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5461" w14:textId="77777777" w:rsidR="00DF73EB" w:rsidRDefault="00D54996">
      <w:pPr>
        <w:jc w:val="both"/>
      </w:pPr>
      <w:r>
        <w:rPr>
          <w:rFonts w:ascii="Arial"/>
          <w:color w:val="8E0000"/>
          <w:sz w:val="18"/>
        </w:rPr>
        <w:t>[N. DE E. EN RELACI</w:t>
      </w:r>
      <w:r>
        <w:rPr>
          <w:rFonts w:ascii="Arial"/>
          <w:color w:val="8E0000"/>
          <w:sz w:val="18"/>
        </w:rPr>
        <w:t>Ó</w:t>
      </w:r>
      <w:r>
        <w:rPr>
          <w:rFonts w:ascii="Arial"/>
          <w:color w:val="8E0000"/>
          <w:sz w:val="18"/>
        </w:rPr>
        <w:t>N CON LA ENTRADA EN VIGOR DEL PRESENTE ORDENAMIENTO Y SUS DECRETOS DE MODIFICACIONES, SE SUGIERE CONSULTAR LOS ART</w:t>
      </w:r>
      <w:r>
        <w:rPr>
          <w:rFonts w:ascii="Arial"/>
          <w:color w:val="8E0000"/>
          <w:sz w:val="18"/>
        </w:rPr>
        <w:t>Í</w:t>
      </w:r>
      <w:r>
        <w:rPr>
          <w:rFonts w:ascii="Arial"/>
          <w:color w:val="8E0000"/>
          <w:sz w:val="18"/>
        </w:rPr>
        <w:t>CULOS TRANSITORIOS CORRESPONDIENTES.]</w:t>
      </w:r>
    </w:p>
    <w:p w14:paraId="7F29FD2D" w14:textId="77777777" w:rsidR="00DF73EB" w:rsidRPr="00956432" w:rsidRDefault="00D54996" w:rsidP="00990982">
      <w:pPr>
        <w:pStyle w:val="Estilo"/>
        <w:jc w:val="center"/>
        <w:rPr>
          <w:rFonts w:eastAsia="Times New Roman" w:cs="Arial"/>
          <w:b/>
          <w:color w:val="76923C"/>
          <w:sz w:val="22"/>
          <w:lang w:eastAsia="es-ES"/>
        </w:rPr>
      </w:pPr>
      <w:r w:rsidRPr="00956432">
        <w:rPr>
          <w:rFonts w:eastAsia="Times New Roman" w:cs="Arial"/>
          <w:b/>
          <w:color w:val="76923C"/>
          <w:sz w:val="22"/>
          <w:lang w:eastAsia="es-ES"/>
        </w:rPr>
        <w:t>LEY</w:t>
      </w:r>
      <w:r w:rsidRPr="00956432">
        <w:rPr>
          <w:b/>
          <w:bCs/>
          <w:sz w:val="22"/>
        </w:rPr>
        <w:t xml:space="preserve"> </w:t>
      </w:r>
      <w:r w:rsidRPr="00956432">
        <w:rPr>
          <w:rFonts w:eastAsia="Times New Roman" w:cs="Arial"/>
          <w:b/>
          <w:color w:val="76923C"/>
          <w:sz w:val="22"/>
          <w:lang w:eastAsia="es-ES"/>
        </w:rPr>
        <w:t>ORGÁNICA MUNICIPAL DEL ESTADO DE OAXACA</w:t>
      </w:r>
    </w:p>
    <w:p w14:paraId="7F17C050" w14:textId="77777777" w:rsidR="001F0CE6" w:rsidRPr="00956432" w:rsidRDefault="001F0CE6" w:rsidP="00990982">
      <w:pPr>
        <w:pStyle w:val="Estilo"/>
        <w:jc w:val="center"/>
        <w:rPr>
          <w:rFonts w:eastAsia="Times New Roman" w:cs="Arial"/>
          <w:b/>
          <w:color w:val="76923C"/>
          <w:sz w:val="22"/>
          <w:lang w:eastAsia="es-ES"/>
        </w:rPr>
      </w:pPr>
    </w:p>
    <w:p w14:paraId="0A8D1E68" w14:textId="7284A0B1" w:rsidR="001F0CE6" w:rsidRPr="00956432" w:rsidRDefault="001F0CE6" w:rsidP="001F0CE6">
      <w:pPr>
        <w:pStyle w:val="Estilo"/>
        <w:jc w:val="center"/>
        <w:rPr>
          <w:b/>
          <w:bCs/>
          <w:sz w:val="22"/>
        </w:rPr>
      </w:pPr>
      <w:r w:rsidRPr="00956432">
        <w:rPr>
          <w:b/>
          <w:bCs/>
          <w:sz w:val="22"/>
        </w:rPr>
        <w:t>Decreto publicado en el Periódico Oficial del Estado de Oaxaca, el 30-11-2010.</w:t>
      </w:r>
    </w:p>
    <w:p w14:paraId="08E2B5CA" w14:textId="77777777" w:rsidR="00DF73EB" w:rsidRPr="00956432" w:rsidRDefault="00DF73EB">
      <w:pPr>
        <w:pStyle w:val="Estilo"/>
        <w:rPr>
          <w:sz w:val="22"/>
        </w:rPr>
      </w:pPr>
    </w:p>
    <w:p w14:paraId="53A252FE" w14:textId="57E6DCAD" w:rsidR="001F0CE6" w:rsidRPr="00956432" w:rsidRDefault="001F0CE6" w:rsidP="001F0CE6">
      <w:pPr>
        <w:pStyle w:val="Estilo"/>
        <w:jc w:val="center"/>
        <w:rPr>
          <w:b/>
          <w:bCs/>
          <w:sz w:val="22"/>
        </w:rPr>
      </w:pPr>
      <w:r w:rsidRPr="00956432">
        <w:rPr>
          <w:b/>
          <w:bCs/>
          <w:sz w:val="22"/>
        </w:rPr>
        <w:t>TEXTO VIGENTE</w:t>
      </w:r>
    </w:p>
    <w:p w14:paraId="7C64C565" w14:textId="152156D5" w:rsidR="00DF73EB" w:rsidRPr="00956432" w:rsidRDefault="00D54996" w:rsidP="001F0CE6">
      <w:pPr>
        <w:pStyle w:val="Estilo"/>
        <w:jc w:val="center"/>
        <w:rPr>
          <w:b/>
          <w:bCs/>
          <w:color w:val="FF0000"/>
          <w:sz w:val="22"/>
        </w:rPr>
      </w:pPr>
      <w:r w:rsidRPr="00956432">
        <w:rPr>
          <w:b/>
          <w:bCs/>
          <w:color w:val="FF0000"/>
          <w:sz w:val="22"/>
        </w:rPr>
        <w:t xml:space="preserve">ÚLTIMA REFORMA PUBLICADA EN EL PERIÓDICO OFICIAL: </w:t>
      </w:r>
      <w:r w:rsidR="001F0CE6" w:rsidRPr="00956432">
        <w:rPr>
          <w:b/>
          <w:bCs/>
          <w:color w:val="FF0000"/>
          <w:sz w:val="22"/>
        </w:rPr>
        <w:t>31-12-2025</w:t>
      </w:r>
      <w:r w:rsidRPr="00956432">
        <w:rPr>
          <w:b/>
          <w:bCs/>
          <w:color w:val="FF0000"/>
          <w:sz w:val="22"/>
        </w:rPr>
        <w:t>.</w:t>
      </w:r>
    </w:p>
    <w:p w14:paraId="40F5AAAE" w14:textId="77777777" w:rsidR="00DF73EB" w:rsidRPr="00956432" w:rsidRDefault="00DF73EB">
      <w:pPr>
        <w:pStyle w:val="Estilo"/>
        <w:rPr>
          <w:sz w:val="22"/>
        </w:rPr>
      </w:pPr>
    </w:p>
    <w:p w14:paraId="7194FC1F" w14:textId="77777777" w:rsidR="00DF73EB" w:rsidRPr="00956432" w:rsidRDefault="00DF73EB">
      <w:pPr>
        <w:pStyle w:val="Estilo"/>
        <w:rPr>
          <w:sz w:val="22"/>
        </w:rPr>
      </w:pPr>
    </w:p>
    <w:p w14:paraId="7B991E21" w14:textId="77777777" w:rsidR="00DF73EB" w:rsidRPr="00956432" w:rsidRDefault="00D54996">
      <w:pPr>
        <w:pStyle w:val="Estilo"/>
        <w:rPr>
          <w:sz w:val="22"/>
        </w:rPr>
      </w:pPr>
      <w:r w:rsidRPr="00956432">
        <w:rPr>
          <w:sz w:val="22"/>
        </w:rPr>
        <w:t>LIC. ULISES ERNESTO RUIZ ORTIZ, GOBERNADOR CONSTITUCIONAL DEL ESTADO LIBRE Y SOBERANO DE OAXACA, A SUS HABITANTES HACE SABER:</w:t>
      </w:r>
    </w:p>
    <w:p w14:paraId="3C25D558" w14:textId="77777777" w:rsidR="00DF73EB" w:rsidRPr="00956432" w:rsidRDefault="00DF73EB">
      <w:pPr>
        <w:pStyle w:val="Estilo"/>
        <w:rPr>
          <w:sz w:val="22"/>
        </w:rPr>
      </w:pPr>
    </w:p>
    <w:p w14:paraId="12766677" w14:textId="77777777" w:rsidR="00DF73EB" w:rsidRPr="00956432" w:rsidRDefault="00D54996">
      <w:pPr>
        <w:pStyle w:val="Estilo"/>
        <w:rPr>
          <w:sz w:val="22"/>
        </w:rPr>
      </w:pPr>
      <w:r w:rsidRPr="00956432">
        <w:rPr>
          <w:sz w:val="22"/>
        </w:rPr>
        <w:t>QUE LA LEGISLATURA DEL ESTADO, HA TENIDO A BIEN, APROBAR LO SIGUIENTE:</w:t>
      </w:r>
    </w:p>
    <w:p w14:paraId="6345A05F" w14:textId="77777777" w:rsidR="00DF73EB" w:rsidRPr="00956432" w:rsidRDefault="00DF73EB">
      <w:pPr>
        <w:pStyle w:val="Estilo"/>
        <w:rPr>
          <w:sz w:val="22"/>
        </w:rPr>
      </w:pPr>
    </w:p>
    <w:p w14:paraId="01263EBF" w14:textId="77777777" w:rsidR="00DF73EB" w:rsidRPr="00956432" w:rsidRDefault="00D54996">
      <w:pPr>
        <w:pStyle w:val="Estilo"/>
        <w:rPr>
          <w:sz w:val="22"/>
        </w:rPr>
      </w:pPr>
      <w:r w:rsidRPr="00956432">
        <w:rPr>
          <w:sz w:val="22"/>
        </w:rPr>
        <w:t>DECRETO NUM. 2107</w:t>
      </w:r>
    </w:p>
    <w:p w14:paraId="3341DDE2" w14:textId="77777777" w:rsidR="00DF73EB" w:rsidRPr="00956432" w:rsidRDefault="00DF73EB">
      <w:pPr>
        <w:pStyle w:val="Estilo"/>
        <w:rPr>
          <w:sz w:val="22"/>
        </w:rPr>
      </w:pPr>
    </w:p>
    <w:p w14:paraId="00E9FF4C" w14:textId="77777777" w:rsidR="00DF73EB" w:rsidRPr="00956432" w:rsidRDefault="00D54996">
      <w:pPr>
        <w:pStyle w:val="Estilo"/>
        <w:rPr>
          <w:sz w:val="22"/>
        </w:rPr>
      </w:pPr>
      <w:r w:rsidRPr="00956432">
        <w:rPr>
          <w:sz w:val="22"/>
        </w:rPr>
        <w:t>LA SEXAGÉSIMA LEGISLATURA CONSTITUCIONAL DEL ESTADO LIBRE Y SOBERANO DE OAXACA,</w:t>
      </w:r>
    </w:p>
    <w:p w14:paraId="2BF3BD92" w14:textId="77777777" w:rsidR="00DF73EB" w:rsidRPr="00956432" w:rsidRDefault="00DF73EB">
      <w:pPr>
        <w:pStyle w:val="Estilo"/>
        <w:rPr>
          <w:sz w:val="22"/>
        </w:rPr>
      </w:pPr>
    </w:p>
    <w:p w14:paraId="14C82D91" w14:textId="77777777" w:rsidR="00DF73EB" w:rsidRPr="00956432" w:rsidRDefault="00D54996" w:rsidP="001F0CE6">
      <w:pPr>
        <w:pStyle w:val="Estilo"/>
        <w:jc w:val="center"/>
        <w:rPr>
          <w:b/>
          <w:bCs/>
          <w:sz w:val="22"/>
        </w:rPr>
      </w:pPr>
      <w:r w:rsidRPr="00956432">
        <w:rPr>
          <w:b/>
          <w:bCs/>
          <w:sz w:val="22"/>
        </w:rPr>
        <w:t>LEY ORGÁNICA MUNICIPAL DEL ESTADO DE OAXACA</w:t>
      </w:r>
    </w:p>
    <w:p w14:paraId="5E88DB9B" w14:textId="77777777" w:rsidR="00DF73EB" w:rsidRPr="00956432" w:rsidRDefault="00DF73EB">
      <w:pPr>
        <w:pStyle w:val="Estilo"/>
        <w:rPr>
          <w:sz w:val="22"/>
        </w:rPr>
      </w:pPr>
    </w:p>
    <w:p w14:paraId="7C70A1A5" w14:textId="77777777" w:rsidR="00DF73EB" w:rsidRPr="00956432" w:rsidRDefault="00D54996" w:rsidP="001F0CE6">
      <w:pPr>
        <w:pStyle w:val="Estilo"/>
        <w:jc w:val="center"/>
        <w:rPr>
          <w:sz w:val="22"/>
        </w:rPr>
      </w:pPr>
      <w:r w:rsidRPr="00956432">
        <w:rPr>
          <w:sz w:val="22"/>
        </w:rPr>
        <w:t>TÍTULO PRIMERO</w:t>
      </w:r>
    </w:p>
    <w:p w14:paraId="0805425A" w14:textId="77777777" w:rsidR="00DF73EB" w:rsidRPr="00956432" w:rsidRDefault="00D54996" w:rsidP="001F0CE6">
      <w:pPr>
        <w:pStyle w:val="Estilo"/>
        <w:jc w:val="center"/>
        <w:rPr>
          <w:sz w:val="22"/>
        </w:rPr>
      </w:pPr>
      <w:r w:rsidRPr="00956432">
        <w:rPr>
          <w:sz w:val="22"/>
        </w:rPr>
        <w:t>PRINCIPIOS GENERALES Y ELEMENTOS DEL MUNICIPIO</w:t>
      </w:r>
    </w:p>
    <w:p w14:paraId="43A87F1D" w14:textId="77777777" w:rsidR="00DF73EB" w:rsidRPr="00956432" w:rsidRDefault="00DF73EB">
      <w:pPr>
        <w:pStyle w:val="Estilo"/>
        <w:rPr>
          <w:sz w:val="22"/>
        </w:rPr>
      </w:pPr>
    </w:p>
    <w:p w14:paraId="322144D1" w14:textId="77777777" w:rsidR="00DF73EB" w:rsidRPr="00956432" w:rsidRDefault="00D54996" w:rsidP="001F0CE6">
      <w:pPr>
        <w:pStyle w:val="Estilo"/>
        <w:jc w:val="center"/>
        <w:rPr>
          <w:sz w:val="22"/>
        </w:rPr>
      </w:pPr>
      <w:r w:rsidRPr="00956432">
        <w:rPr>
          <w:sz w:val="22"/>
        </w:rPr>
        <w:t>CAPÍTULO I</w:t>
      </w:r>
    </w:p>
    <w:p w14:paraId="2DDF0B6A" w14:textId="77777777" w:rsidR="00DF73EB" w:rsidRPr="00956432" w:rsidRDefault="00D54996" w:rsidP="001F0CE6">
      <w:pPr>
        <w:pStyle w:val="Estilo"/>
        <w:jc w:val="center"/>
        <w:rPr>
          <w:sz w:val="22"/>
        </w:rPr>
      </w:pPr>
      <w:r w:rsidRPr="00956432">
        <w:rPr>
          <w:sz w:val="22"/>
        </w:rPr>
        <w:t>DISPOSICIONES GENERALES</w:t>
      </w:r>
    </w:p>
    <w:p w14:paraId="60C5A9A9" w14:textId="77777777" w:rsidR="00DF73EB" w:rsidRPr="00956432" w:rsidRDefault="00DF73EB">
      <w:pPr>
        <w:pStyle w:val="Estilo"/>
        <w:rPr>
          <w:sz w:val="22"/>
        </w:rPr>
      </w:pPr>
    </w:p>
    <w:p w14:paraId="1A0AB587" w14:textId="77777777" w:rsidR="00DF73EB" w:rsidRPr="00956432" w:rsidRDefault="00D54996">
      <w:pPr>
        <w:pStyle w:val="Estilo"/>
        <w:rPr>
          <w:sz w:val="22"/>
        </w:rPr>
      </w:pPr>
      <w:r w:rsidRPr="00956432">
        <w:rPr>
          <w:sz w:val="22"/>
        </w:rPr>
        <w:t>ARTÍCULO 1.- Esta Ley es de orden público y de observancia general para los Municipios que conforman el territorio del Estado de Oaxaca; establece la competencia, facultades y deberes que corresponden al Gobierno Municipal y determina las bases para la integración, organización y funcionamiento de la administración pública municipal; es reglamentaria del artículo 113 de la Constitución Política del Estado Libre y Soberano de Oaxaca.</w:t>
      </w:r>
    </w:p>
    <w:p w14:paraId="27E2BC8F" w14:textId="77777777" w:rsidR="00DF73EB" w:rsidRPr="00956432" w:rsidRDefault="00DF73EB">
      <w:pPr>
        <w:pStyle w:val="Estilo"/>
        <w:rPr>
          <w:sz w:val="22"/>
        </w:rPr>
      </w:pPr>
    </w:p>
    <w:p w14:paraId="40687C7C" w14:textId="77777777" w:rsidR="00DF73EB" w:rsidRPr="00956432" w:rsidRDefault="00D54996">
      <w:pPr>
        <w:pStyle w:val="Estilo"/>
        <w:rPr>
          <w:sz w:val="22"/>
        </w:rPr>
      </w:pPr>
      <w:r w:rsidRPr="00956432">
        <w:rPr>
          <w:sz w:val="22"/>
        </w:rPr>
        <w:t>ARTÍCULO 2.- El Municipio libre es un nivel de Gobierno, investido de personalidad jurídica, con territorio y patrimonio propios, autónomo en su régimen interior, con capacidad económica propia y con la libre administración de su hacienda; con una población asentada en una circunscripción territorial y gobernado por un Ayuntamiento.</w:t>
      </w:r>
    </w:p>
    <w:p w14:paraId="037C8647" w14:textId="77777777" w:rsidR="00DF73EB" w:rsidRPr="00956432" w:rsidRDefault="00DF73EB">
      <w:pPr>
        <w:pStyle w:val="Estilo"/>
        <w:rPr>
          <w:sz w:val="22"/>
        </w:rPr>
      </w:pPr>
    </w:p>
    <w:p w14:paraId="5B38147A" w14:textId="77777777" w:rsidR="00DF73EB" w:rsidRPr="00956432" w:rsidRDefault="00D54996">
      <w:pPr>
        <w:pStyle w:val="Estilo"/>
        <w:rPr>
          <w:sz w:val="22"/>
        </w:rPr>
      </w:pPr>
      <w:r w:rsidRPr="00956432">
        <w:rPr>
          <w:sz w:val="22"/>
        </w:rPr>
        <w:t>ARTÍCULO 3.- El Ayuntamiento tiene como misión primordial servir a la población dentro del marco legal por la paz, la igualdad entre hombres y mujeres, la justicia y el desarrollo social, generando en forma permanente, continua y creciente servicios y obras de calidad; basados en la participación ciudadana y en una administración responsable, honesta y eficiente, respetando la dignidad de la persona y del medio ambiente, fomentado compromisos para fortalecer nuestra cultura.</w:t>
      </w:r>
    </w:p>
    <w:p w14:paraId="11767F7D" w14:textId="77777777" w:rsidR="00DF73EB" w:rsidRPr="00956432" w:rsidRDefault="00DF73EB">
      <w:pPr>
        <w:pStyle w:val="Estilo"/>
        <w:rPr>
          <w:sz w:val="22"/>
        </w:rPr>
      </w:pPr>
    </w:p>
    <w:p w14:paraId="0A0598DC" w14:textId="77777777" w:rsidR="00DF73EB" w:rsidRPr="00956432" w:rsidRDefault="00D54996">
      <w:pPr>
        <w:pStyle w:val="Estilo"/>
        <w:rPr>
          <w:sz w:val="22"/>
        </w:rPr>
      </w:pPr>
      <w:r w:rsidRPr="00956432">
        <w:rPr>
          <w:sz w:val="22"/>
        </w:rPr>
        <w:t>ARTÍCULO 4.- Sin menoscabo de la libertad que sanciona la Constitución Política de los Estados Unidos Mexicanos y la Constitución Política del Estado Libre y Soberano de Oaxaca, los Municipios podrán coordinarse y asociarse entre sí o con el Estado para la más eficaz prestación de los servicios públicos municipales y el mejor ejercicio de las funciones que les correspondan.</w:t>
      </w:r>
    </w:p>
    <w:p w14:paraId="13C5D71D" w14:textId="77777777" w:rsidR="00DF73EB" w:rsidRPr="00956432" w:rsidRDefault="00DF73EB">
      <w:pPr>
        <w:pStyle w:val="Estilo"/>
        <w:rPr>
          <w:sz w:val="22"/>
        </w:rPr>
      </w:pPr>
    </w:p>
    <w:p w14:paraId="27DA26F0" w14:textId="77777777" w:rsidR="00DF73EB" w:rsidRPr="00956432" w:rsidRDefault="00DF73EB">
      <w:pPr>
        <w:pStyle w:val="Estilo"/>
        <w:rPr>
          <w:sz w:val="22"/>
        </w:rPr>
      </w:pPr>
    </w:p>
    <w:p w14:paraId="77148FE3" w14:textId="77777777" w:rsidR="00DF73EB" w:rsidRPr="00956432" w:rsidRDefault="00D54996" w:rsidP="001F0CE6">
      <w:pPr>
        <w:pStyle w:val="Estilo"/>
        <w:jc w:val="center"/>
        <w:rPr>
          <w:sz w:val="22"/>
        </w:rPr>
      </w:pPr>
      <w:r w:rsidRPr="00956432">
        <w:rPr>
          <w:sz w:val="22"/>
        </w:rPr>
        <w:t>CAPÍTULO II</w:t>
      </w:r>
    </w:p>
    <w:p w14:paraId="6AE0FB56" w14:textId="77777777" w:rsidR="00DF73EB" w:rsidRPr="00956432" w:rsidRDefault="00DF73EB" w:rsidP="001F0CE6">
      <w:pPr>
        <w:pStyle w:val="Estilo"/>
        <w:jc w:val="center"/>
        <w:rPr>
          <w:sz w:val="22"/>
        </w:rPr>
      </w:pPr>
    </w:p>
    <w:p w14:paraId="54170674" w14:textId="77777777" w:rsidR="00DF73EB" w:rsidRPr="00956432" w:rsidRDefault="00D54996" w:rsidP="001F0CE6">
      <w:pPr>
        <w:pStyle w:val="Estilo"/>
        <w:jc w:val="center"/>
        <w:rPr>
          <w:sz w:val="22"/>
        </w:rPr>
      </w:pPr>
      <w:r w:rsidRPr="00956432">
        <w:rPr>
          <w:sz w:val="22"/>
        </w:rPr>
        <w:t>DE LA CREACIÓN, SUPRESIÓN Y FUSIÓN DE MUNICIPIOS</w:t>
      </w:r>
    </w:p>
    <w:p w14:paraId="125F85DB" w14:textId="77777777" w:rsidR="00DF73EB" w:rsidRPr="00956432" w:rsidRDefault="00DF73EB">
      <w:pPr>
        <w:pStyle w:val="Estilo"/>
        <w:rPr>
          <w:sz w:val="22"/>
        </w:rPr>
      </w:pPr>
    </w:p>
    <w:p w14:paraId="759EE3BE" w14:textId="77777777" w:rsidR="00DF73EB" w:rsidRPr="00956432" w:rsidRDefault="00D54996">
      <w:pPr>
        <w:pStyle w:val="Estilo"/>
        <w:rPr>
          <w:sz w:val="22"/>
        </w:rPr>
      </w:pPr>
      <w:r w:rsidRPr="00956432">
        <w:rPr>
          <w:sz w:val="22"/>
        </w:rPr>
        <w:t>ARTÍCULO 5.- Para la creación de Municipios sin perjuicio de cumplir con lo ordenado en la fracción VII del artículo 59 de la Constitución Local deberán reunirse, además, los siguientes requisitos:</w:t>
      </w:r>
    </w:p>
    <w:p w14:paraId="6B93F146" w14:textId="77777777" w:rsidR="00DF73EB" w:rsidRPr="00956432" w:rsidRDefault="00DF73EB">
      <w:pPr>
        <w:pStyle w:val="Estilo"/>
        <w:rPr>
          <w:sz w:val="22"/>
        </w:rPr>
      </w:pPr>
    </w:p>
    <w:p w14:paraId="259BF102" w14:textId="77777777" w:rsidR="00DF73EB" w:rsidRPr="00956432" w:rsidRDefault="00D54996">
      <w:pPr>
        <w:pStyle w:val="Estilo"/>
        <w:rPr>
          <w:sz w:val="22"/>
        </w:rPr>
      </w:pPr>
      <w:r w:rsidRPr="00956432">
        <w:rPr>
          <w:sz w:val="22"/>
        </w:rPr>
        <w:t>I. Contar con la infraestructura urbana, los locales adecuados para la instalación de las oficinas públicas municipales, y vías de comunicación con las poblaciones circunvecinas;</w:t>
      </w:r>
    </w:p>
    <w:p w14:paraId="6A79A6D3" w14:textId="77777777" w:rsidR="00DF73EB" w:rsidRPr="00956432" w:rsidRDefault="00DF73EB">
      <w:pPr>
        <w:pStyle w:val="Estilo"/>
        <w:rPr>
          <w:sz w:val="22"/>
        </w:rPr>
      </w:pPr>
    </w:p>
    <w:p w14:paraId="5801E955" w14:textId="77777777" w:rsidR="00DF73EB" w:rsidRPr="00956432" w:rsidRDefault="00D54996">
      <w:pPr>
        <w:pStyle w:val="Estilo"/>
        <w:rPr>
          <w:sz w:val="22"/>
        </w:rPr>
      </w:pPr>
      <w:r w:rsidRPr="00956432">
        <w:rPr>
          <w:sz w:val="22"/>
        </w:rPr>
        <w:t>II. Tener en funcionamiento los servicios públicos municipales necesarios para el desarrollo integral de la población; y</w:t>
      </w:r>
    </w:p>
    <w:p w14:paraId="5C61454F" w14:textId="77777777" w:rsidR="00DF73EB" w:rsidRPr="00956432" w:rsidRDefault="00DF73EB">
      <w:pPr>
        <w:pStyle w:val="Estilo"/>
        <w:rPr>
          <w:sz w:val="22"/>
        </w:rPr>
      </w:pPr>
    </w:p>
    <w:p w14:paraId="1AACC2F7" w14:textId="77777777" w:rsidR="00DF73EB" w:rsidRPr="00956432" w:rsidRDefault="00D54996">
      <w:pPr>
        <w:pStyle w:val="Estilo"/>
        <w:rPr>
          <w:sz w:val="22"/>
        </w:rPr>
      </w:pPr>
      <w:r w:rsidRPr="00956432">
        <w:rPr>
          <w:sz w:val="22"/>
        </w:rPr>
        <w:t>III. Señalar el nombre con el que se identificará al Municipio.</w:t>
      </w:r>
    </w:p>
    <w:p w14:paraId="70C03A58" w14:textId="77777777" w:rsidR="00DF73EB" w:rsidRPr="00956432" w:rsidRDefault="00DF73EB">
      <w:pPr>
        <w:pStyle w:val="Estilo"/>
        <w:rPr>
          <w:sz w:val="22"/>
        </w:rPr>
      </w:pPr>
    </w:p>
    <w:p w14:paraId="198B4027" w14:textId="77777777" w:rsidR="00DF73EB" w:rsidRPr="00956432" w:rsidRDefault="00D54996">
      <w:pPr>
        <w:pStyle w:val="Estilo"/>
        <w:rPr>
          <w:sz w:val="22"/>
        </w:rPr>
      </w:pPr>
      <w:r w:rsidRPr="00956432">
        <w:rPr>
          <w:sz w:val="22"/>
        </w:rPr>
        <w:t>Los interesados en la creación de un Municipio deberán solicitarlo por escrito y acreditar estos requisitos ante el Congreso; quien para determinar lo conducente tomará en cuenta la opinión del o de los municipios que pudieran resultar afectados, misma que se expresará por conducto de sus ayuntamientos. Si la opinión no fuere favorable, se tomará como controversia entre municipios que deberá de resolver el Tribunal Superior de Justicia del Estado, estándose el Congreso, a la sentencia definitiva que aquel dicte en términos del artículo 106 fracción IV de la Constitución Local.</w:t>
      </w:r>
    </w:p>
    <w:p w14:paraId="0E28C727" w14:textId="77777777" w:rsidR="00DF73EB" w:rsidRPr="00956432" w:rsidRDefault="00DF73EB">
      <w:pPr>
        <w:pStyle w:val="Estilo"/>
        <w:rPr>
          <w:sz w:val="22"/>
        </w:rPr>
      </w:pPr>
    </w:p>
    <w:p w14:paraId="4D6CD25F" w14:textId="77777777" w:rsidR="00DF73EB" w:rsidRPr="00956432" w:rsidRDefault="00D54996">
      <w:pPr>
        <w:pStyle w:val="Estilo"/>
        <w:rPr>
          <w:sz w:val="22"/>
        </w:rPr>
      </w:pPr>
      <w:r w:rsidRPr="00956432">
        <w:rPr>
          <w:sz w:val="22"/>
        </w:rPr>
        <w:t>ARTÍCULO 6.- Los requisitos señalados en el artículo anterior deberán acreditarse con:</w:t>
      </w:r>
    </w:p>
    <w:p w14:paraId="62CF70FC" w14:textId="77777777" w:rsidR="00DF73EB" w:rsidRPr="00956432" w:rsidRDefault="00DF73EB">
      <w:pPr>
        <w:pStyle w:val="Estilo"/>
        <w:rPr>
          <w:sz w:val="22"/>
        </w:rPr>
      </w:pPr>
    </w:p>
    <w:p w14:paraId="4B2E51A8" w14:textId="77777777" w:rsidR="00DF73EB" w:rsidRPr="00956432" w:rsidRDefault="00D54996">
      <w:pPr>
        <w:pStyle w:val="Estilo"/>
        <w:rPr>
          <w:sz w:val="22"/>
        </w:rPr>
      </w:pPr>
      <w:r w:rsidRPr="00956432">
        <w:rPr>
          <w:sz w:val="22"/>
        </w:rPr>
        <w:t>I. La certificación que expida la Delegación Estatal del Instituto Nacional de Estadística, Geografía e Informática respecto al número de habitantes asentados tanto en la superficie territorial en que se pretenda constituir un municipio, como de la localidad propuesta como Cabecera Municipal y del área que comprenda;</w:t>
      </w:r>
    </w:p>
    <w:p w14:paraId="4AFF7944" w14:textId="77777777" w:rsidR="00DF73EB" w:rsidRPr="00956432" w:rsidRDefault="00DF73EB">
      <w:pPr>
        <w:pStyle w:val="Estilo"/>
        <w:rPr>
          <w:sz w:val="22"/>
        </w:rPr>
      </w:pPr>
    </w:p>
    <w:p w14:paraId="45DBFA5F" w14:textId="77777777" w:rsidR="00DF73EB" w:rsidRPr="00956432" w:rsidRDefault="00D54996">
      <w:pPr>
        <w:pStyle w:val="Estilo"/>
        <w:rPr>
          <w:sz w:val="22"/>
        </w:rPr>
      </w:pPr>
      <w:r w:rsidRPr="00956432">
        <w:rPr>
          <w:sz w:val="22"/>
        </w:rPr>
        <w:t>II. La constancia que emitan él o los ayuntamientos respectivos en donde se haga la relación de los servicios públicos, vías de comunicación; y</w:t>
      </w:r>
    </w:p>
    <w:p w14:paraId="2320F218" w14:textId="77777777" w:rsidR="00DF73EB" w:rsidRPr="00956432" w:rsidRDefault="00DF73EB">
      <w:pPr>
        <w:pStyle w:val="Estilo"/>
        <w:rPr>
          <w:sz w:val="22"/>
        </w:rPr>
      </w:pPr>
    </w:p>
    <w:p w14:paraId="41F4458E" w14:textId="77777777" w:rsidR="00DF73EB" w:rsidRPr="00956432" w:rsidRDefault="00D54996">
      <w:pPr>
        <w:pStyle w:val="Estilo"/>
        <w:rPr>
          <w:sz w:val="22"/>
        </w:rPr>
      </w:pPr>
      <w:r w:rsidRPr="00956432">
        <w:rPr>
          <w:sz w:val="22"/>
        </w:rPr>
        <w:t>III. La copia certificada del acta de la sesión de Cabildo en la que conste la opinión del Ayuntamiento o Ayuntamientos implicados.</w:t>
      </w:r>
    </w:p>
    <w:p w14:paraId="531D3353" w14:textId="77777777" w:rsidR="00DF73EB" w:rsidRPr="00956432" w:rsidRDefault="00DF73EB">
      <w:pPr>
        <w:pStyle w:val="Estilo"/>
        <w:rPr>
          <w:sz w:val="22"/>
        </w:rPr>
      </w:pPr>
    </w:p>
    <w:p w14:paraId="2246CFB8" w14:textId="77777777" w:rsidR="00DF73EB" w:rsidRPr="00956432" w:rsidRDefault="00D54996">
      <w:pPr>
        <w:pStyle w:val="Estilo"/>
        <w:rPr>
          <w:sz w:val="22"/>
        </w:rPr>
      </w:pPr>
      <w:r w:rsidRPr="00956432">
        <w:rPr>
          <w:sz w:val="22"/>
        </w:rPr>
        <w:t>(REFORMADO PRIMER PÁRRAFO, P.O. 18 DE MARZO DE 2023)</w:t>
      </w:r>
    </w:p>
    <w:p w14:paraId="119B9426" w14:textId="77777777" w:rsidR="00DF73EB" w:rsidRPr="00956432" w:rsidRDefault="00D54996">
      <w:pPr>
        <w:pStyle w:val="Estilo"/>
        <w:rPr>
          <w:sz w:val="22"/>
        </w:rPr>
      </w:pPr>
      <w:r w:rsidRPr="00956432">
        <w:rPr>
          <w:sz w:val="22"/>
        </w:rPr>
        <w:t>ARTÍCULO 7. Una vez que el pleno del Congreso conozca de la solicitud de creación de un Municipio, decidirá si se turna o no a la Comisión Permanente de Gobierno y Asuntos Agrarios para su conocimiento, trámite y dictamen.</w:t>
      </w:r>
    </w:p>
    <w:p w14:paraId="188F222A" w14:textId="77777777" w:rsidR="00DF73EB" w:rsidRPr="00956432" w:rsidRDefault="00DF73EB">
      <w:pPr>
        <w:pStyle w:val="Estilo"/>
        <w:rPr>
          <w:sz w:val="22"/>
        </w:rPr>
      </w:pPr>
    </w:p>
    <w:p w14:paraId="461E6D1D" w14:textId="77777777" w:rsidR="00DF73EB" w:rsidRPr="00956432" w:rsidRDefault="00D54996">
      <w:pPr>
        <w:pStyle w:val="Estilo"/>
        <w:rPr>
          <w:sz w:val="22"/>
        </w:rPr>
      </w:pPr>
      <w:r w:rsidRPr="00956432">
        <w:rPr>
          <w:sz w:val="22"/>
        </w:rPr>
        <w:t>El trámite será el siguiente:</w:t>
      </w:r>
    </w:p>
    <w:p w14:paraId="184CD2CB" w14:textId="77777777" w:rsidR="00DF73EB" w:rsidRPr="00956432" w:rsidRDefault="00DF73EB">
      <w:pPr>
        <w:pStyle w:val="Estilo"/>
        <w:rPr>
          <w:sz w:val="22"/>
        </w:rPr>
      </w:pPr>
    </w:p>
    <w:p w14:paraId="563F86BE" w14:textId="77777777" w:rsidR="00DF73EB" w:rsidRPr="00956432" w:rsidRDefault="00D54996">
      <w:pPr>
        <w:pStyle w:val="Estilo"/>
        <w:rPr>
          <w:sz w:val="22"/>
        </w:rPr>
      </w:pPr>
      <w:r w:rsidRPr="00956432">
        <w:rPr>
          <w:sz w:val="22"/>
        </w:rPr>
        <w:t>(REFORMADA, P.O. 18 DE MARZO DE 2023)</w:t>
      </w:r>
    </w:p>
    <w:p w14:paraId="5E210E6C" w14:textId="77777777" w:rsidR="00DF73EB" w:rsidRPr="00956432" w:rsidRDefault="00D54996">
      <w:pPr>
        <w:pStyle w:val="Estilo"/>
        <w:rPr>
          <w:sz w:val="22"/>
        </w:rPr>
      </w:pPr>
      <w:r w:rsidRPr="00956432">
        <w:rPr>
          <w:sz w:val="22"/>
        </w:rPr>
        <w:t>I.- Se radicará el expediente en la Comisión Permanente de Gobierno y Asuntos Agrarios;</w:t>
      </w:r>
    </w:p>
    <w:p w14:paraId="3533388D" w14:textId="77777777" w:rsidR="00DF73EB" w:rsidRPr="00956432" w:rsidRDefault="00DF73EB">
      <w:pPr>
        <w:pStyle w:val="Estilo"/>
        <w:rPr>
          <w:sz w:val="22"/>
        </w:rPr>
      </w:pPr>
    </w:p>
    <w:p w14:paraId="090D419B" w14:textId="77777777" w:rsidR="00DF73EB" w:rsidRPr="00956432" w:rsidRDefault="00D54996">
      <w:pPr>
        <w:pStyle w:val="Estilo"/>
        <w:rPr>
          <w:sz w:val="22"/>
        </w:rPr>
      </w:pPr>
      <w:r w:rsidRPr="00956432">
        <w:rPr>
          <w:sz w:val="22"/>
        </w:rPr>
        <w:t>II.- Ésta acordará su inicio, ordenando la ratificación de los promoventes, sino ratificaran en la diligencia que se señale para tal efecto, se desechará la petición, ordenándose el archivo del expediente;</w:t>
      </w:r>
    </w:p>
    <w:p w14:paraId="5C9A9C9E" w14:textId="77777777" w:rsidR="00DF73EB" w:rsidRPr="00956432" w:rsidRDefault="00DF73EB">
      <w:pPr>
        <w:pStyle w:val="Estilo"/>
        <w:rPr>
          <w:sz w:val="22"/>
        </w:rPr>
      </w:pPr>
    </w:p>
    <w:p w14:paraId="327733EA" w14:textId="77777777" w:rsidR="00DF73EB" w:rsidRPr="00956432" w:rsidRDefault="00D54996">
      <w:pPr>
        <w:pStyle w:val="Estilo"/>
        <w:rPr>
          <w:sz w:val="22"/>
        </w:rPr>
      </w:pPr>
      <w:r w:rsidRPr="00956432">
        <w:rPr>
          <w:sz w:val="22"/>
        </w:rPr>
        <w:t>III.- Si ratificaran, se procederá a recabar todos los elementos de convicción que se estime necesario, si hay pruebas que desahogar, se procederá a su desahogo;</w:t>
      </w:r>
    </w:p>
    <w:p w14:paraId="220F5BAC" w14:textId="77777777" w:rsidR="00DF73EB" w:rsidRPr="00956432" w:rsidRDefault="00DF73EB">
      <w:pPr>
        <w:pStyle w:val="Estilo"/>
        <w:rPr>
          <w:sz w:val="22"/>
        </w:rPr>
      </w:pPr>
    </w:p>
    <w:p w14:paraId="423C89C9" w14:textId="77777777" w:rsidR="00DF73EB" w:rsidRPr="00956432" w:rsidRDefault="00D54996">
      <w:pPr>
        <w:pStyle w:val="Estilo"/>
        <w:rPr>
          <w:sz w:val="22"/>
        </w:rPr>
      </w:pPr>
      <w:r w:rsidRPr="00956432">
        <w:rPr>
          <w:sz w:val="22"/>
        </w:rPr>
        <w:t>IV.- Se solicitará su opinión a los Ayuntamientos de los Municipios a los que les resulte interés, para que expresen lo que a sus derechos convenga;</w:t>
      </w:r>
    </w:p>
    <w:p w14:paraId="277EB59E" w14:textId="77777777" w:rsidR="00DF73EB" w:rsidRPr="00956432" w:rsidRDefault="00DF73EB">
      <w:pPr>
        <w:pStyle w:val="Estilo"/>
        <w:rPr>
          <w:sz w:val="22"/>
        </w:rPr>
      </w:pPr>
    </w:p>
    <w:p w14:paraId="430A40D2" w14:textId="77777777" w:rsidR="00DF73EB" w:rsidRPr="00956432" w:rsidRDefault="00D54996">
      <w:pPr>
        <w:pStyle w:val="Estilo"/>
        <w:rPr>
          <w:sz w:val="22"/>
        </w:rPr>
      </w:pPr>
      <w:r w:rsidRPr="00956432">
        <w:rPr>
          <w:sz w:val="22"/>
        </w:rPr>
        <w:t>V.- Si los Ayuntamientos de los Municipios a los que les resulte interés manifiestan su conformidad en la creación del nuevo Municipio, se les requerirá el acuerdo de cabildo respectivo y se dictaminará desde luego, poniendo el expediente a consideración del Congreso del Estado;</w:t>
      </w:r>
    </w:p>
    <w:p w14:paraId="7B658AA2" w14:textId="77777777" w:rsidR="00DF73EB" w:rsidRPr="00956432" w:rsidRDefault="00DF73EB">
      <w:pPr>
        <w:pStyle w:val="Estilo"/>
        <w:rPr>
          <w:sz w:val="22"/>
        </w:rPr>
      </w:pPr>
    </w:p>
    <w:p w14:paraId="01845A99" w14:textId="77777777" w:rsidR="00DF73EB" w:rsidRPr="00956432" w:rsidRDefault="00D54996">
      <w:pPr>
        <w:pStyle w:val="Estilo"/>
        <w:rPr>
          <w:sz w:val="22"/>
        </w:rPr>
      </w:pPr>
      <w:r w:rsidRPr="00956432">
        <w:rPr>
          <w:sz w:val="22"/>
        </w:rPr>
        <w:t>VI.- Si alguno de los Ayuntamientos de los Municipios a lo que les resulte interés manifiestan su inconformidad, se les solicitará que funden y motiven ésta si en el escrito de informe no lo hubieren hecho, a la que deberán de acompañar los medios de convicción que estimen necesarios; y</w:t>
      </w:r>
    </w:p>
    <w:p w14:paraId="4D9448DE" w14:textId="77777777" w:rsidR="00DF73EB" w:rsidRPr="00956432" w:rsidRDefault="00DF73EB">
      <w:pPr>
        <w:pStyle w:val="Estilo"/>
        <w:rPr>
          <w:sz w:val="22"/>
        </w:rPr>
      </w:pPr>
    </w:p>
    <w:p w14:paraId="4CBC49B6" w14:textId="77777777" w:rsidR="00DF73EB" w:rsidRPr="00956432" w:rsidRDefault="00D54996">
      <w:pPr>
        <w:pStyle w:val="Estilo"/>
        <w:rPr>
          <w:sz w:val="22"/>
        </w:rPr>
      </w:pPr>
      <w:r w:rsidRPr="00956432">
        <w:rPr>
          <w:sz w:val="22"/>
        </w:rPr>
        <w:t>(REFORMADA, P.O. 18 DE MARZO DE 2023)</w:t>
      </w:r>
    </w:p>
    <w:p w14:paraId="6E64A0FC" w14:textId="77777777" w:rsidR="00DF73EB" w:rsidRPr="00956432" w:rsidRDefault="00D54996">
      <w:pPr>
        <w:pStyle w:val="Estilo"/>
        <w:rPr>
          <w:sz w:val="22"/>
        </w:rPr>
      </w:pPr>
      <w:r w:rsidRPr="00956432">
        <w:rPr>
          <w:sz w:val="22"/>
        </w:rPr>
        <w:t>VII.- Si la opinión no fuere favorable, en los términos de la fracción anterior, se estimará que existe controversia entre municipios, declarándolo así el Congreso del Estado, mediante dictamen de la Comisión Permanente de Gobierno y Asuntos Agrarios, dejando a salvo los derechos de los interesados y los Ayuntamientos de los Municipios, para que promuevan en términos del artículo 106 fracción IV de la Constitución Local, si a sus intereses conviene; el Congreso podrá dar vista al Poder Judicial si alguno de los Ayuntamientos de los Municipios lo solicita.</w:t>
      </w:r>
    </w:p>
    <w:p w14:paraId="2580C388" w14:textId="77777777" w:rsidR="00DF73EB" w:rsidRPr="00956432" w:rsidRDefault="00DF73EB">
      <w:pPr>
        <w:pStyle w:val="Estilo"/>
        <w:rPr>
          <w:sz w:val="22"/>
        </w:rPr>
      </w:pPr>
    </w:p>
    <w:p w14:paraId="57DA061B" w14:textId="77777777" w:rsidR="00DF73EB" w:rsidRPr="00956432" w:rsidRDefault="00D54996">
      <w:pPr>
        <w:pStyle w:val="Estilo"/>
        <w:rPr>
          <w:sz w:val="22"/>
        </w:rPr>
      </w:pPr>
      <w:r w:rsidRPr="00956432">
        <w:rPr>
          <w:sz w:val="22"/>
        </w:rPr>
        <w:t>ARTÍCULO 8.- Si al resolver el Tribunal Superior de Justicia del Estado el procedimiento al que se refiere el artículo que antecede, estima que es procedente la creación del nuevo Municipio, así lo notificará al Poder Legislativo, estándose el Congreso del Estado, a la sentencia definitiva que aquel dicte; el Tribunal Superior de Justicia del Estado, conocerá con la vista que le de el Congreso o con la petición de los interesados o de los Ayuntamientos involucrados, en los términos de la Ley.</w:t>
      </w:r>
    </w:p>
    <w:p w14:paraId="62292182" w14:textId="77777777" w:rsidR="00DF73EB" w:rsidRPr="00956432" w:rsidRDefault="00DF73EB">
      <w:pPr>
        <w:pStyle w:val="Estilo"/>
        <w:rPr>
          <w:sz w:val="22"/>
        </w:rPr>
      </w:pPr>
    </w:p>
    <w:p w14:paraId="5EF7610D" w14:textId="77777777" w:rsidR="00DF73EB" w:rsidRPr="00956432" w:rsidRDefault="00D54996">
      <w:pPr>
        <w:pStyle w:val="Estilo"/>
        <w:rPr>
          <w:sz w:val="22"/>
        </w:rPr>
      </w:pPr>
      <w:r w:rsidRPr="00956432">
        <w:rPr>
          <w:sz w:val="22"/>
        </w:rPr>
        <w:t>(REFORMADO, P.O. 9 DE ABRIL DE 2012)</w:t>
      </w:r>
    </w:p>
    <w:p w14:paraId="53530DFB" w14:textId="77777777" w:rsidR="00DF73EB" w:rsidRPr="00956432" w:rsidRDefault="00D54996">
      <w:pPr>
        <w:pStyle w:val="Estilo"/>
        <w:rPr>
          <w:sz w:val="22"/>
        </w:rPr>
      </w:pPr>
      <w:r w:rsidRPr="00956432">
        <w:rPr>
          <w:sz w:val="22"/>
        </w:rPr>
        <w:t>ARTÍCULO 9.- Aprobada la creación del nuevo Municipio, el Congreso procederá a establecer su presupuesto y a asignarles las participaciones que le correspondan de conformidad con los principios constitucionales de austeridad, planeación, eficiencia, eficacia, economía, transparencia y honradez.</w:t>
      </w:r>
    </w:p>
    <w:p w14:paraId="344C435B" w14:textId="77777777" w:rsidR="00DF73EB" w:rsidRPr="00956432" w:rsidRDefault="00DF73EB">
      <w:pPr>
        <w:pStyle w:val="Estilo"/>
        <w:rPr>
          <w:sz w:val="22"/>
        </w:rPr>
      </w:pPr>
    </w:p>
    <w:p w14:paraId="6CC0C67C" w14:textId="77777777" w:rsidR="00DF73EB" w:rsidRPr="00956432" w:rsidRDefault="00D54996">
      <w:pPr>
        <w:pStyle w:val="Estilo"/>
        <w:rPr>
          <w:sz w:val="22"/>
        </w:rPr>
      </w:pPr>
      <w:r w:rsidRPr="00956432">
        <w:rPr>
          <w:sz w:val="22"/>
        </w:rPr>
        <w:t>ARTÍCULO 10.- El Congreso podrá suprimir municipios cuando se compruebe que sus rentas no cubren su presupuesto de egresos, carezcan de capacidad para manejarse por sí mismos y gobernarse a través de su Ayuntamiento y no satisfagan los requisitos establecidos en el artículo 5 de esta Ley, previa audiencia del Municipio afectado, por conducto de su Ayuntamiento.</w:t>
      </w:r>
    </w:p>
    <w:p w14:paraId="3A8B6760" w14:textId="77777777" w:rsidR="00DF73EB" w:rsidRPr="00956432" w:rsidRDefault="00DF73EB">
      <w:pPr>
        <w:pStyle w:val="Estilo"/>
        <w:rPr>
          <w:sz w:val="22"/>
        </w:rPr>
      </w:pPr>
    </w:p>
    <w:p w14:paraId="1109B01C" w14:textId="77777777" w:rsidR="00DF73EB" w:rsidRPr="00956432" w:rsidRDefault="00D54996">
      <w:pPr>
        <w:pStyle w:val="Estilo"/>
        <w:rPr>
          <w:sz w:val="22"/>
        </w:rPr>
      </w:pPr>
      <w:r w:rsidRPr="00956432">
        <w:rPr>
          <w:sz w:val="22"/>
        </w:rPr>
        <w:t>Para procederse en los términos anteriores, se escuchará al Ayuntamiento involucrado, dándole la oportunidad de ofrecer pruebas y de alegar. Si en su consideración el decreto que apruebe la supresión le agravia, tendrá la facultad de promover en términos de la fracción IV del Artículo 106 de la Constitución Local.</w:t>
      </w:r>
    </w:p>
    <w:p w14:paraId="3BB5DAAB" w14:textId="77777777" w:rsidR="00DF73EB" w:rsidRPr="00956432" w:rsidRDefault="00DF73EB">
      <w:pPr>
        <w:pStyle w:val="Estilo"/>
        <w:rPr>
          <w:sz w:val="22"/>
        </w:rPr>
      </w:pPr>
    </w:p>
    <w:p w14:paraId="4A92AA50" w14:textId="77777777" w:rsidR="00DF73EB" w:rsidRPr="00956432" w:rsidRDefault="00D54996">
      <w:pPr>
        <w:pStyle w:val="Estilo"/>
        <w:rPr>
          <w:sz w:val="22"/>
        </w:rPr>
      </w:pPr>
      <w:r w:rsidRPr="00956432">
        <w:rPr>
          <w:sz w:val="22"/>
        </w:rPr>
        <w:t>El Congreso del Estado se estará a la sentencia que dicte el Tribunal Superior de Justicia.</w:t>
      </w:r>
    </w:p>
    <w:p w14:paraId="779C90E2" w14:textId="77777777" w:rsidR="00DF73EB" w:rsidRPr="00956432" w:rsidRDefault="00DF73EB">
      <w:pPr>
        <w:pStyle w:val="Estilo"/>
        <w:rPr>
          <w:sz w:val="22"/>
        </w:rPr>
      </w:pPr>
    </w:p>
    <w:p w14:paraId="4C6F156D" w14:textId="77777777" w:rsidR="00DF73EB" w:rsidRPr="00956432" w:rsidRDefault="00D54996">
      <w:pPr>
        <w:pStyle w:val="Estilo"/>
        <w:rPr>
          <w:sz w:val="22"/>
        </w:rPr>
      </w:pPr>
      <w:r w:rsidRPr="00956432">
        <w:rPr>
          <w:sz w:val="22"/>
        </w:rPr>
        <w:t>ARTÍCULO 11.- La supresión de municipios se hará con el voto de las dos terceras partes de los integrantes del Congreso y procederá en caso de fusión de municipios.</w:t>
      </w:r>
    </w:p>
    <w:p w14:paraId="5C95E304" w14:textId="77777777" w:rsidR="00DF73EB" w:rsidRPr="00956432" w:rsidRDefault="00DF73EB">
      <w:pPr>
        <w:pStyle w:val="Estilo"/>
        <w:rPr>
          <w:sz w:val="22"/>
        </w:rPr>
      </w:pPr>
    </w:p>
    <w:p w14:paraId="7D330A48" w14:textId="77777777" w:rsidR="00DF73EB" w:rsidRPr="00956432" w:rsidRDefault="00D54996">
      <w:pPr>
        <w:pStyle w:val="Estilo"/>
        <w:rPr>
          <w:sz w:val="22"/>
        </w:rPr>
      </w:pPr>
      <w:r w:rsidRPr="00956432">
        <w:rPr>
          <w:sz w:val="22"/>
        </w:rPr>
        <w:t>ARTÍCULO 12.- Podrán fusionarse dos o más municipios en uno sólo cuando se cumplan los siguientes requisitos:</w:t>
      </w:r>
    </w:p>
    <w:p w14:paraId="2A1E79B3" w14:textId="77777777" w:rsidR="00DF73EB" w:rsidRPr="00956432" w:rsidRDefault="00DF73EB">
      <w:pPr>
        <w:pStyle w:val="Estilo"/>
        <w:rPr>
          <w:sz w:val="22"/>
        </w:rPr>
      </w:pPr>
    </w:p>
    <w:p w14:paraId="6E2F8025" w14:textId="77777777" w:rsidR="00DF73EB" w:rsidRPr="00956432" w:rsidRDefault="00D54996">
      <w:pPr>
        <w:pStyle w:val="Estilo"/>
        <w:rPr>
          <w:sz w:val="22"/>
        </w:rPr>
      </w:pPr>
      <w:r w:rsidRPr="00956432">
        <w:rPr>
          <w:sz w:val="22"/>
        </w:rPr>
        <w:t>I.- Que se apruebe la fusión por la mayoría de los habitantes de los municipios involucrados, previa consulta cuyo procedimiento estará a cargo de los ayuntamientos interesados; y</w:t>
      </w:r>
    </w:p>
    <w:p w14:paraId="2F540D85" w14:textId="77777777" w:rsidR="00DF73EB" w:rsidRPr="00956432" w:rsidRDefault="00DF73EB">
      <w:pPr>
        <w:pStyle w:val="Estilo"/>
        <w:rPr>
          <w:sz w:val="22"/>
        </w:rPr>
      </w:pPr>
    </w:p>
    <w:p w14:paraId="46976761" w14:textId="77777777" w:rsidR="00DF73EB" w:rsidRPr="00956432" w:rsidRDefault="00D54996">
      <w:pPr>
        <w:pStyle w:val="Estilo"/>
        <w:rPr>
          <w:sz w:val="22"/>
        </w:rPr>
      </w:pPr>
      <w:r w:rsidRPr="00956432">
        <w:rPr>
          <w:sz w:val="22"/>
        </w:rPr>
        <w:t>II.- Que así lo acuerden los Ayuntamientos interesados señalando el lugar de su cabecera municipal.</w:t>
      </w:r>
    </w:p>
    <w:p w14:paraId="3965D9B1" w14:textId="77777777" w:rsidR="00DF73EB" w:rsidRPr="00956432" w:rsidRDefault="00DF73EB">
      <w:pPr>
        <w:pStyle w:val="Estilo"/>
        <w:rPr>
          <w:sz w:val="22"/>
        </w:rPr>
      </w:pPr>
    </w:p>
    <w:p w14:paraId="135D32E5" w14:textId="77777777" w:rsidR="00DF73EB" w:rsidRPr="00956432" w:rsidRDefault="00D54996">
      <w:pPr>
        <w:pStyle w:val="Estilo"/>
        <w:rPr>
          <w:sz w:val="22"/>
        </w:rPr>
      </w:pPr>
      <w:r w:rsidRPr="00956432">
        <w:rPr>
          <w:sz w:val="22"/>
        </w:rPr>
        <w:t>ARTÍCULO 13.- El acuerdo de fusión deberá someterse para su aprobación al Congreso del Estado, si procediere ordenará mediante decreto la modificación territorial correspondiente.</w:t>
      </w:r>
    </w:p>
    <w:p w14:paraId="79763BA0" w14:textId="77777777" w:rsidR="00DF73EB" w:rsidRPr="00956432" w:rsidRDefault="00DF73EB">
      <w:pPr>
        <w:pStyle w:val="Estilo"/>
        <w:rPr>
          <w:sz w:val="22"/>
        </w:rPr>
      </w:pPr>
    </w:p>
    <w:p w14:paraId="47DA716B" w14:textId="77777777" w:rsidR="00DF73EB" w:rsidRPr="00956432" w:rsidRDefault="00DF73EB">
      <w:pPr>
        <w:pStyle w:val="Estilo"/>
        <w:rPr>
          <w:sz w:val="22"/>
        </w:rPr>
      </w:pPr>
    </w:p>
    <w:p w14:paraId="223DFF4C" w14:textId="77777777" w:rsidR="00DF73EB" w:rsidRPr="00956432" w:rsidRDefault="00D54996" w:rsidP="001F0CE6">
      <w:pPr>
        <w:pStyle w:val="Estilo"/>
        <w:jc w:val="center"/>
        <w:rPr>
          <w:b/>
          <w:bCs/>
          <w:sz w:val="22"/>
        </w:rPr>
      </w:pPr>
      <w:r w:rsidRPr="00956432">
        <w:rPr>
          <w:b/>
          <w:bCs/>
          <w:sz w:val="22"/>
        </w:rPr>
        <w:t>TÍTULO SEGUNDO</w:t>
      </w:r>
    </w:p>
    <w:p w14:paraId="726F2A07" w14:textId="77777777" w:rsidR="00DF73EB" w:rsidRPr="00956432" w:rsidRDefault="00D54996" w:rsidP="001F0CE6">
      <w:pPr>
        <w:pStyle w:val="Estilo"/>
        <w:jc w:val="center"/>
        <w:rPr>
          <w:b/>
          <w:bCs/>
          <w:sz w:val="22"/>
        </w:rPr>
      </w:pPr>
      <w:r w:rsidRPr="00956432">
        <w:rPr>
          <w:b/>
          <w:bCs/>
          <w:sz w:val="22"/>
        </w:rPr>
        <w:t>DEL TERRITORIO Y DE LA POBLACIÓN MUNICIPAL</w:t>
      </w:r>
    </w:p>
    <w:p w14:paraId="2DAC4455" w14:textId="77777777" w:rsidR="00DF73EB" w:rsidRPr="00956432" w:rsidRDefault="00DF73EB">
      <w:pPr>
        <w:pStyle w:val="Estilo"/>
        <w:rPr>
          <w:sz w:val="22"/>
        </w:rPr>
      </w:pPr>
    </w:p>
    <w:p w14:paraId="44C63909" w14:textId="77777777" w:rsidR="00DF73EB" w:rsidRPr="00956432" w:rsidRDefault="00DF73EB">
      <w:pPr>
        <w:pStyle w:val="Estilo"/>
        <w:rPr>
          <w:sz w:val="22"/>
        </w:rPr>
      </w:pPr>
    </w:p>
    <w:p w14:paraId="0386E50A" w14:textId="77777777" w:rsidR="00DF73EB" w:rsidRPr="00956432" w:rsidRDefault="00D54996" w:rsidP="001F0CE6">
      <w:pPr>
        <w:pStyle w:val="Estilo"/>
        <w:jc w:val="center"/>
        <w:rPr>
          <w:b/>
          <w:bCs/>
          <w:sz w:val="22"/>
        </w:rPr>
      </w:pPr>
      <w:r w:rsidRPr="00956432">
        <w:rPr>
          <w:b/>
          <w:bCs/>
          <w:sz w:val="22"/>
        </w:rPr>
        <w:t>CAPÍTULO I</w:t>
      </w:r>
    </w:p>
    <w:p w14:paraId="43BA8157" w14:textId="77777777" w:rsidR="00DF73EB" w:rsidRPr="00956432" w:rsidRDefault="00D54996" w:rsidP="001F0CE6">
      <w:pPr>
        <w:pStyle w:val="Estilo"/>
        <w:jc w:val="center"/>
        <w:rPr>
          <w:b/>
          <w:bCs/>
          <w:sz w:val="22"/>
        </w:rPr>
      </w:pPr>
      <w:r w:rsidRPr="00956432">
        <w:rPr>
          <w:b/>
          <w:bCs/>
          <w:sz w:val="22"/>
        </w:rPr>
        <w:t>DE LA INTEGRACIÓN DEL TERRITORIO Y DE LAS CATEGORÍAS MUNICIPALES</w:t>
      </w:r>
    </w:p>
    <w:p w14:paraId="6500CBD5" w14:textId="77777777" w:rsidR="00DF73EB" w:rsidRPr="00956432" w:rsidRDefault="00DF73EB">
      <w:pPr>
        <w:pStyle w:val="Estilo"/>
        <w:rPr>
          <w:sz w:val="22"/>
        </w:rPr>
      </w:pPr>
    </w:p>
    <w:p w14:paraId="6A98936D" w14:textId="77777777" w:rsidR="00DF73EB" w:rsidRPr="00956432" w:rsidRDefault="00D54996">
      <w:pPr>
        <w:pStyle w:val="Estilo"/>
        <w:rPr>
          <w:sz w:val="22"/>
        </w:rPr>
      </w:pPr>
      <w:r w:rsidRPr="00956432">
        <w:rPr>
          <w:sz w:val="22"/>
        </w:rPr>
        <w:t>ARTÍCULO 14.- El territorio del Estado de Oaxaca se integra por quinientos setenta Municipios. La extensión territorial de estos Municipios comprende la superficie y límites reconocidos a la fecha para cada uno de ellos. Se entiende por territorio municipal el ámbito donde el ayuntamiento ejerce su jurisdicción.</w:t>
      </w:r>
    </w:p>
    <w:p w14:paraId="7A5CAFC2" w14:textId="77777777" w:rsidR="00DF73EB" w:rsidRPr="00956432" w:rsidRDefault="00DF73EB">
      <w:pPr>
        <w:pStyle w:val="Estilo"/>
        <w:rPr>
          <w:sz w:val="22"/>
        </w:rPr>
      </w:pPr>
    </w:p>
    <w:p w14:paraId="50CFACA6" w14:textId="77777777" w:rsidR="00DF73EB" w:rsidRPr="00956432" w:rsidRDefault="00D54996">
      <w:pPr>
        <w:pStyle w:val="Estilo"/>
        <w:rPr>
          <w:sz w:val="22"/>
        </w:rPr>
      </w:pPr>
      <w:r w:rsidRPr="00956432">
        <w:rPr>
          <w:sz w:val="22"/>
        </w:rPr>
        <w:t>ARTÍCULO 15.- Los centros de población del Municipio, por su importancia, grado de concentración demográfica y servicios públicos, podrán tener las siguientes denominaciones, según satisfagan los requisitos que en cada caso se señalan:</w:t>
      </w:r>
    </w:p>
    <w:p w14:paraId="4A1F29DB" w14:textId="77777777" w:rsidR="00DF73EB" w:rsidRPr="00956432" w:rsidRDefault="00DF73EB">
      <w:pPr>
        <w:pStyle w:val="Estilo"/>
        <w:rPr>
          <w:sz w:val="22"/>
        </w:rPr>
      </w:pPr>
    </w:p>
    <w:p w14:paraId="28959053" w14:textId="77777777" w:rsidR="00DF73EB" w:rsidRPr="00956432" w:rsidRDefault="00D54996">
      <w:pPr>
        <w:pStyle w:val="Estilo"/>
        <w:rPr>
          <w:sz w:val="22"/>
        </w:rPr>
      </w:pPr>
      <w:r w:rsidRPr="00956432">
        <w:rPr>
          <w:sz w:val="22"/>
        </w:rPr>
        <w:t>a) NUCLEO RURAL: Al centro de población que cuente por lo menos con quinientos habitantes;</w:t>
      </w:r>
    </w:p>
    <w:p w14:paraId="0CCE8ADC" w14:textId="77777777" w:rsidR="00DF73EB" w:rsidRPr="00956432" w:rsidRDefault="00DF73EB">
      <w:pPr>
        <w:pStyle w:val="Estilo"/>
        <w:rPr>
          <w:sz w:val="22"/>
        </w:rPr>
      </w:pPr>
    </w:p>
    <w:p w14:paraId="6AB1D111" w14:textId="77777777" w:rsidR="00DF73EB" w:rsidRPr="00956432" w:rsidRDefault="00D54996">
      <w:pPr>
        <w:pStyle w:val="Estilo"/>
        <w:rPr>
          <w:sz w:val="22"/>
        </w:rPr>
      </w:pPr>
      <w:r w:rsidRPr="00956432">
        <w:rPr>
          <w:sz w:val="22"/>
        </w:rPr>
        <w:t>b) CONGREGACION: Al centro de población que cuenten por lo menos con cinco mil habitantes;</w:t>
      </w:r>
    </w:p>
    <w:p w14:paraId="42AE6D64" w14:textId="77777777" w:rsidR="00DF73EB" w:rsidRPr="00956432" w:rsidRDefault="00DF73EB">
      <w:pPr>
        <w:pStyle w:val="Estilo"/>
        <w:rPr>
          <w:sz w:val="22"/>
        </w:rPr>
      </w:pPr>
    </w:p>
    <w:p w14:paraId="38A7649A" w14:textId="77777777" w:rsidR="00DF73EB" w:rsidRPr="00956432" w:rsidRDefault="00D54996">
      <w:pPr>
        <w:pStyle w:val="Estilo"/>
        <w:rPr>
          <w:sz w:val="22"/>
        </w:rPr>
      </w:pPr>
      <w:r w:rsidRPr="00956432">
        <w:rPr>
          <w:sz w:val="22"/>
        </w:rPr>
        <w:t>c) RANCHERIA: Al centro de población que tenga censo no menor de diez mil habitantes, edificios para las autoridades del lugar, panteón y escuelas de enseñanza primaria;</w:t>
      </w:r>
    </w:p>
    <w:p w14:paraId="08CB4888" w14:textId="77777777" w:rsidR="00DF73EB" w:rsidRPr="00956432" w:rsidRDefault="00DF73EB">
      <w:pPr>
        <w:pStyle w:val="Estilo"/>
        <w:rPr>
          <w:sz w:val="22"/>
        </w:rPr>
      </w:pPr>
    </w:p>
    <w:p w14:paraId="79AA420D" w14:textId="77777777" w:rsidR="00DF73EB" w:rsidRPr="00956432" w:rsidRDefault="00D54996">
      <w:pPr>
        <w:pStyle w:val="Estilo"/>
        <w:rPr>
          <w:sz w:val="22"/>
        </w:rPr>
      </w:pPr>
      <w:r w:rsidRPr="00956432">
        <w:rPr>
          <w:sz w:val="22"/>
        </w:rPr>
        <w:lastRenderedPageBreak/>
        <w:t>d) PUEBLO: Al centro de población que tenga, censo no menor de quince mil habitantes, los servicios públicos más indispensables, edificios para las autoridades del lugar, cárcel, panteón y escuelas de enseñanza primaria y media básica;</w:t>
      </w:r>
    </w:p>
    <w:p w14:paraId="13B4D2DA" w14:textId="77777777" w:rsidR="00DF73EB" w:rsidRPr="00956432" w:rsidRDefault="00DF73EB">
      <w:pPr>
        <w:pStyle w:val="Estilo"/>
        <w:rPr>
          <w:sz w:val="22"/>
        </w:rPr>
      </w:pPr>
    </w:p>
    <w:p w14:paraId="1B09BEDA" w14:textId="77777777" w:rsidR="00DF73EB" w:rsidRPr="00956432" w:rsidRDefault="00D54996">
      <w:pPr>
        <w:pStyle w:val="Estilo"/>
        <w:rPr>
          <w:sz w:val="22"/>
        </w:rPr>
      </w:pPr>
      <w:r w:rsidRPr="00956432">
        <w:rPr>
          <w:sz w:val="22"/>
        </w:rPr>
        <w:t>e) VILLA: Al centro de población que tenga, censo no menor de dieciocho mil habitantes, servicios públicos, servicios médicos y de policía, calles pavimentadas o de material similar, edificios adecuados para los servicios municipales, hospital, mercado, cárcel y panteón, escuelas de enseñanza primaria, media básica y media superior; y</w:t>
      </w:r>
    </w:p>
    <w:p w14:paraId="5FEB79E0" w14:textId="77777777" w:rsidR="00DF73EB" w:rsidRPr="00956432" w:rsidRDefault="00DF73EB">
      <w:pPr>
        <w:pStyle w:val="Estilo"/>
        <w:rPr>
          <w:sz w:val="22"/>
        </w:rPr>
      </w:pPr>
    </w:p>
    <w:p w14:paraId="67AF678E" w14:textId="77777777" w:rsidR="00DF73EB" w:rsidRPr="00956432" w:rsidRDefault="00D54996">
      <w:pPr>
        <w:pStyle w:val="Estilo"/>
        <w:rPr>
          <w:sz w:val="22"/>
        </w:rPr>
      </w:pPr>
      <w:r w:rsidRPr="00956432">
        <w:rPr>
          <w:sz w:val="22"/>
        </w:rPr>
        <w:t>f) CIUDAD: Al centro de población que tenga: Censo no menor de veinte mil habitantes; servicios públicos; servicios médicos y de policía; calles pavimentadas o de material similar; edificios adecuados para las oficinas municipales; hospital; mercado; rastro; cárcel y panteón; instituciones bancarias, industriales, comerciales y agrícolas; hoteles y planteles educativos de enseñanza preescolar, primaria, media básica, media superior y superior.</w:t>
      </w:r>
    </w:p>
    <w:p w14:paraId="4F24A2FA" w14:textId="77777777" w:rsidR="00DF73EB" w:rsidRPr="00956432" w:rsidRDefault="00DF73EB">
      <w:pPr>
        <w:pStyle w:val="Estilo"/>
        <w:rPr>
          <w:sz w:val="22"/>
        </w:rPr>
      </w:pPr>
    </w:p>
    <w:p w14:paraId="4B8D3C58" w14:textId="77777777" w:rsidR="00DF73EB" w:rsidRPr="00956432" w:rsidRDefault="00D54996">
      <w:pPr>
        <w:pStyle w:val="Estilo"/>
        <w:rPr>
          <w:sz w:val="22"/>
        </w:rPr>
      </w:pPr>
      <w:r w:rsidRPr="00956432">
        <w:rPr>
          <w:sz w:val="22"/>
        </w:rPr>
        <w:t>ARTÍCULO 16.- Se denominará cabecera municipal al centro de población donde reside el Gobierno Municipal.</w:t>
      </w:r>
    </w:p>
    <w:p w14:paraId="0450C88D" w14:textId="77777777" w:rsidR="00DF73EB" w:rsidRPr="00956432" w:rsidRDefault="00DF73EB">
      <w:pPr>
        <w:pStyle w:val="Estilo"/>
        <w:rPr>
          <w:sz w:val="22"/>
        </w:rPr>
      </w:pPr>
    </w:p>
    <w:p w14:paraId="2A2A6EC3" w14:textId="77777777" w:rsidR="00DF73EB" w:rsidRPr="00956432" w:rsidRDefault="00D54996">
      <w:pPr>
        <w:pStyle w:val="Estilo"/>
        <w:rPr>
          <w:sz w:val="22"/>
        </w:rPr>
      </w:pPr>
      <w:r w:rsidRPr="00956432">
        <w:rPr>
          <w:sz w:val="22"/>
        </w:rPr>
        <w:t>Solamente con aprobación de las dos terceras partes de los integrantes del Ayuntamiento y la autorización del Congreso del Estado podrá cambiarse la cabecera a otro lugar, siempre y cuando esté comprendido dentro de los límites territoriales del municipio de que se trate. El cambio que se solicite se autorizará siempre que no cause problemas de inestabilidad social o ingobernabilidad.</w:t>
      </w:r>
    </w:p>
    <w:p w14:paraId="38E808C1" w14:textId="77777777" w:rsidR="00DF73EB" w:rsidRPr="00956432" w:rsidRDefault="00DF73EB">
      <w:pPr>
        <w:pStyle w:val="Estilo"/>
        <w:rPr>
          <w:sz w:val="22"/>
        </w:rPr>
      </w:pPr>
    </w:p>
    <w:p w14:paraId="38A4ACC1" w14:textId="77777777" w:rsidR="00DF73EB" w:rsidRPr="00956432" w:rsidRDefault="00D54996">
      <w:pPr>
        <w:pStyle w:val="Estilo"/>
        <w:rPr>
          <w:sz w:val="22"/>
        </w:rPr>
      </w:pPr>
      <w:r w:rsidRPr="00956432">
        <w:rPr>
          <w:sz w:val="22"/>
        </w:rPr>
        <w:t>ARTÍCULO 17.- Son categorías administrativas dentro del nivel de Gobierno Municipal:</w:t>
      </w:r>
    </w:p>
    <w:p w14:paraId="20843D62" w14:textId="77777777" w:rsidR="00DF73EB" w:rsidRPr="00956432" w:rsidRDefault="00DF73EB">
      <w:pPr>
        <w:pStyle w:val="Estilo"/>
        <w:rPr>
          <w:sz w:val="22"/>
        </w:rPr>
      </w:pPr>
    </w:p>
    <w:p w14:paraId="0C33A734" w14:textId="77777777" w:rsidR="00DF73EB" w:rsidRPr="00956432" w:rsidRDefault="00D54996">
      <w:pPr>
        <w:pStyle w:val="Estilo"/>
        <w:rPr>
          <w:sz w:val="22"/>
        </w:rPr>
      </w:pPr>
      <w:r w:rsidRPr="00956432">
        <w:rPr>
          <w:sz w:val="22"/>
        </w:rPr>
        <w:t>I.- Agencia Municipal: Para tener esta categoría, se requiere que la localidad cuente con un censo no menor de diez mil habitantes; y</w:t>
      </w:r>
    </w:p>
    <w:p w14:paraId="34A23E1F" w14:textId="77777777" w:rsidR="00DF73EB" w:rsidRPr="00956432" w:rsidRDefault="00DF73EB">
      <w:pPr>
        <w:pStyle w:val="Estilo"/>
        <w:rPr>
          <w:sz w:val="22"/>
        </w:rPr>
      </w:pPr>
    </w:p>
    <w:p w14:paraId="4F3608FF" w14:textId="77777777" w:rsidR="00DF73EB" w:rsidRPr="00956432" w:rsidRDefault="00D54996">
      <w:pPr>
        <w:pStyle w:val="Estilo"/>
        <w:rPr>
          <w:sz w:val="22"/>
        </w:rPr>
      </w:pPr>
      <w:r w:rsidRPr="00956432">
        <w:rPr>
          <w:sz w:val="22"/>
        </w:rPr>
        <w:t>II.- Agencia de Policía: Para tener esta categoría se requiere que la población cuente con un mínimo de cinco mil habitantes.</w:t>
      </w:r>
    </w:p>
    <w:p w14:paraId="67040164" w14:textId="77777777" w:rsidR="00DF73EB" w:rsidRPr="00956432" w:rsidRDefault="00DF73EB">
      <w:pPr>
        <w:pStyle w:val="Estilo"/>
        <w:rPr>
          <w:sz w:val="22"/>
        </w:rPr>
      </w:pPr>
    </w:p>
    <w:p w14:paraId="1FB6429B" w14:textId="77777777" w:rsidR="00DF73EB" w:rsidRPr="00956432" w:rsidRDefault="00D54996">
      <w:pPr>
        <w:pStyle w:val="Estilo"/>
        <w:rPr>
          <w:sz w:val="22"/>
        </w:rPr>
      </w:pPr>
      <w:r w:rsidRPr="00956432">
        <w:rPr>
          <w:sz w:val="22"/>
        </w:rPr>
        <w:t>ARTÍCULO 18.- Los centros de población que estimen haber llenado los requisitos para cada denominación o categoría administrativa, podrán ostentar las que les correspondan, en el primer caso mediante declaración que realice el Ayuntamiento de su Municipio, con la aprobación de la Legislatura del Estado; en el segundo por declaratoria del mismo Congreso.</w:t>
      </w:r>
    </w:p>
    <w:p w14:paraId="2E25EFA7" w14:textId="77777777" w:rsidR="00DF73EB" w:rsidRPr="00956432" w:rsidRDefault="00DF73EB">
      <w:pPr>
        <w:pStyle w:val="Estilo"/>
        <w:rPr>
          <w:sz w:val="22"/>
        </w:rPr>
      </w:pPr>
    </w:p>
    <w:p w14:paraId="0067AE1E" w14:textId="77777777" w:rsidR="00DF73EB" w:rsidRPr="00956432" w:rsidRDefault="00D54996">
      <w:pPr>
        <w:pStyle w:val="Estilo"/>
        <w:rPr>
          <w:sz w:val="22"/>
        </w:rPr>
      </w:pPr>
      <w:r w:rsidRPr="00956432">
        <w:rPr>
          <w:sz w:val="22"/>
        </w:rPr>
        <w:t>ARTÍCULO 19.- Para cambiar la denominación a un centro de población de un municipio será necesario:</w:t>
      </w:r>
    </w:p>
    <w:p w14:paraId="248F5D36" w14:textId="77777777" w:rsidR="00DF73EB" w:rsidRPr="00956432" w:rsidRDefault="00DF73EB">
      <w:pPr>
        <w:pStyle w:val="Estilo"/>
        <w:rPr>
          <w:sz w:val="22"/>
        </w:rPr>
      </w:pPr>
    </w:p>
    <w:p w14:paraId="2AF7AFD2" w14:textId="77777777" w:rsidR="00DF73EB" w:rsidRPr="00956432" w:rsidRDefault="00D54996">
      <w:pPr>
        <w:pStyle w:val="Estilo"/>
        <w:rPr>
          <w:sz w:val="22"/>
        </w:rPr>
      </w:pPr>
      <w:r w:rsidRPr="00956432">
        <w:rPr>
          <w:sz w:val="22"/>
        </w:rPr>
        <w:t>I.- Que el Ayuntamiento lo solicite por escrito al Congreso;</w:t>
      </w:r>
    </w:p>
    <w:p w14:paraId="7B20CCEC" w14:textId="77777777" w:rsidR="00DF73EB" w:rsidRPr="00956432" w:rsidRDefault="00DF73EB">
      <w:pPr>
        <w:pStyle w:val="Estilo"/>
        <w:rPr>
          <w:sz w:val="22"/>
        </w:rPr>
      </w:pPr>
    </w:p>
    <w:p w14:paraId="34627E6F" w14:textId="77777777" w:rsidR="00DF73EB" w:rsidRPr="00956432" w:rsidRDefault="00D54996">
      <w:pPr>
        <w:pStyle w:val="Estilo"/>
        <w:rPr>
          <w:sz w:val="22"/>
        </w:rPr>
      </w:pPr>
      <w:r w:rsidRPr="00956432">
        <w:rPr>
          <w:sz w:val="22"/>
        </w:rPr>
        <w:t>II.- Que exista declaración del Ayuntamiento de que se trate, con el voto de los dos tercios de sus integrantes y que así obre en sesión de cabildo; y</w:t>
      </w:r>
    </w:p>
    <w:p w14:paraId="4199362D" w14:textId="77777777" w:rsidR="00DF73EB" w:rsidRPr="00956432" w:rsidRDefault="00DF73EB">
      <w:pPr>
        <w:pStyle w:val="Estilo"/>
        <w:rPr>
          <w:sz w:val="22"/>
        </w:rPr>
      </w:pPr>
    </w:p>
    <w:p w14:paraId="2DC02BA0" w14:textId="77777777" w:rsidR="00DF73EB" w:rsidRPr="00956432" w:rsidRDefault="00D54996">
      <w:pPr>
        <w:pStyle w:val="Estilo"/>
        <w:rPr>
          <w:sz w:val="22"/>
        </w:rPr>
      </w:pPr>
      <w:r w:rsidRPr="00956432">
        <w:rPr>
          <w:sz w:val="22"/>
        </w:rPr>
        <w:t>III.- Que el Congreso declare el cambio de denominación por satisfacerse los requisitos de ley.</w:t>
      </w:r>
    </w:p>
    <w:p w14:paraId="40565358" w14:textId="77777777" w:rsidR="00DF73EB" w:rsidRPr="00956432" w:rsidRDefault="00DF73EB">
      <w:pPr>
        <w:pStyle w:val="Estilo"/>
        <w:rPr>
          <w:sz w:val="22"/>
        </w:rPr>
      </w:pPr>
    </w:p>
    <w:p w14:paraId="4AC835FA" w14:textId="77777777" w:rsidR="00DF73EB" w:rsidRPr="00956432" w:rsidRDefault="00D54996">
      <w:pPr>
        <w:pStyle w:val="Estilo"/>
        <w:rPr>
          <w:sz w:val="22"/>
        </w:rPr>
      </w:pPr>
      <w:r w:rsidRPr="00956432">
        <w:rPr>
          <w:sz w:val="22"/>
        </w:rPr>
        <w:lastRenderedPageBreak/>
        <w:t>ARTÍCULO 20.- El Congreso podrá emitir el decreto para cambiar la categoría administrativa de los centros de población de los municipios, cuando se reúnan los siguientes requisitos:</w:t>
      </w:r>
    </w:p>
    <w:p w14:paraId="7DCB9DF2" w14:textId="77777777" w:rsidR="00DF73EB" w:rsidRPr="00956432" w:rsidRDefault="00DF73EB">
      <w:pPr>
        <w:pStyle w:val="Estilo"/>
        <w:rPr>
          <w:sz w:val="22"/>
        </w:rPr>
      </w:pPr>
    </w:p>
    <w:p w14:paraId="07773CDC" w14:textId="77777777" w:rsidR="00DF73EB" w:rsidRPr="00956432" w:rsidRDefault="00D54996">
      <w:pPr>
        <w:pStyle w:val="Estilo"/>
        <w:rPr>
          <w:sz w:val="22"/>
        </w:rPr>
      </w:pPr>
      <w:r w:rsidRPr="00956432">
        <w:rPr>
          <w:sz w:val="22"/>
        </w:rPr>
        <w:t>I.- Que el Ayuntamiento interesado lo solicite por escrito al Congreso y exista acta de cabildo aprobando el cambio;</w:t>
      </w:r>
    </w:p>
    <w:p w14:paraId="046685CA" w14:textId="77777777" w:rsidR="00DF73EB" w:rsidRPr="00956432" w:rsidRDefault="00DF73EB">
      <w:pPr>
        <w:pStyle w:val="Estilo"/>
        <w:rPr>
          <w:sz w:val="22"/>
        </w:rPr>
      </w:pPr>
    </w:p>
    <w:p w14:paraId="6C273CE5" w14:textId="77777777" w:rsidR="00DF73EB" w:rsidRPr="00956432" w:rsidRDefault="00D54996">
      <w:pPr>
        <w:pStyle w:val="Estilo"/>
        <w:rPr>
          <w:sz w:val="22"/>
        </w:rPr>
      </w:pPr>
      <w:r w:rsidRPr="00956432">
        <w:rPr>
          <w:sz w:val="22"/>
        </w:rPr>
        <w:t>II.- Que el centro de población de que se trate tenga el número de habitantes requeridos por esta Ley; y</w:t>
      </w:r>
    </w:p>
    <w:p w14:paraId="385804F8" w14:textId="77777777" w:rsidR="00DF73EB" w:rsidRPr="00956432" w:rsidRDefault="00DF73EB">
      <w:pPr>
        <w:pStyle w:val="Estilo"/>
        <w:rPr>
          <w:sz w:val="22"/>
        </w:rPr>
      </w:pPr>
    </w:p>
    <w:p w14:paraId="23C3679A" w14:textId="77777777" w:rsidR="00DF73EB" w:rsidRPr="00956432" w:rsidRDefault="00D54996">
      <w:pPr>
        <w:pStyle w:val="Estilo"/>
        <w:rPr>
          <w:sz w:val="22"/>
          <w:vertAlign w:val="superscript"/>
        </w:rPr>
      </w:pPr>
      <w:r w:rsidRPr="00956432">
        <w:rPr>
          <w:sz w:val="22"/>
          <w:vertAlign w:val="superscript"/>
        </w:rPr>
        <w:t>(REFORMADA, P.O. 23 DE SEPTIEMBRE DE 2011)</w:t>
      </w:r>
    </w:p>
    <w:p w14:paraId="1A6A39B1" w14:textId="77777777" w:rsidR="00DF73EB" w:rsidRPr="00956432" w:rsidRDefault="00D54996">
      <w:pPr>
        <w:pStyle w:val="Estilo"/>
        <w:rPr>
          <w:sz w:val="22"/>
        </w:rPr>
      </w:pPr>
      <w:r w:rsidRPr="00956432">
        <w:rPr>
          <w:sz w:val="22"/>
        </w:rPr>
        <w:t>III.- Que el número de habitantes del centro de población de que se trata se acredite con la documental, instrumental o certificación que expida el Instituto Nacional de Estadística y Geografía.</w:t>
      </w:r>
    </w:p>
    <w:p w14:paraId="7833FE5C" w14:textId="77777777" w:rsidR="00DF73EB" w:rsidRPr="00956432" w:rsidRDefault="00DF73EB">
      <w:pPr>
        <w:pStyle w:val="Estilo"/>
        <w:rPr>
          <w:sz w:val="22"/>
        </w:rPr>
      </w:pPr>
    </w:p>
    <w:p w14:paraId="7DB1FF10" w14:textId="77777777" w:rsidR="00DF73EB" w:rsidRPr="00956432" w:rsidRDefault="00D54996">
      <w:pPr>
        <w:pStyle w:val="Estilo"/>
        <w:rPr>
          <w:sz w:val="22"/>
          <w:vertAlign w:val="superscript"/>
        </w:rPr>
      </w:pPr>
      <w:r w:rsidRPr="00956432">
        <w:rPr>
          <w:sz w:val="22"/>
          <w:vertAlign w:val="superscript"/>
        </w:rPr>
        <w:t>(ADICIONADO, P.O. 29 DE FEBRERO DE 2020)</w:t>
      </w:r>
    </w:p>
    <w:p w14:paraId="3092FB87" w14:textId="77777777" w:rsidR="00DF73EB" w:rsidRPr="00956432" w:rsidRDefault="00D54996">
      <w:pPr>
        <w:pStyle w:val="Estilo"/>
        <w:rPr>
          <w:sz w:val="22"/>
        </w:rPr>
      </w:pPr>
      <w:r w:rsidRPr="00956432">
        <w:rPr>
          <w:sz w:val="22"/>
        </w:rPr>
        <w:t>Cuando a un centro de población le ha sido aprobada o declarada por este Congreso, alguna denominación o categoría administrativa, deberán trascurrir al menos cinco años para solicitar el cambio a la siguiente categoría administrativa.</w:t>
      </w:r>
    </w:p>
    <w:p w14:paraId="11C8477B" w14:textId="77777777" w:rsidR="00DF73EB" w:rsidRPr="00956432" w:rsidRDefault="00DF73EB">
      <w:pPr>
        <w:pStyle w:val="Estilo"/>
        <w:rPr>
          <w:sz w:val="22"/>
        </w:rPr>
      </w:pPr>
    </w:p>
    <w:p w14:paraId="4B6B0091" w14:textId="77777777" w:rsidR="00DF73EB" w:rsidRPr="00956432" w:rsidRDefault="00D54996">
      <w:pPr>
        <w:pStyle w:val="Estilo"/>
        <w:rPr>
          <w:sz w:val="22"/>
          <w:vertAlign w:val="superscript"/>
        </w:rPr>
      </w:pPr>
      <w:r w:rsidRPr="00956432">
        <w:rPr>
          <w:sz w:val="22"/>
          <w:vertAlign w:val="superscript"/>
        </w:rPr>
        <w:t>(ADICIONADO, P.O. 23 DE SEPTIEMBRE DE 2011)</w:t>
      </w:r>
    </w:p>
    <w:p w14:paraId="63018E12" w14:textId="77777777" w:rsidR="00DF73EB" w:rsidRPr="00956432" w:rsidRDefault="00D54996">
      <w:pPr>
        <w:pStyle w:val="Estilo"/>
        <w:rPr>
          <w:sz w:val="22"/>
        </w:rPr>
      </w:pPr>
      <w:r w:rsidRPr="00956432">
        <w:rPr>
          <w:sz w:val="22"/>
        </w:rPr>
        <w:t>ARTÍCULO 20 BIS.- Para la rectificación o modificación de nombre de las poblaciones del Estado, que así lo ameriten y justifiquen, se requiere de la declaración que realice el Ayuntamiento de su Municipio, con la aprobación de la Legislatura del Estado.</w:t>
      </w:r>
    </w:p>
    <w:p w14:paraId="4DB428BF" w14:textId="77777777" w:rsidR="00DF73EB" w:rsidRPr="00956432" w:rsidRDefault="00DF73EB">
      <w:pPr>
        <w:pStyle w:val="Estilo"/>
        <w:rPr>
          <w:sz w:val="22"/>
        </w:rPr>
      </w:pPr>
    </w:p>
    <w:p w14:paraId="138C09EC" w14:textId="77777777" w:rsidR="00DF73EB" w:rsidRPr="00956432" w:rsidRDefault="00D54996">
      <w:pPr>
        <w:pStyle w:val="Estilo"/>
        <w:rPr>
          <w:sz w:val="22"/>
        </w:rPr>
      </w:pPr>
      <w:r w:rsidRPr="00956432">
        <w:rPr>
          <w:sz w:val="22"/>
        </w:rPr>
        <w:t>El Congreso del Estado, podrá emitir el Decreto correspondiente, cuando se reúnan los siguientes requisitos:</w:t>
      </w:r>
    </w:p>
    <w:p w14:paraId="7E6550BD" w14:textId="77777777" w:rsidR="00DF73EB" w:rsidRPr="00956432" w:rsidRDefault="00DF73EB">
      <w:pPr>
        <w:pStyle w:val="Estilo"/>
        <w:rPr>
          <w:sz w:val="22"/>
        </w:rPr>
      </w:pPr>
    </w:p>
    <w:p w14:paraId="0FD750BC" w14:textId="77777777" w:rsidR="00DF73EB" w:rsidRPr="00956432" w:rsidRDefault="00D54996">
      <w:pPr>
        <w:pStyle w:val="Estilo"/>
        <w:rPr>
          <w:sz w:val="22"/>
        </w:rPr>
      </w:pPr>
      <w:r w:rsidRPr="00956432">
        <w:rPr>
          <w:sz w:val="22"/>
        </w:rPr>
        <w:t>I.- Que el Ayuntamiento del municipio a que pertenece el centro de población, lo solicite por escrito al Congreso y que exista acta de cabildo aprobando lo solicitado por el acuerdo de las dos terceras partes de sus integrantes.</w:t>
      </w:r>
    </w:p>
    <w:p w14:paraId="5240E954" w14:textId="77777777" w:rsidR="00DF73EB" w:rsidRPr="00956432" w:rsidRDefault="00DF73EB">
      <w:pPr>
        <w:pStyle w:val="Estilo"/>
        <w:rPr>
          <w:sz w:val="22"/>
        </w:rPr>
      </w:pPr>
    </w:p>
    <w:p w14:paraId="1F441BBA" w14:textId="77777777" w:rsidR="00DF73EB" w:rsidRPr="00956432" w:rsidRDefault="00D54996">
      <w:pPr>
        <w:pStyle w:val="Estilo"/>
        <w:rPr>
          <w:sz w:val="22"/>
        </w:rPr>
      </w:pPr>
      <w:r w:rsidRPr="00956432">
        <w:rPr>
          <w:sz w:val="22"/>
        </w:rPr>
        <w:t>II.- Acta de acuerdo del centro de población que pretenda la rectificación o modificación de nombre, con las firmas de sus ciudadanos.</w:t>
      </w:r>
    </w:p>
    <w:p w14:paraId="12E86ABE" w14:textId="77777777" w:rsidR="00DF73EB" w:rsidRPr="00956432" w:rsidRDefault="00DF73EB">
      <w:pPr>
        <w:pStyle w:val="Estilo"/>
        <w:rPr>
          <w:sz w:val="22"/>
        </w:rPr>
      </w:pPr>
    </w:p>
    <w:p w14:paraId="7953A907" w14:textId="77777777" w:rsidR="00DF73EB" w:rsidRPr="00956432" w:rsidRDefault="00D54996">
      <w:pPr>
        <w:pStyle w:val="Estilo"/>
        <w:rPr>
          <w:sz w:val="22"/>
        </w:rPr>
      </w:pPr>
      <w:r w:rsidRPr="00956432">
        <w:rPr>
          <w:sz w:val="22"/>
        </w:rPr>
        <w:t>III.- Documentos públicos y/o privados que acrediten o justifiquen el uso del nombre que solicitan.</w:t>
      </w:r>
    </w:p>
    <w:p w14:paraId="19885F9E" w14:textId="77777777" w:rsidR="00DF73EB" w:rsidRPr="00956432" w:rsidRDefault="00DF73EB">
      <w:pPr>
        <w:pStyle w:val="Estilo"/>
        <w:rPr>
          <w:sz w:val="22"/>
        </w:rPr>
      </w:pPr>
    </w:p>
    <w:p w14:paraId="1FC8DD6F" w14:textId="77777777" w:rsidR="00DF73EB" w:rsidRPr="00956432" w:rsidRDefault="00D54996">
      <w:pPr>
        <w:pStyle w:val="Estilo"/>
        <w:rPr>
          <w:sz w:val="22"/>
          <w:vertAlign w:val="superscript"/>
        </w:rPr>
      </w:pPr>
      <w:r w:rsidRPr="00956432">
        <w:rPr>
          <w:sz w:val="22"/>
          <w:vertAlign w:val="superscript"/>
        </w:rPr>
        <w:t>(ADICIONADO, P.O. 28 DE FEBRERO DE 2012)</w:t>
      </w:r>
    </w:p>
    <w:p w14:paraId="77E3A52A" w14:textId="77777777" w:rsidR="00DF73EB" w:rsidRPr="00956432" w:rsidRDefault="00D54996">
      <w:pPr>
        <w:pStyle w:val="Estilo"/>
        <w:rPr>
          <w:sz w:val="22"/>
        </w:rPr>
      </w:pPr>
      <w:r w:rsidRPr="00956432">
        <w:rPr>
          <w:sz w:val="22"/>
        </w:rPr>
        <w:t>ARTÍCULO 20 TER.- El Congreso del Estado, mediante el voto aprobatorio de las dos terceras partes de sus integrantes, podrá otorgar las denominaciones políticas y/o categorías administrativas a que se refieren los artículos 15 y 17 de la presente ley, dispensando los requisitos exigidos en dichos preceptos, a los Centros de Población o comunidades indígenas de los Municipios, cuyo territorio colinde con el de otras entidades federativas.</w:t>
      </w:r>
    </w:p>
    <w:p w14:paraId="73444526" w14:textId="77777777" w:rsidR="00DF73EB" w:rsidRPr="00956432" w:rsidRDefault="00DF73EB">
      <w:pPr>
        <w:pStyle w:val="Estilo"/>
        <w:rPr>
          <w:sz w:val="22"/>
        </w:rPr>
      </w:pPr>
    </w:p>
    <w:p w14:paraId="18FFFECA" w14:textId="77777777" w:rsidR="00DF73EB" w:rsidRPr="00956432" w:rsidRDefault="00D54996" w:rsidP="001F0CE6">
      <w:pPr>
        <w:pStyle w:val="Estilo"/>
        <w:jc w:val="center"/>
        <w:rPr>
          <w:b/>
          <w:bCs/>
          <w:sz w:val="22"/>
        </w:rPr>
      </w:pPr>
      <w:r w:rsidRPr="00956432">
        <w:rPr>
          <w:b/>
          <w:bCs/>
          <w:sz w:val="22"/>
        </w:rPr>
        <w:t>CAPÍTULO II</w:t>
      </w:r>
    </w:p>
    <w:p w14:paraId="7B9175ED" w14:textId="77777777" w:rsidR="00DF73EB" w:rsidRPr="00956432" w:rsidRDefault="00D54996" w:rsidP="001F0CE6">
      <w:pPr>
        <w:pStyle w:val="Estilo"/>
        <w:jc w:val="center"/>
        <w:rPr>
          <w:b/>
          <w:bCs/>
          <w:sz w:val="22"/>
        </w:rPr>
      </w:pPr>
      <w:r w:rsidRPr="00956432">
        <w:rPr>
          <w:b/>
          <w:bCs/>
          <w:sz w:val="22"/>
        </w:rPr>
        <w:t>DE LA MODIFICACIÓN TERRITORIAL MUNICIPAL</w:t>
      </w:r>
    </w:p>
    <w:p w14:paraId="16660EF8" w14:textId="77777777" w:rsidR="00DF73EB" w:rsidRPr="00956432" w:rsidRDefault="00DF73EB">
      <w:pPr>
        <w:pStyle w:val="Estilo"/>
        <w:rPr>
          <w:sz w:val="22"/>
        </w:rPr>
      </w:pPr>
    </w:p>
    <w:p w14:paraId="6458FBF6" w14:textId="77777777" w:rsidR="00DF73EB" w:rsidRPr="00956432" w:rsidRDefault="00D54996">
      <w:pPr>
        <w:pStyle w:val="Estilo"/>
        <w:rPr>
          <w:sz w:val="22"/>
        </w:rPr>
      </w:pPr>
      <w:r w:rsidRPr="00956432">
        <w:rPr>
          <w:sz w:val="22"/>
        </w:rPr>
        <w:t>ARTÍCULO 21.- El territorio municipal podrá modificarse por alguna de las siguientes causas:</w:t>
      </w:r>
    </w:p>
    <w:p w14:paraId="44C6EB3A" w14:textId="77777777" w:rsidR="00DF73EB" w:rsidRPr="00956432" w:rsidRDefault="00DF73EB">
      <w:pPr>
        <w:pStyle w:val="Estilo"/>
        <w:rPr>
          <w:sz w:val="22"/>
        </w:rPr>
      </w:pPr>
    </w:p>
    <w:p w14:paraId="1E3AE843" w14:textId="77777777" w:rsidR="00DF73EB" w:rsidRPr="00956432" w:rsidRDefault="00D54996">
      <w:pPr>
        <w:pStyle w:val="Estilo"/>
        <w:rPr>
          <w:sz w:val="22"/>
        </w:rPr>
      </w:pPr>
      <w:r w:rsidRPr="00956432">
        <w:rPr>
          <w:sz w:val="22"/>
        </w:rPr>
        <w:t>I.- Mediante resolución de conflicto de límites entre Municipios:</w:t>
      </w:r>
    </w:p>
    <w:p w14:paraId="54ED2429" w14:textId="77777777" w:rsidR="00DF73EB" w:rsidRPr="00956432" w:rsidRDefault="00DF73EB">
      <w:pPr>
        <w:pStyle w:val="Estilo"/>
        <w:rPr>
          <w:sz w:val="22"/>
        </w:rPr>
      </w:pPr>
    </w:p>
    <w:p w14:paraId="28912039" w14:textId="77777777" w:rsidR="00DF73EB" w:rsidRPr="00956432" w:rsidRDefault="00D54996">
      <w:pPr>
        <w:pStyle w:val="Estilo"/>
        <w:rPr>
          <w:sz w:val="22"/>
        </w:rPr>
      </w:pPr>
      <w:r w:rsidRPr="00956432">
        <w:rPr>
          <w:sz w:val="22"/>
        </w:rPr>
        <w:t>a).- Por convenio de sus respectivos Ayuntamientos y aprobados por el Congreso;</w:t>
      </w:r>
    </w:p>
    <w:p w14:paraId="628DF0B0" w14:textId="77777777" w:rsidR="00DF73EB" w:rsidRPr="00956432" w:rsidRDefault="00DF73EB">
      <w:pPr>
        <w:pStyle w:val="Estilo"/>
        <w:rPr>
          <w:sz w:val="22"/>
        </w:rPr>
      </w:pPr>
    </w:p>
    <w:p w14:paraId="7A5782CD" w14:textId="77777777" w:rsidR="00DF73EB" w:rsidRPr="00956432" w:rsidRDefault="00D54996">
      <w:pPr>
        <w:pStyle w:val="Estilo"/>
        <w:rPr>
          <w:sz w:val="22"/>
        </w:rPr>
      </w:pPr>
      <w:r w:rsidRPr="00956432">
        <w:rPr>
          <w:sz w:val="22"/>
        </w:rPr>
        <w:t>b).- Por sentencia judicial;</w:t>
      </w:r>
    </w:p>
    <w:p w14:paraId="0A41DDC6" w14:textId="77777777" w:rsidR="00DF73EB" w:rsidRPr="00956432" w:rsidRDefault="00DF73EB">
      <w:pPr>
        <w:pStyle w:val="Estilo"/>
        <w:rPr>
          <w:sz w:val="22"/>
        </w:rPr>
      </w:pPr>
    </w:p>
    <w:p w14:paraId="1BE5AC9B" w14:textId="77777777" w:rsidR="00DF73EB" w:rsidRPr="00956432" w:rsidRDefault="00D54996">
      <w:pPr>
        <w:pStyle w:val="Estilo"/>
        <w:rPr>
          <w:sz w:val="22"/>
        </w:rPr>
      </w:pPr>
      <w:r w:rsidRPr="00956432">
        <w:rPr>
          <w:sz w:val="22"/>
        </w:rPr>
        <w:t>II.- Cuando se ha decretado el cambio de un centro de población.</w:t>
      </w:r>
    </w:p>
    <w:p w14:paraId="551B6836" w14:textId="77777777" w:rsidR="00DF73EB" w:rsidRPr="00956432" w:rsidRDefault="00DF73EB">
      <w:pPr>
        <w:pStyle w:val="Estilo"/>
        <w:rPr>
          <w:sz w:val="22"/>
        </w:rPr>
      </w:pPr>
    </w:p>
    <w:p w14:paraId="1779B869" w14:textId="77777777" w:rsidR="00DF73EB" w:rsidRPr="00956432" w:rsidRDefault="00D54996">
      <w:pPr>
        <w:pStyle w:val="Estilo"/>
        <w:rPr>
          <w:sz w:val="22"/>
        </w:rPr>
      </w:pPr>
      <w:r w:rsidRPr="00956432">
        <w:rPr>
          <w:sz w:val="22"/>
        </w:rPr>
        <w:t>III.- En los casos de creación, supresión y fusión de municipios.</w:t>
      </w:r>
    </w:p>
    <w:p w14:paraId="33A450FD" w14:textId="77777777" w:rsidR="00DF73EB" w:rsidRPr="00956432" w:rsidRDefault="00DF73EB">
      <w:pPr>
        <w:pStyle w:val="Estilo"/>
        <w:rPr>
          <w:sz w:val="22"/>
        </w:rPr>
      </w:pPr>
    </w:p>
    <w:p w14:paraId="41C3C045" w14:textId="77777777" w:rsidR="00DF73EB" w:rsidRPr="00956432" w:rsidRDefault="00D54996">
      <w:pPr>
        <w:pStyle w:val="Estilo"/>
        <w:rPr>
          <w:sz w:val="22"/>
        </w:rPr>
      </w:pPr>
      <w:r w:rsidRPr="00956432">
        <w:rPr>
          <w:sz w:val="22"/>
        </w:rPr>
        <w:t>ARTÍCULO 22.- El Congreso podrá decretar el cambio de un centro de población a otro municipio, siempre y cuando se acredite por los medios legales que:</w:t>
      </w:r>
    </w:p>
    <w:p w14:paraId="0DB3E00D" w14:textId="77777777" w:rsidR="00DF73EB" w:rsidRPr="00956432" w:rsidRDefault="00DF73EB">
      <w:pPr>
        <w:pStyle w:val="Estilo"/>
        <w:rPr>
          <w:sz w:val="22"/>
        </w:rPr>
      </w:pPr>
    </w:p>
    <w:p w14:paraId="48A7030D" w14:textId="77777777" w:rsidR="00DF73EB" w:rsidRPr="00956432" w:rsidRDefault="00D54996">
      <w:pPr>
        <w:pStyle w:val="Estilo"/>
        <w:rPr>
          <w:sz w:val="22"/>
        </w:rPr>
      </w:pPr>
      <w:r w:rsidRPr="00956432">
        <w:rPr>
          <w:sz w:val="22"/>
        </w:rPr>
        <w:t>I.- Así lo ha decidido la mayoría de sus habitantes;</w:t>
      </w:r>
    </w:p>
    <w:p w14:paraId="4A2CE9A1" w14:textId="77777777" w:rsidR="00DF73EB" w:rsidRPr="00956432" w:rsidRDefault="00DF73EB">
      <w:pPr>
        <w:pStyle w:val="Estilo"/>
        <w:rPr>
          <w:sz w:val="22"/>
        </w:rPr>
      </w:pPr>
    </w:p>
    <w:p w14:paraId="380BB282" w14:textId="77777777" w:rsidR="00DF73EB" w:rsidRPr="00956432" w:rsidRDefault="00D54996">
      <w:pPr>
        <w:pStyle w:val="Estilo"/>
        <w:rPr>
          <w:sz w:val="22"/>
        </w:rPr>
      </w:pPr>
      <w:r w:rsidRPr="00956432">
        <w:rPr>
          <w:sz w:val="22"/>
        </w:rPr>
        <w:t>II.- No genera conflictos de cualquier naturaleza; incluyendo problemas de índole administrativa o políticos; y</w:t>
      </w:r>
    </w:p>
    <w:p w14:paraId="33CC0A15" w14:textId="77777777" w:rsidR="00DF73EB" w:rsidRPr="00956432" w:rsidRDefault="00DF73EB">
      <w:pPr>
        <w:pStyle w:val="Estilo"/>
        <w:rPr>
          <w:sz w:val="22"/>
        </w:rPr>
      </w:pPr>
    </w:p>
    <w:p w14:paraId="35AB8DD6" w14:textId="77777777" w:rsidR="00DF73EB" w:rsidRPr="00956432" w:rsidRDefault="00D54996">
      <w:pPr>
        <w:pStyle w:val="Estilo"/>
        <w:rPr>
          <w:sz w:val="22"/>
        </w:rPr>
      </w:pPr>
      <w:r w:rsidRPr="00956432">
        <w:rPr>
          <w:sz w:val="22"/>
        </w:rPr>
        <w:t>III.- El cambio propicia la pacificación de los conflictos o problemas existentes en su caso.</w:t>
      </w:r>
    </w:p>
    <w:p w14:paraId="116D2C27" w14:textId="77777777" w:rsidR="00DF73EB" w:rsidRPr="00956432" w:rsidRDefault="00DF73EB">
      <w:pPr>
        <w:pStyle w:val="Estilo"/>
        <w:rPr>
          <w:sz w:val="22"/>
        </w:rPr>
      </w:pPr>
    </w:p>
    <w:p w14:paraId="24438CBE" w14:textId="77777777" w:rsidR="00DF73EB" w:rsidRPr="00956432" w:rsidRDefault="00D54996">
      <w:pPr>
        <w:pStyle w:val="Estilo"/>
        <w:rPr>
          <w:sz w:val="22"/>
          <w:vertAlign w:val="superscript"/>
        </w:rPr>
      </w:pPr>
      <w:r w:rsidRPr="00956432">
        <w:rPr>
          <w:sz w:val="22"/>
          <w:vertAlign w:val="superscript"/>
        </w:rPr>
        <w:t>(REFORMADO PRIMER PÁRRAFO, P.O. 18 DE MARZO DE 2023)</w:t>
      </w:r>
    </w:p>
    <w:p w14:paraId="4E7B0DD2" w14:textId="77777777" w:rsidR="00DF73EB" w:rsidRPr="00956432" w:rsidRDefault="00D54996">
      <w:pPr>
        <w:pStyle w:val="Estilo"/>
        <w:rPr>
          <w:sz w:val="22"/>
        </w:rPr>
      </w:pPr>
      <w:r w:rsidRPr="00956432">
        <w:rPr>
          <w:sz w:val="22"/>
        </w:rPr>
        <w:t>ARTÍCULO 23.- Una vez acreditados los requisitos señalados, los interesados presentarán la solicitud escrita correspondiente al Pleno del Congreso del Estado, para que si procediere se turne a la Comisión Permanente de Gobierno y Asuntos Agrarios para su conocimiento.</w:t>
      </w:r>
    </w:p>
    <w:p w14:paraId="61CDFEFD" w14:textId="77777777" w:rsidR="00DF73EB" w:rsidRPr="00956432" w:rsidRDefault="00DF73EB">
      <w:pPr>
        <w:pStyle w:val="Estilo"/>
        <w:rPr>
          <w:sz w:val="22"/>
        </w:rPr>
      </w:pPr>
    </w:p>
    <w:p w14:paraId="36BC179D" w14:textId="77777777" w:rsidR="00DF73EB" w:rsidRPr="00956432" w:rsidRDefault="00D54996">
      <w:pPr>
        <w:pStyle w:val="Estilo"/>
        <w:rPr>
          <w:sz w:val="22"/>
        </w:rPr>
      </w:pPr>
      <w:r w:rsidRPr="00956432">
        <w:rPr>
          <w:sz w:val="22"/>
        </w:rPr>
        <w:t>El Congreso para determinar lo conducente, oirá a los municipios involucrados por conducto de sus Ayuntamientos, para que manifiesten su opinión al respecto.</w:t>
      </w:r>
    </w:p>
    <w:p w14:paraId="68E2A47F" w14:textId="77777777" w:rsidR="00DF73EB" w:rsidRPr="00956432" w:rsidRDefault="00DF73EB">
      <w:pPr>
        <w:pStyle w:val="Estilo"/>
        <w:rPr>
          <w:sz w:val="22"/>
        </w:rPr>
      </w:pPr>
    </w:p>
    <w:p w14:paraId="59CD7A65" w14:textId="77777777" w:rsidR="00DF73EB" w:rsidRPr="00956432" w:rsidRDefault="00D54996">
      <w:pPr>
        <w:pStyle w:val="Estilo"/>
        <w:rPr>
          <w:sz w:val="22"/>
        </w:rPr>
      </w:pPr>
      <w:r w:rsidRPr="00956432">
        <w:rPr>
          <w:sz w:val="22"/>
        </w:rPr>
        <w:t>Cuando el Congreso apruebe el cambio de un centro de población de un municipio a otro, emitirá el Decreto correspondiente, fundado y motivado.</w:t>
      </w:r>
    </w:p>
    <w:p w14:paraId="3ADD61DD" w14:textId="77777777" w:rsidR="00DF73EB" w:rsidRPr="00956432" w:rsidRDefault="00DF73EB">
      <w:pPr>
        <w:pStyle w:val="Estilo"/>
        <w:rPr>
          <w:sz w:val="22"/>
        </w:rPr>
      </w:pPr>
    </w:p>
    <w:p w14:paraId="5A0027B6" w14:textId="77777777" w:rsidR="00DF73EB" w:rsidRPr="00956432" w:rsidRDefault="00D54996">
      <w:pPr>
        <w:pStyle w:val="Estilo"/>
        <w:rPr>
          <w:sz w:val="22"/>
          <w:vertAlign w:val="superscript"/>
        </w:rPr>
      </w:pPr>
      <w:r w:rsidRPr="00956432">
        <w:rPr>
          <w:sz w:val="22"/>
          <w:vertAlign w:val="superscript"/>
        </w:rPr>
        <w:t>(REFORMADO PRIMER PÁRRAFO, P.O. 18 DE MARZO DE 2023)</w:t>
      </w:r>
    </w:p>
    <w:p w14:paraId="53005572" w14:textId="77777777" w:rsidR="00DF73EB" w:rsidRPr="00956432" w:rsidRDefault="00D54996">
      <w:pPr>
        <w:pStyle w:val="Estilo"/>
        <w:rPr>
          <w:sz w:val="22"/>
        </w:rPr>
      </w:pPr>
      <w:r w:rsidRPr="00956432">
        <w:rPr>
          <w:sz w:val="22"/>
        </w:rPr>
        <w:t>ARTÍCULO 24.- Si la opinión que uno o ambos Ayuntamientos Municipales involucrados no fuere favorable, en los términos del párrafo tercero del artículo anterior, se estimará que existe controversia entre municipios, declarándolo así el Congreso del Estado, mediante dictamen de la Comisión Permanente de Gobierno y Asuntos Agrarios, dejando a salvo los derechos de los interesados y los Ayuntamientos de los Municipios, para que promuevan si a sus intereses conviene, en términos del artículo 106 fracción IV de la Constitución Local; el Congreso podrá dar vista al Poder Judicial si alguno de los Ayuntamientos así lo solicita.</w:t>
      </w:r>
    </w:p>
    <w:p w14:paraId="4EDAD892" w14:textId="77777777" w:rsidR="00DF73EB" w:rsidRPr="00956432" w:rsidRDefault="00DF73EB">
      <w:pPr>
        <w:pStyle w:val="Estilo"/>
        <w:rPr>
          <w:sz w:val="22"/>
        </w:rPr>
      </w:pPr>
    </w:p>
    <w:p w14:paraId="3CB330EE" w14:textId="77777777" w:rsidR="00DF73EB" w:rsidRPr="00956432" w:rsidRDefault="00D54996">
      <w:pPr>
        <w:pStyle w:val="Estilo"/>
        <w:rPr>
          <w:sz w:val="22"/>
        </w:rPr>
      </w:pPr>
      <w:r w:rsidRPr="00956432">
        <w:rPr>
          <w:sz w:val="22"/>
        </w:rPr>
        <w:t>Si al resolver el Tribunal Superior de Justicia del Estado el procedimiento al que se refiere el párrafo que antecede, estima que es procedente la segregación del centro de población de un Municipio para trasladarse política y administrativamente a un nuevo Municipio, así lo notificará al Poder legislativo, estándose el Congreso del Estado, a la sentencia definitiva que aquel dicte; El Tribunal Superior de Justicia del Estado, conocerá con la vista que le de el Congreso o con la petición de los interesados o de los Ayuntamientos involucrados, en los términos de la Ley respectiva.</w:t>
      </w:r>
    </w:p>
    <w:p w14:paraId="4168F6C6" w14:textId="77777777" w:rsidR="00DF73EB" w:rsidRPr="00956432" w:rsidRDefault="00DF73EB">
      <w:pPr>
        <w:pStyle w:val="Estilo"/>
        <w:rPr>
          <w:sz w:val="22"/>
        </w:rPr>
      </w:pPr>
    </w:p>
    <w:p w14:paraId="72CFDB60" w14:textId="77777777" w:rsidR="00DF73EB" w:rsidRPr="00956432" w:rsidRDefault="00DF73EB">
      <w:pPr>
        <w:pStyle w:val="Estilo"/>
        <w:rPr>
          <w:sz w:val="22"/>
        </w:rPr>
      </w:pPr>
    </w:p>
    <w:p w14:paraId="2B1FDCB9" w14:textId="77777777" w:rsidR="00DF73EB" w:rsidRPr="00956432" w:rsidRDefault="00D54996" w:rsidP="001F0CE6">
      <w:pPr>
        <w:pStyle w:val="Estilo"/>
        <w:jc w:val="center"/>
        <w:rPr>
          <w:b/>
          <w:bCs/>
          <w:sz w:val="22"/>
        </w:rPr>
      </w:pPr>
      <w:r w:rsidRPr="00956432">
        <w:rPr>
          <w:b/>
          <w:bCs/>
          <w:sz w:val="22"/>
        </w:rPr>
        <w:t>CAPÍTULO III</w:t>
      </w:r>
    </w:p>
    <w:p w14:paraId="04303F7C" w14:textId="77777777" w:rsidR="00DF73EB" w:rsidRPr="00956432" w:rsidRDefault="00D54996" w:rsidP="001F0CE6">
      <w:pPr>
        <w:pStyle w:val="Estilo"/>
        <w:jc w:val="center"/>
        <w:rPr>
          <w:b/>
          <w:bCs/>
          <w:sz w:val="22"/>
        </w:rPr>
      </w:pPr>
      <w:r w:rsidRPr="00956432">
        <w:rPr>
          <w:b/>
          <w:bCs/>
          <w:sz w:val="22"/>
        </w:rPr>
        <w:t>DE LA POBLACIÓN</w:t>
      </w:r>
    </w:p>
    <w:p w14:paraId="4A001FFC" w14:textId="77777777" w:rsidR="00DF73EB" w:rsidRPr="00956432" w:rsidRDefault="00DF73EB">
      <w:pPr>
        <w:pStyle w:val="Estilo"/>
        <w:rPr>
          <w:sz w:val="22"/>
        </w:rPr>
      </w:pPr>
    </w:p>
    <w:p w14:paraId="01D7E7A5" w14:textId="77777777" w:rsidR="00DF73EB" w:rsidRPr="00956432" w:rsidRDefault="00D54996">
      <w:pPr>
        <w:pStyle w:val="Estilo"/>
        <w:rPr>
          <w:sz w:val="22"/>
        </w:rPr>
      </w:pPr>
      <w:r w:rsidRPr="00956432">
        <w:rPr>
          <w:sz w:val="22"/>
        </w:rPr>
        <w:t>ARTÍCULO 25.- Se consideran habitantes del municipio a las personas que residen habitual o transitoriamente dentro de su territorio, en caso de ser extranjeros, deberán acreditar ante la autoridad municipal su legal estancia en el país en los términos de las leyes aplicables.</w:t>
      </w:r>
    </w:p>
    <w:p w14:paraId="52DE5126" w14:textId="77777777" w:rsidR="00DF73EB" w:rsidRPr="00956432" w:rsidRDefault="00DF73EB">
      <w:pPr>
        <w:pStyle w:val="Estilo"/>
        <w:rPr>
          <w:sz w:val="22"/>
        </w:rPr>
      </w:pPr>
    </w:p>
    <w:p w14:paraId="35DBFF17" w14:textId="77777777" w:rsidR="00DF73EB" w:rsidRPr="00956432" w:rsidRDefault="00D54996">
      <w:pPr>
        <w:pStyle w:val="Estilo"/>
        <w:rPr>
          <w:sz w:val="22"/>
        </w:rPr>
      </w:pPr>
      <w:r w:rsidRPr="00956432">
        <w:rPr>
          <w:sz w:val="22"/>
        </w:rPr>
        <w:t>Las calidades de habitantes serán las siguientes: originarios, vecinos, ciudadanos, visitantes y transeúntes.</w:t>
      </w:r>
    </w:p>
    <w:p w14:paraId="53D5EF7E" w14:textId="77777777" w:rsidR="00DF73EB" w:rsidRPr="00956432" w:rsidRDefault="00DF73EB">
      <w:pPr>
        <w:pStyle w:val="Estilo"/>
        <w:rPr>
          <w:sz w:val="22"/>
        </w:rPr>
      </w:pPr>
    </w:p>
    <w:p w14:paraId="5151A251" w14:textId="77777777" w:rsidR="00DF73EB" w:rsidRPr="00956432" w:rsidRDefault="00D54996">
      <w:pPr>
        <w:pStyle w:val="Estilo"/>
        <w:rPr>
          <w:sz w:val="22"/>
        </w:rPr>
      </w:pPr>
      <w:r w:rsidRPr="00956432">
        <w:rPr>
          <w:sz w:val="22"/>
        </w:rPr>
        <w:t>I.- Son originarios del municipio, quienes hayan nacido dentro de los límites territoriales del mismo.</w:t>
      </w:r>
    </w:p>
    <w:p w14:paraId="43CCECB2" w14:textId="77777777" w:rsidR="00DF73EB" w:rsidRPr="00956432" w:rsidRDefault="00DF73EB">
      <w:pPr>
        <w:pStyle w:val="Estilo"/>
        <w:rPr>
          <w:sz w:val="22"/>
        </w:rPr>
      </w:pPr>
    </w:p>
    <w:p w14:paraId="27A13864" w14:textId="77777777" w:rsidR="00DF73EB" w:rsidRPr="00956432" w:rsidRDefault="00D54996">
      <w:pPr>
        <w:pStyle w:val="Estilo"/>
        <w:rPr>
          <w:sz w:val="22"/>
        </w:rPr>
      </w:pPr>
      <w:r w:rsidRPr="00956432">
        <w:rPr>
          <w:sz w:val="22"/>
        </w:rPr>
        <w:t>II.- Se consideran vecinos del municipio:</w:t>
      </w:r>
    </w:p>
    <w:p w14:paraId="6EFD11FE" w14:textId="77777777" w:rsidR="00DF73EB" w:rsidRPr="00956432" w:rsidRDefault="00DF73EB">
      <w:pPr>
        <w:pStyle w:val="Estilo"/>
        <w:rPr>
          <w:sz w:val="22"/>
        </w:rPr>
      </w:pPr>
    </w:p>
    <w:p w14:paraId="7DA829EB" w14:textId="77777777" w:rsidR="00DF73EB" w:rsidRPr="00956432" w:rsidRDefault="00D54996">
      <w:pPr>
        <w:pStyle w:val="Estilo"/>
        <w:rPr>
          <w:sz w:val="22"/>
        </w:rPr>
      </w:pPr>
      <w:r w:rsidRPr="00956432">
        <w:rPr>
          <w:sz w:val="22"/>
        </w:rPr>
        <w:t>a).- Los habitantes que tengan más de 6 meses de residencia fija dentro de su territorio; y</w:t>
      </w:r>
    </w:p>
    <w:p w14:paraId="375D04E6" w14:textId="77777777" w:rsidR="00DF73EB" w:rsidRPr="00956432" w:rsidRDefault="00DF73EB">
      <w:pPr>
        <w:pStyle w:val="Estilo"/>
        <w:rPr>
          <w:sz w:val="22"/>
        </w:rPr>
      </w:pPr>
    </w:p>
    <w:p w14:paraId="0691AE05" w14:textId="77777777" w:rsidR="00DF73EB" w:rsidRPr="00956432" w:rsidRDefault="00D54996">
      <w:pPr>
        <w:pStyle w:val="Estilo"/>
        <w:rPr>
          <w:sz w:val="22"/>
        </w:rPr>
      </w:pPr>
      <w:r w:rsidRPr="00956432">
        <w:rPr>
          <w:sz w:val="22"/>
        </w:rPr>
        <w:t>b).- Quienes tengan menos de 6 meses de residencia, pero que expresen ante las autoridades municipales su deseo de adquirir la vecindad y acrediten haber renunciado a cualquier otra.</w:t>
      </w:r>
    </w:p>
    <w:p w14:paraId="1DCDADB7" w14:textId="77777777" w:rsidR="00DF73EB" w:rsidRPr="00956432" w:rsidRDefault="00DF73EB">
      <w:pPr>
        <w:pStyle w:val="Estilo"/>
        <w:rPr>
          <w:sz w:val="22"/>
        </w:rPr>
      </w:pPr>
    </w:p>
    <w:p w14:paraId="768E0C49" w14:textId="77777777" w:rsidR="00DF73EB" w:rsidRPr="00956432" w:rsidRDefault="00D54996">
      <w:pPr>
        <w:pStyle w:val="Estilo"/>
        <w:rPr>
          <w:sz w:val="22"/>
        </w:rPr>
      </w:pPr>
      <w:r w:rsidRPr="00956432">
        <w:rPr>
          <w:sz w:val="22"/>
        </w:rPr>
        <w:t>III.- Son ciudadanos del municipio los hombres y mujeres, que sean originarios, quienes sean hijos de padre o madre originarios del Municipio, o vecinos con residencia de más de un año en el mismo, mayores de 18 años y que tengan modo honesto de vivir.</w:t>
      </w:r>
    </w:p>
    <w:p w14:paraId="427A3F4F" w14:textId="77777777" w:rsidR="00DF73EB" w:rsidRPr="00956432" w:rsidRDefault="00DF73EB">
      <w:pPr>
        <w:pStyle w:val="Estilo"/>
        <w:rPr>
          <w:sz w:val="22"/>
        </w:rPr>
      </w:pPr>
    </w:p>
    <w:p w14:paraId="66DB9E07" w14:textId="77777777" w:rsidR="00DF73EB" w:rsidRPr="00956432" w:rsidRDefault="00D54996">
      <w:pPr>
        <w:pStyle w:val="Estilo"/>
        <w:rPr>
          <w:sz w:val="22"/>
        </w:rPr>
      </w:pPr>
      <w:r w:rsidRPr="00956432">
        <w:rPr>
          <w:sz w:val="22"/>
        </w:rPr>
        <w:t>IV.- Son transeúntes del municipio quienes de una manera accidental o transitoria se encuentren dentro de la circunscripción territorial del mismo.</w:t>
      </w:r>
    </w:p>
    <w:p w14:paraId="124A54B4" w14:textId="77777777" w:rsidR="00DF73EB" w:rsidRPr="00956432" w:rsidRDefault="00DF73EB">
      <w:pPr>
        <w:pStyle w:val="Estilo"/>
        <w:rPr>
          <w:sz w:val="22"/>
        </w:rPr>
      </w:pPr>
    </w:p>
    <w:p w14:paraId="48A02EEB" w14:textId="77777777" w:rsidR="00DF73EB" w:rsidRPr="00956432" w:rsidRDefault="00D54996">
      <w:pPr>
        <w:pStyle w:val="Estilo"/>
        <w:rPr>
          <w:sz w:val="22"/>
        </w:rPr>
      </w:pPr>
      <w:r w:rsidRPr="00956432">
        <w:rPr>
          <w:sz w:val="22"/>
        </w:rPr>
        <w:t>V.- Son visitantes quienes se encuentra temporalmente en el territorio por algún asunto determinado.</w:t>
      </w:r>
    </w:p>
    <w:p w14:paraId="4434C9AF" w14:textId="77777777" w:rsidR="00DF73EB" w:rsidRPr="00956432" w:rsidRDefault="00DF73EB">
      <w:pPr>
        <w:pStyle w:val="Estilo"/>
        <w:rPr>
          <w:sz w:val="22"/>
        </w:rPr>
      </w:pPr>
    </w:p>
    <w:p w14:paraId="382A1006" w14:textId="77777777" w:rsidR="00DF73EB" w:rsidRPr="00956432" w:rsidRDefault="00D54996">
      <w:pPr>
        <w:pStyle w:val="Estilo"/>
        <w:rPr>
          <w:sz w:val="22"/>
        </w:rPr>
      </w:pPr>
      <w:r w:rsidRPr="00956432">
        <w:rPr>
          <w:sz w:val="22"/>
        </w:rPr>
        <w:t>ARTÍCULO 26.- La calidad de vecino se pierde:</w:t>
      </w:r>
    </w:p>
    <w:p w14:paraId="40B57AAA" w14:textId="77777777" w:rsidR="00DF73EB" w:rsidRPr="00956432" w:rsidRDefault="00DF73EB">
      <w:pPr>
        <w:pStyle w:val="Estilo"/>
        <w:rPr>
          <w:sz w:val="22"/>
        </w:rPr>
      </w:pPr>
    </w:p>
    <w:p w14:paraId="0D2FA659" w14:textId="77777777" w:rsidR="00DF73EB" w:rsidRPr="00956432" w:rsidRDefault="00D54996">
      <w:pPr>
        <w:pStyle w:val="Estilo"/>
        <w:rPr>
          <w:sz w:val="22"/>
        </w:rPr>
      </w:pPr>
      <w:r w:rsidRPr="00956432">
        <w:rPr>
          <w:sz w:val="22"/>
        </w:rPr>
        <w:t>I.- Por dejar de residir en el territorio del Municipio por más de seis meses, excepto cuando se desempeñen (sic) algún servicio público a la Federación, al Estado o al Municipio, fuera del territorio municipal, o se ausenten por motivos de estudios.</w:t>
      </w:r>
    </w:p>
    <w:p w14:paraId="780D6EF5" w14:textId="77777777" w:rsidR="00DF73EB" w:rsidRPr="00956432" w:rsidRDefault="00DF73EB">
      <w:pPr>
        <w:pStyle w:val="Estilo"/>
        <w:rPr>
          <w:sz w:val="22"/>
        </w:rPr>
      </w:pPr>
    </w:p>
    <w:p w14:paraId="3666A9E9" w14:textId="77777777" w:rsidR="00DF73EB" w:rsidRPr="00956432" w:rsidRDefault="00D54996">
      <w:pPr>
        <w:pStyle w:val="Estilo"/>
        <w:rPr>
          <w:sz w:val="22"/>
        </w:rPr>
      </w:pPr>
      <w:r w:rsidRPr="00956432">
        <w:rPr>
          <w:sz w:val="22"/>
        </w:rPr>
        <w:t>II.- Por renuncia expresa ante la autoridad municipal.</w:t>
      </w:r>
    </w:p>
    <w:p w14:paraId="1B9121B2" w14:textId="77777777" w:rsidR="00DF73EB" w:rsidRPr="00956432" w:rsidRDefault="00DF73EB">
      <w:pPr>
        <w:pStyle w:val="Estilo"/>
        <w:rPr>
          <w:sz w:val="22"/>
        </w:rPr>
      </w:pPr>
    </w:p>
    <w:p w14:paraId="29C6592C" w14:textId="77777777" w:rsidR="00DF73EB" w:rsidRPr="00956432" w:rsidRDefault="00D54996">
      <w:pPr>
        <w:pStyle w:val="Estilo"/>
        <w:rPr>
          <w:sz w:val="22"/>
          <w:vertAlign w:val="superscript"/>
        </w:rPr>
      </w:pPr>
      <w:r w:rsidRPr="00956432">
        <w:rPr>
          <w:sz w:val="22"/>
          <w:vertAlign w:val="superscript"/>
        </w:rPr>
        <w:t>(REFORMADO PRIMER PÁRRAFO, P.O. 6 DE ABRIL DE 2019)</w:t>
      </w:r>
    </w:p>
    <w:p w14:paraId="3957A69B" w14:textId="77777777" w:rsidR="00DF73EB" w:rsidRPr="00956432" w:rsidRDefault="00D54996">
      <w:pPr>
        <w:pStyle w:val="Estilo"/>
        <w:rPr>
          <w:sz w:val="22"/>
        </w:rPr>
      </w:pPr>
      <w:r w:rsidRPr="00956432">
        <w:rPr>
          <w:sz w:val="22"/>
        </w:rPr>
        <w:t>ARTÍCULO 27.- Son derechos de las y los ciudadanos del Municipio:</w:t>
      </w:r>
    </w:p>
    <w:p w14:paraId="729F55EE" w14:textId="77777777" w:rsidR="00DF73EB" w:rsidRPr="00956432" w:rsidRDefault="00DF73EB">
      <w:pPr>
        <w:pStyle w:val="Estilo"/>
        <w:rPr>
          <w:sz w:val="22"/>
        </w:rPr>
      </w:pPr>
    </w:p>
    <w:p w14:paraId="65B0928E" w14:textId="77777777" w:rsidR="00DF73EB" w:rsidRPr="00956432" w:rsidRDefault="00D54996">
      <w:pPr>
        <w:pStyle w:val="Estilo"/>
        <w:rPr>
          <w:sz w:val="22"/>
          <w:vertAlign w:val="superscript"/>
        </w:rPr>
      </w:pPr>
      <w:r w:rsidRPr="00956432">
        <w:rPr>
          <w:sz w:val="22"/>
          <w:vertAlign w:val="superscript"/>
        </w:rPr>
        <w:t>(REFORMADA, P.O. 6 DE ABRIL DE 2019)</w:t>
      </w:r>
    </w:p>
    <w:p w14:paraId="41F33E9B" w14:textId="77777777" w:rsidR="00DF73EB" w:rsidRPr="00956432" w:rsidRDefault="00D54996">
      <w:pPr>
        <w:pStyle w:val="Estilo"/>
        <w:rPr>
          <w:sz w:val="22"/>
        </w:rPr>
      </w:pPr>
      <w:r w:rsidRPr="00956432">
        <w:rPr>
          <w:sz w:val="22"/>
        </w:rPr>
        <w:t>I.- Que mujeres y hombres accedan en Igualdad de circunstancias a toda clase de comisiones, o cargos de carácter municipal;</w:t>
      </w:r>
    </w:p>
    <w:p w14:paraId="2BB5A52A" w14:textId="77777777" w:rsidR="00DF73EB" w:rsidRPr="00956432" w:rsidRDefault="00DF73EB">
      <w:pPr>
        <w:pStyle w:val="Estilo"/>
        <w:rPr>
          <w:sz w:val="22"/>
        </w:rPr>
      </w:pPr>
    </w:p>
    <w:p w14:paraId="728E0276" w14:textId="77777777" w:rsidR="00DF73EB" w:rsidRPr="00956432" w:rsidRDefault="00D54996">
      <w:pPr>
        <w:pStyle w:val="Estilo"/>
        <w:rPr>
          <w:sz w:val="22"/>
          <w:vertAlign w:val="superscript"/>
        </w:rPr>
      </w:pPr>
      <w:r w:rsidRPr="00956432">
        <w:rPr>
          <w:sz w:val="22"/>
          <w:vertAlign w:val="superscript"/>
        </w:rPr>
        <w:t>(REFORMADA, P.O. 6 DE ABRIL DE 2019)</w:t>
      </w:r>
    </w:p>
    <w:p w14:paraId="4D0170A3" w14:textId="77777777" w:rsidR="00DF73EB" w:rsidRPr="00956432" w:rsidRDefault="00D54996">
      <w:pPr>
        <w:pStyle w:val="Estilo"/>
        <w:rPr>
          <w:sz w:val="22"/>
        </w:rPr>
      </w:pPr>
      <w:r w:rsidRPr="00956432">
        <w:rPr>
          <w:sz w:val="22"/>
        </w:rPr>
        <w:t>II.- Votar y ser votado y votada para los cargos de elección popular de carácter municipal de conformidad con las disposiciones normativas aplicables;</w:t>
      </w:r>
    </w:p>
    <w:p w14:paraId="4B4AFC26" w14:textId="77777777" w:rsidR="00DF73EB" w:rsidRPr="00956432" w:rsidRDefault="00DF73EB">
      <w:pPr>
        <w:pStyle w:val="Estilo"/>
        <w:rPr>
          <w:sz w:val="22"/>
        </w:rPr>
      </w:pPr>
    </w:p>
    <w:p w14:paraId="16B81CF7" w14:textId="77777777" w:rsidR="00DF73EB" w:rsidRPr="00956432" w:rsidRDefault="00D54996">
      <w:pPr>
        <w:pStyle w:val="Estilo"/>
        <w:rPr>
          <w:sz w:val="22"/>
        </w:rPr>
      </w:pPr>
      <w:r w:rsidRPr="00956432">
        <w:rPr>
          <w:sz w:val="22"/>
        </w:rPr>
        <w:t>III.- Presentar ante las autoridades municipales proyectos para reglamentos o normas de carácter municipal; y</w:t>
      </w:r>
    </w:p>
    <w:p w14:paraId="303BFD6F" w14:textId="77777777" w:rsidR="00DF73EB" w:rsidRPr="00956432" w:rsidRDefault="00DF73EB">
      <w:pPr>
        <w:pStyle w:val="Estilo"/>
        <w:rPr>
          <w:sz w:val="22"/>
        </w:rPr>
      </w:pPr>
    </w:p>
    <w:p w14:paraId="08764CAA" w14:textId="77777777" w:rsidR="00DF73EB" w:rsidRPr="00956432" w:rsidRDefault="00D54996">
      <w:pPr>
        <w:pStyle w:val="Estilo"/>
        <w:rPr>
          <w:sz w:val="22"/>
        </w:rPr>
      </w:pPr>
      <w:r w:rsidRPr="00956432">
        <w:rPr>
          <w:sz w:val="22"/>
        </w:rPr>
        <w:t>IV.- Colaborar en las actividades de participación ciudadana.</w:t>
      </w:r>
    </w:p>
    <w:p w14:paraId="3D67D838" w14:textId="77777777" w:rsidR="00DF73EB" w:rsidRPr="00956432" w:rsidRDefault="00DF73EB">
      <w:pPr>
        <w:pStyle w:val="Estilo"/>
        <w:rPr>
          <w:sz w:val="22"/>
        </w:rPr>
      </w:pPr>
    </w:p>
    <w:p w14:paraId="53DEBA9A" w14:textId="77777777" w:rsidR="00DF73EB" w:rsidRPr="00956432" w:rsidRDefault="00D54996">
      <w:pPr>
        <w:pStyle w:val="Estilo"/>
        <w:rPr>
          <w:sz w:val="22"/>
          <w:vertAlign w:val="superscript"/>
        </w:rPr>
      </w:pPr>
      <w:r w:rsidRPr="00956432">
        <w:rPr>
          <w:sz w:val="22"/>
          <w:vertAlign w:val="superscript"/>
        </w:rPr>
        <w:t>(ADICIONADA, P.O. 28 DE DICIEMBRE DE 2019)</w:t>
      </w:r>
    </w:p>
    <w:p w14:paraId="22A9931E" w14:textId="77777777" w:rsidR="00DF73EB" w:rsidRPr="00956432" w:rsidRDefault="00D54996">
      <w:pPr>
        <w:pStyle w:val="Estilo"/>
        <w:rPr>
          <w:sz w:val="22"/>
        </w:rPr>
      </w:pPr>
      <w:r w:rsidRPr="00956432">
        <w:rPr>
          <w:sz w:val="22"/>
        </w:rPr>
        <w:t>V.- En los municipios que se rigen por Sistemas Normativos Internos, podrán presentar y exponer ante su asamblea comunitaria y a las autoridades municipales proyectos de estatuto electoral comunitario.</w:t>
      </w:r>
    </w:p>
    <w:p w14:paraId="5E7DB253" w14:textId="77777777" w:rsidR="00DF73EB" w:rsidRPr="00956432" w:rsidRDefault="00DF73EB">
      <w:pPr>
        <w:pStyle w:val="Estilo"/>
        <w:rPr>
          <w:sz w:val="22"/>
        </w:rPr>
      </w:pPr>
    </w:p>
    <w:p w14:paraId="172EFE7C" w14:textId="77777777" w:rsidR="00DF73EB" w:rsidRPr="00956432" w:rsidRDefault="00D54996">
      <w:pPr>
        <w:pStyle w:val="Estilo"/>
        <w:rPr>
          <w:sz w:val="22"/>
          <w:vertAlign w:val="superscript"/>
        </w:rPr>
      </w:pPr>
      <w:r w:rsidRPr="00956432">
        <w:rPr>
          <w:sz w:val="22"/>
          <w:vertAlign w:val="superscript"/>
        </w:rPr>
        <w:t>(REFORMADO PRIMER PÁRRAFO, P.O. 20 DE NOVIEMBRE DE 2021)</w:t>
      </w:r>
    </w:p>
    <w:p w14:paraId="00E596D8" w14:textId="77777777" w:rsidR="00DF73EB" w:rsidRPr="00956432" w:rsidRDefault="00D54996">
      <w:pPr>
        <w:pStyle w:val="Estilo"/>
        <w:rPr>
          <w:sz w:val="22"/>
        </w:rPr>
      </w:pPr>
      <w:r w:rsidRPr="00956432">
        <w:rPr>
          <w:sz w:val="22"/>
        </w:rPr>
        <w:t>ARTÍCULO 28.- Son obligaciones de las ciudadanas y los ciudadanos del Municipio:</w:t>
      </w:r>
    </w:p>
    <w:p w14:paraId="02D88E00" w14:textId="77777777" w:rsidR="00DF73EB" w:rsidRPr="00956432" w:rsidRDefault="00DF73EB">
      <w:pPr>
        <w:pStyle w:val="Estilo"/>
        <w:rPr>
          <w:sz w:val="22"/>
        </w:rPr>
      </w:pPr>
    </w:p>
    <w:p w14:paraId="48CC4BF3" w14:textId="77777777" w:rsidR="00DF73EB" w:rsidRPr="00956432" w:rsidRDefault="00D54996">
      <w:pPr>
        <w:pStyle w:val="Estilo"/>
        <w:rPr>
          <w:sz w:val="22"/>
        </w:rPr>
      </w:pPr>
      <w:r w:rsidRPr="00956432">
        <w:rPr>
          <w:sz w:val="22"/>
        </w:rPr>
        <w:t>I.- Respetar y obedecer las leyes y los mandatos de las autoridades legalmente constituidas; así como cumplir los bandos de policía y gobierno, los reglamentos, circulares y disposiciones administrativas de observancia general emanadas del Ayuntamiento;</w:t>
      </w:r>
    </w:p>
    <w:p w14:paraId="608A8639" w14:textId="77777777" w:rsidR="00DF73EB" w:rsidRPr="00956432" w:rsidRDefault="00DF73EB">
      <w:pPr>
        <w:pStyle w:val="Estilo"/>
        <w:rPr>
          <w:sz w:val="22"/>
        </w:rPr>
      </w:pPr>
    </w:p>
    <w:p w14:paraId="3D4C1B3D" w14:textId="77777777" w:rsidR="00DF73EB" w:rsidRPr="00956432" w:rsidRDefault="00D54996">
      <w:pPr>
        <w:pStyle w:val="Estilo"/>
        <w:rPr>
          <w:sz w:val="22"/>
        </w:rPr>
      </w:pPr>
      <w:r w:rsidRPr="00956432">
        <w:rPr>
          <w:sz w:val="22"/>
        </w:rPr>
        <w:t>II.- Contribuir para los gastos públicos del Municipio de manera proporcional y equitativa en la forma y términos que dispongan las leyes respectivas;</w:t>
      </w:r>
    </w:p>
    <w:p w14:paraId="2BBDC788" w14:textId="77777777" w:rsidR="00DF73EB" w:rsidRPr="00956432" w:rsidRDefault="00DF73EB">
      <w:pPr>
        <w:pStyle w:val="Estilo"/>
        <w:rPr>
          <w:sz w:val="22"/>
        </w:rPr>
      </w:pPr>
    </w:p>
    <w:p w14:paraId="2A9C741D" w14:textId="77777777" w:rsidR="00DF73EB" w:rsidRPr="00956432" w:rsidRDefault="00D54996">
      <w:pPr>
        <w:pStyle w:val="Estilo"/>
        <w:rPr>
          <w:sz w:val="22"/>
        </w:rPr>
      </w:pPr>
      <w:r w:rsidRPr="00956432">
        <w:rPr>
          <w:sz w:val="22"/>
        </w:rPr>
        <w:t>III.- Colaborar cuando sea procedente con su tequio en los trabajos colectivos en beneficio de la comunidad a que pertenezcan;</w:t>
      </w:r>
    </w:p>
    <w:p w14:paraId="4F1F4FDB" w14:textId="77777777" w:rsidR="00DF73EB" w:rsidRPr="00956432" w:rsidRDefault="00DF73EB">
      <w:pPr>
        <w:pStyle w:val="Estilo"/>
        <w:rPr>
          <w:sz w:val="22"/>
        </w:rPr>
      </w:pPr>
    </w:p>
    <w:p w14:paraId="7F475DCB" w14:textId="77777777" w:rsidR="00DF73EB" w:rsidRPr="00956432" w:rsidRDefault="00D54996">
      <w:pPr>
        <w:pStyle w:val="Estilo"/>
        <w:rPr>
          <w:sz w:val="22"/>
        </w:rPr>
      </w:pPr>
      <w:r w:rsidRPr="00956432">
        <w:rPr>
          <w:sz w:val="22"/>
        </w:rPr>
        <w:t>IV.- Inscribirse, en los padrones que determinen las leyes federales, estatales y municipales;</w:t>
      </w:r>
    </w:p>
    <w:p w14:paraId="6FE641C2" w14:textId="77777777" w:rsidR="00DF73EB" w:rsidRPr="00956432" w:rsidRDefault="00DF73EB">
      <w:pPr>
        <w:pStyle w:val="Estilo"/>
        <w:rPr>
          <w:sz w:val="22"/>
        </w:rPr>
      </w:pPr>
    </w:p>
    <w:p w14:paraId="6F75A9FB" w14:textId="77777777" w:rsidR="00DF73EB" w:rsidRPr="00956432" w:rsidRDefault="00D54996">
      <w:pPr>
        <w:pStyle w:val="Estilo"/>
        <w:rPr>
          <w:sz w:val="22"/>
          <w:vertAlign w:val="superscript"/>
        </w:rPr>
      </w:pPr>
      <w:r w:rsidRPr="00956432">
        <w:rPr>
          <w:sz w:val="22"/>
          <w:vertAlign w:val="superscript"/>
        </w:rPr>
        <w:t>(REFORMADA, P.O. 5 DE AGOSTO DE 2023)</w:t>
      </w:r>
    </w:p>
    <w:p w14:paraId="100701CA" w14:textId="77777777" w:rsidR="00DF73EB" w:rsidRPr="00956432" w:rsidRDefault="00D54996">
      <w:pPr>
        <w:pStyle w:val="Estilo"/>
        <w:rPr>
          <w:sz w:val="22"/>
        </w:rPr>
      </w:pPr>
      <w:r w:rsidRPr="00956432">
        <w:rPr>
          <w:sz w:val="22"/>
        </w:rPr>
        <w:t>V.- Hacer que sus hijos o pupilos concurran a las escuelas públicas o privadas, para obtener la educación preescolar, primaria, secundaria, media superior y reciban la militar, en los términos que establezca la ley;</w:t>
      </w:r>
    </w:p>
    <w:p w14:paraId="77DC62BE" w14:textId="77777777" w:rsidR="00DF73EB" w:rsidRPr="00956432" w:rsidRDefault="00DF73EB">
      <w:pPr>
        <w:pStyle w:val="Estilo"/>
        <w:rPr>
          <w:sz w:val="22"/>
        </w:rPr>
      </w:pPr>
    </w:p>
    <w:p w14:paraId="5CC51459" w14:textId="77777777" w:rsidR="00DF73EB" w:rsidRPr="00956432" w:rsidRDefault="00D54996">
      <w:pPr>
        <w:pStyle w:val="Estilo"/>
        <w:rPr>
          <w:sz w:val="22"/>
        </w:rPr>
      </w:pPr>
      <w:r w:rsidRPr="00956432">
        <w:rPr>
          <w:sz w:val="22"/>
        </w:rPr>
        <w:t>VI.- Respetar los Símbolos Patrios.</w:t>
      </w:r>
    </w:p>
    <w:p w14:paraId="0FAA87F5" w14:textId="77777777" w:rsidR="00DF73EB" w:rsidRPr="00956432" w:rsidRDefault="00DF73EB">
      <w:pPr>
        <w:pStyle w:val="Estilo"/>
        <w:rPr>
          <w:sz w:val="22"/>
        </w:rPr>
      </w:pPr>
    </w:p>
    <w:p w14:paraId="1C2E6B84" w14:textId="77777777" w:rsidR="00DF73EB" w:rsidRPr="00956432" w:rsidRDefault="00D54996">
      <w:pPr>
        <w:pStyle w:val="Estilo"/>
        <w:rPr>
          <w:sz w:val="22"/>
          <w:vertAlign w:val="superscript"/>
        </w:rPr>
      </w:pPr>
      <w:r w:rsidRPr="00956432">
        <w:rPr>
          <w:sz w:val="22"/>
          <w:vertAlign w:val="superscript"/>
        </w:rPr>
        <w:t>(REFORMADA, P.O. 20 DE NOVIEMBRE DE 2021)</w:t>
      </w:r>
    </w:p>
    <w:p w14:paraId="3BDF728E" w14:textId="77777777" w:rsidR="00DF73EB" w:rsidRPr="00956432" w:rsidRDefault="00D54996">
      <w:pPr>
        <w:pStyle w:val="Estilo"/>
        <w:rPr>
          <w:sz w:val="22"/>
        </w:rPr>
      </w:pPr>
      <w:r w:rsidRPr="00956432">
        <w:rPr>
          <w:sz w:val="22"/>
        </w:rPr>
        <w:t>VII.- Quienes mantengan un bien inmueble deshabitado, deberán de conservarlo en buenas condiciones conforme a los bandos de policía y gobierno y reglamentos en la materia.</w:t>
      </w:r>
    </w:p>
    <w:p w14:paraId="063A95FE" w14:textId="77777777" w:rsidR="00DF73EB" w:rsidRPr="00956432" w:rsidRDefault="00DF73EB">
      <w:pPr>
        <w:pStyle w:val="Estilo"/>
        <w:rPr>
          <w:sz w:val="22"/>
        </w:rPr>
      </w:pPr>
    </w:p>
    <w:p w14:paraId="1098F40A" w14:textId="77777777" w:rsidR="00DF73EB" w:rsidRPr="00956432" w:rsidRDefault="00D54996">
      <w:pPr>
        <w:pStyle w:val="Estilo"/>
        <w:rPr>
          <w:sz w:val="22"/>
          <w:vertAlign w:val="superscript"/>
        </w:rPr>
      </w:pPr>
      <w:r w:rsidRPr="00956432">
        <w:rPr>
          <w:sz w:val="22"/>
          <w:vertAlign w:val="superscript"/>
        </w:rPr>
        <w:t>(ADICIONADA, P.O. 5 DE AGOSTO DE 2023)</w:t>
      </w:r>
    </w:p>
    <w:p w14:paraId="56D6D10A" w14:textId="77777777" w:rsidR="00DF73EB" w:rsidRPr="00956432" w:rsidRDefault="00D54996">
      <w:pPr>
        <w:pStyle w:val="Estilo"/>
        <w:rPr>
          <w:sz w:val="22"/>
        </w:rPr>
      </w:pPr>
      <w:r w:rsidRPr="00956432">
        <w:rPr>
          <w:sz w:val="22"/>
        </w:rPr>
        <w:t>VIII.- Preservar, respetar y cuidar el medio ambiente y la biodiversidad; así como procurar el bienestar animal;</w:t>
      </w:r>
    </w:p>
    <w:p w14:paraId="0A1E4953" w14:textId="77777777" w:rsidR="00DF73EB" w:rsidRPr="00956432" w:rsidRDefault="00DF73EB">
      <w:pPr>
        <w:pStyle w:val="Estilo"/>
        <w:rPr>
          <w:sz w:val="22"/>
        </w:rPr>
      </w:pPr>
    </w:p>
    <w:p w14:paraId="46EF9CB7" w14:textId="77777777" w:rsidR="00DF73EB" w:rsidRPr="00956432" w:rsidRDefault="00D54996">
      <w:pPr>
        <w:pStyle w:val="Estilo"/>
        <w:rPr>
          <w:sz w:val="22"/>
          <w:vertAlign w:val="superscript"/>
        </w:rPr>
      </w:pPr>
      <w:r w:rsidRPr="00956432">
        <w:rPr>
          <w:sz w:val="22"/>
          <w:vertAlign w:val="superscript"/>
        </w:rPr>
        <w:t>(ADICIONADA, P.O. 12 DE JUNIO DE 2021)</w:t>
      </w:r>
    </w:p>
    <w:p w14:paraId="715BEEB8" w14:textId="77777777" w:rsidR="00DF73EB" w:rsidRPr="00956432" w:rsidRDefault="00D54996">
      <w:pPr>
        <w:pStyle w:val="Estilo"/>
        <w:rPr>
          <w:sz w:val="22"/>
        </w:rPr>
      </w:pPr>
      <w:r w:rsidRPr="00956432">
        <w:rPr>
          <w:sz w:val="22"/>
        </w:rPr>
        <w:t>IX.- Auspiciar la sana alimentación, la práctica de algún deporte y la sana recreación en familia.</w:t>
      </w:r>
    </w:p>
    <w:p w14:paraId="6EE20BAB" w14:textId="77777777" w:rsidR="00DF73EB" w:rsidRPr="00956432" w:rsidRDefault="00DF73EB">
      <w:pPr>
        <w:pStyle w:val="Estilo"/>
        <w:rPr>
          <w:sz w:val="22"/>
        </w:rPr>
      </w:pPr>
    </w:p>
    <w:p w14:paraId="70E67EA7" w14:textId="77777777" w:rsidR="00DF73EB" w:rsidRPr="00956432" w:rsidRDefault="00D54996">
      <w:pPr>
        <w:pStyle w:val="Estilo"/>
        <w:rPr>
          <w:sz w:val="22"/>
        </w:rPr>
      </w:pPr>
      <w:r w:rsidRPr="00956432">
        <w:rPr>
          <w:sz w:val="22"/>
        </w:rPr>
        <w:t xml:space="preserve">En los municipios donde se encuentren asentados pueblos indígenas, los ayuntamientos promoverán, en el marco de las prácticas tradicionales de las Comunidades y Pueblos Indígenas, el desarrollo de sus lenguas, cultura, usos, costumbres, recursos naturales y </w:t>
      </w:r>
      <w:r w:rsidRPr="00956432">
        <w:rPr>
          <w:sz w:val="22"/>
        </w:rPr>
        <w:lastRenderedPageBreak/>
        <w:t>sus formas específicas de organización social, atendiendo a lo dispuesto por la Constitución Política de los Estados Unidos Mexicanos, la Constitución Particular del Estado y la Ley de los Derechos de los Pueblos y Comunidades Indígenas del Estado de Oaxaca.</w:t>
      </w:r>
    </w:p>
    <w:p w14:paraId="5595BD49" w14:textId="77777777" w:rsidR="00DF73EB" w:rsidRPr="00956432" w:rsidRDefault="00DF73EB">
      <w:pPr>
        <w:pStyle w:val="Estilo"/>
        <w:rPr>
          <w:sz w:val="22"/>
        </w:rPr>
      </w:pPr>
    </w:p>
    <w:p w14:paraId="6C8B73A8" w14:textId="77777777" w:rsidR="00DF73EB" w:rsidRPr="00956432" w:rsidRDefault="00DF73EB">
      <w:pPr>
        <w:pStyle w:val="Estilo"/>
        <w:rPr>
          <w:sz w:val="22"/>
        </w:rPr>
      </w:pPr>
    </w:p>
    <w:p w14:paraId="3CE0E194" w14:textId="77777777" w:rsidR="00DF73EB" w:rsidRPr="00956432" w:rsidRDefault="00D54996" w:rsidP="001F0CE6">
      <w:pPr>
        <w:pStyle w:val="Estilo"/>
        <w:jc w:val="center"/>
        <w:rPr>
          <w:b/>
          <w:bCs/>
          <w:sz w:val="22"/>
        </w:rPr>
      </w:pPr>
      <w:r w:rsidRPr="00956432">
        <w:rPr>
          <w:b/>
          <w:bCs/>
          <w:sz w:val="22"/>
        </w:rPr>
        <w:t>TÍTULO TERCERO</w:t>
      </w:r>
    </w:p>
    <w:p w14:paraId="59115CF3" w14:textId="77777777" w:rsidR="00DF73EB" w:rsidRPr="00956432" w:rsidRDefault="00D54996" w:rsidP="001F0CE6">
      <w:pPr>
        <w:pStyle w:val="Estilo"/>
        <w:jc w:val="center"/>
        <w:rPr>
          <w:b/>
          <w:bCs/>
          <w:sz w:val="22"/>
        </w:rPr>
      </w:pPr>
      <w:r w:rsidRPr="00956432">
        <w:rPr>
          <w:b/>
          <w:bCs/>
          <w:sz w:val="22"/>
        </w:rPr>
        <w:t>DEL GOBIERNO MUNICIPAL</w:t>
      </w:r>
    </w:p>
    <w:p w14:paraId="0A27B211" w14:textId="77777777" w:rsidR="00DF73EB" w:rsidRPr="00956432" w:rsidRDefault="00DF73EB" w:rsidP="001F0CE6">
      <w:pPr>
        <w:pStyle w:val="Estilo"/>
        <w:jc w:val="center"/>
        <w:rPr>
          <w:b/>
          <w:bCs/>
          <w:sz w:val="22"/>
        </w:rPr>
      </w:pPr>
    </w:p>
    <w:p w14:paraId="2FE6FD36" w14:textId="77777777" w:rsidR="00DF73EB" w:rsidRPr="00956432" w:rsidRDefault="00DF73EB" w:rsidP="001F0CE6">
      <w:pPr>
        <w:pStyle w:val="Estilo"/>
        <w:jc w:val="center"/>
        <w:rPr>
          <w:b/>
          <w:bCs/>
          <w:sz w:val="22"/>
        </w:rPr>
      </w:pPr>
    </w:p>
    <w:p w14:paraId="4B8CBB96" w14:textId="77777777" w:rsidR="00DF73EB" w:rsidRPr="00956432" w:rsidRDefault="00D54996" w:rsidP="001F0CE6">
      <w:pPr>
        <w:pStyle w:val="Estilo"/>
        <w:jc w:val="center"/>
        <w:rPr>
          <w:b/>
          <w:bCs/>
          <w:sz w:val="22"/>
        </w:rPr>
      </w:pPr>
      <w:r w:rsidRPr="00956432">
        <w:rPr>
          <w:b/>
          <w:bCs/>
          <w:sz w:val="22"/>
        </w:rPr>
        <w:t>CAPÍTULO I</w:t>
      </w:r>
    </w:p>
    <w:p w14:paraId="71AD08C8" w14:textId="77777777" w:rsidR="00DF73EB" w:rsidRPr="00956432" w:rsidRDefault="00D54996" w:rsidP="001F0CE6">
      <w:pPr>
        <w:pStyle w:val="Estilo"/>
        <w:jc w:val="center"/>
        <w:rPr>
          <w:b/>
          <w:bCs/>
          <w:sz w:val="22"/>
        </w:rPr>
      </w:pPr>
      <w:r w:rsidRPr="00956432">
        <w:rPr>
          <w:b/>
          <w:bCs/>
          <w:sz w:val="22"/>
        </w:rPr>
        <w:t>DE LA INTEGRACIÓN E INSTALACIÓN DEL AYUNTAMIENTO</w:t>
      </w:r>
    </w:p>
    <w:p w14:paraId="1636D46C" w14:textId="77777777" w:rsidR="00DF73EB" w:rsidRPr="00956432" w:rsidRDefault="00DF73EB">
      <w:pPr>
        <w:pStyle w:val="Estilo"/>
        <w:rPr>
          <w:sz w:val="22"/>
        </w:rPr>
      </w:pPr>
    </w:p>
    <w:p w14:paraId="507FFF23" w14:textId="77777777" w:rsidR="00DF73EB" w:rsidRPr="00956432" w:rsidRDefault="00D54996">
      <w:pPr>
        <w:pStyle w:val="Estilo"/>
        <w:rPr>
          <w:sz w:val="22"/>
        </w:rPr>
      </w:pPr>
      <w:r w:rsidRPr="00956432">
        <w:rPr>
          <w:sz w:val="22"/>
        </w:rPr>
        <w:t>ARTÍCULO 29.- El Ayuntamiento constituye el Órgano de Gobierno del Municipio. Se asentará en la cabecera municipal. Entre el Ayuntamiento y el Gobierno del Estado no habrá autoridad intermedia alguna.</w:t>
      </w:r>
    </w:p>
    <w:p w14:paraId="596BBBA1" w14:textId="77777777" w:rsidR="00DF73EB" w:rsidRPr="00956432" w:rsidRDefault="00DF73EB">
      <w:pPr>
        <w:pStyle w:val="Estilo"/>
        <w:rPr>
          <w:sz w:val="22"/>
        </w:rPr>
      </w:pPr>
    </w:p>
    <w:p w14:paraId="1509E822" w14:textId="77777777" w:rsidR="00DF73EB" w:rsidRPr="00956432" w:rsidRDefault="00D54996">
      <w:pPr>
        <w:pStyle w:val="Estilo"/>
        <w:rPr>
          <w:sz w:val="22"/>
          <w:vertAlign w:val="superscript"/>
        </w:rPr>
      </w:pPr>
      <w:r w:rsidRPr="00956432">
        <w:rPr>
          <w:sz w:val="22"/>
          <w:vertAlign w:val="superscript"/>
        </w:rPr>
        <w:t>(REFORMADO, P.O. 24 DE MAYO DE 2025)</w:t>
      </w:r>
    </w:p>
    <w:p w14:paraId="381B0F42" w14:textId="77777777" w:rsidR="00DF73EB" w:rsidRPr="00956432" w:rsidRDefault="00D54996">
      <w:pPr>
        <w:pStyle w:val="Estilo"/>
        <w:rPr>
          <w:sz w:val="22"/>
        </w:rPr>
      </w:pPr>
      <w:r w:rsidRPr="00956432">
        <w:rPr>
          <w:sz w:val="22"/>
        </w:rPr>
        <w:t>El Ayuntamiento deberá aprobar su bando de policía y gobierno, los reglamentos, las circulares y disposiciones administrativas de observancia general dentro de su territorio municipal, que organicen la administración pública municipal, que regulen las materias, procedimientos, funciones y servicios públicos de su competencia, de conformidad con sus atribuciones previstas en la fracción I, apartado A, del artículo 43 de la presente Ley.</w:t>
      </w:r>
    </w:p>
    <w:p w14:paraId="01252595" w14:textId="77777777" w:rsidR="00DF73EB" w:rsidRPr="00956432" w:rsidRDefault="00DF73EB">
      <w:pPr>
        <w:pStyle w:val="Estilo"/>
        <w:rPr>
          <w:sz w:val="22"/>
        </w:rPr>
      </w:pPr>
    </w:p>
    <w:p w14:paraId="091F6700" w14:textId="77777777" w:rsidR="00DF73EB" w:rsidRPr="00956432" w:rsidRDefault="00D54996">
      <w:pPr>
        <w:pStyle w:val="Estilo"/>
        <w:rPr>
          <w:sz w:val="22"/>
          <w:vertAlign w:val="superscript"/>
        </w:rPr>
      </w:pPr>
      <w:r w:rsidRPr="00956432">
        <w:rPr>
          <w:sz w:val="22"/>
          <w:vertAlign w:val="superscript"/>
        </w:rPr>
        <w:t>(REFORMADO, P.O. 28 DE SEPTIEMBRE DE 2019)</w:t>
      </w:r>
    </w:p>
    <w:p w14:paraId="14BF2260" w14:textId="77777777" w:rsidR="00DF73EB" w:rsidRPr="00956432" w:rsidRDefault="00D54996">
      <w:pPr>
        <w:pStyle w:val="Estilo"/>
        <w:rPr>
          <w:sz w:val="22"/>
        </w:rPr>
      </w:pPr>
      <w:r w:rsidRPr="00956432">
        <w:rPr>
          <w:sz w:val="22"/>
        </w:rPr>
        <w:t>ARTÍCULO 30.- El Ayuntamiento estará integrado por el Presidente Municipal y el número de Síndicos y Regidores que señale la Ley de Instituciones y Procedimientos Electorales del Estado de Oaxaca.</w:t>
      </w:r>
    </w:p>
    <w:p w14:paraId="039684C6" w14:textId="77777777" w:rsidR="00DF73EB" w:rsidRPr="00956432" w:rsidRDefault="00DF73EB">
      <w:pPr>
        <w:pStyle w:val="Estilo"/>
        <w:rPr>
          <w:sz w:val="22"/>
        </w:rPr>
      </w:pPr>
    </w:p>
    <w:p w14:paraId="40704B20" w14:textId="77777777" w:rsidR="00DF73EB" w:rsidRPr="00956432" w:rsidRDefault="00D54996">
      <w:pPr>
        <w:pStyle w:val="Estilo"/>
        <w:rPr>
          <w:sz w:val="22"/>
          <w:vertAlign w:val="superscript"/>
        </w:rPr>
      </w:pPr>
      <w:r w:rsidRPr="00956432">
        <w:rPr>
          <w:sz w:val="22"/>
          <w:vertAlign w:val="superscript"/>
        </w:rPr>
        <w:t>(ADICIONADO, P.O. 9 DE AGOSTO DE 2025)</w:t>
      </w:r>
    </w:p>
    <w:p w14:paraId="2EFEECBF" w14:textId="77777777" w:rsidR="00DF73EB" w:rsidRPr="00956432" w:rsidRDefault="00D54996">
      <w:pPr>
        <w:pStyle w:val="Estilo"/>
        <w:rPr>
          <w:sz w:val="22"/>
        </w:rPr>
      </w:pPr>
      <w:r w:rsidRPr="00956432">
        <w:rPr>
          <w:sz w:val="22"/>
        </w:rPr>
        <w:t>Los municipios regidos por el sistema de partidos políticos deberán instaurar entre sus regidurías una Regiduría de Pueblos y Comunidades Indígenas y Afromexicanas, de la cual su titular deberá ser persona indígena o afromexicana.</w:t>
      </w:r>
    </w:p>
    <w:p w14:paraId="04CD1C94" w14:textId="77777777" w:rsidR="00DF73EB" w:rsidRPr="00956432" w:rsidRDefault="00DF73EB">
      <w:pPr>
        <w:pStyle w:val="Estilo"/>
        <w:rPr>
          <w:sz w:val="22"/>
        </w:rPr>
      </w:pPr>
    </w:p>
    <w:p w14:paraId="4BCE0E4A" w14:textId="77777777" w:rsidR="00DF73EB" w:rsidRPr="00956432" w:rsidRDefault="00D54996">
      <w:pPr>
        <w:pStyle w:val="Estilo"/>
        <w:rPr>
          <w:sz w:val="22"/>
          <w:vertAlign w:val="superscript"/>
        </w:rPr>
      </w:pPr>
      <w:r w:rsidRPr="00956432">
        <w:rPr>
          <w:sz w:val="22"/>
          <w:vertAlign w:val="superscript"/>
        </w:rPr>
        <w:t>(REFORMADO PRIMER PÁRRAFO, P.O. 28 DE SEPTIEMBRE DE 2019)</w:t>
      </w:r>
    </w:p>
    <w:p w14:paraId="3B071363" w14:textId="77777777" w:rsidR="00DF73EB" w:rsidRPr="00956432" w:rsidRDefault="00D54996">
      <w:pPr>
        <w:pStyle w:val="Estilo"/>
        <w:rPr>
          <w:sz w:val="22"/>
        </w:rPr>
      </w:pPr>
      <w:r w:rsidRPr="00956432">
        <w:rPr>
          <w:sz w:val="22"/>
        </w:rPr>
        <w:t>ARTÍCULO 31.- Los miembros del Ayuntamiento se eligen por sufragio universal, directo, libre y secreto de los ciudadanos según los principios de mayoría relativa y de representación proporcional, en los términos de la Ley de Instituciones y Procedimientos Electorales del Estado de Oaxaca.</w:t>
      </w:r>
    </w:p>
    <w:p w14:paraId="197F8307" w14:textId="77777777" w:rsidR="00DF73EB" w:rsidRPr="00956432" w:rsidRDefault="00DF73EB">
      <w:pPr>
        <w:pStyle w:val="Estilo"/>
        <w:rPr>
          <w:sz w:val="22"/>
        </w:rPr>
      </w:pPr>
    </w:p>
    <w:p w14:paraId="4BD250A6" w14:textId="77777777" w:rsidR="00DF73EB" w:rsidRPr="00956432" w:rsidRDefault="00D54996">
      <w:pPr>
        <w:pStyle w:val="Estilo"/>
        <w:rPr>
          <w:sz w:val="22"/>
        </w:rPr>
      </w:pPr>
      <w:r w:rsidRPr="00956432">
        <w:rPr>
          <w:sz w:val="22"/>
        </w:rPr>
        <w:t>En los Municipios que se rigen por usos y costumbres, para la elección del Ayuntamiento, se respetarán las tradiciones y prácticas democráticas en los términos de los ordenamientos aplicables.</w:t>
      </w:r>
    </w:p>
    <w:p w14:paraId="5E6CD77B" w14:textId="77777777" w:rsidR="00DF73EB" w:rsidRPr="00956432" w:rsidRDefault="00DF73EB">
      <w:pPr>
        <w:pStyle w:val="Estilo"/>
        <w:rPr>
          <w:sz w:val="22"/>
        </w:rPr>
      </w:pPr>
    </w:p>
    <w:p w14:paraId="10936819" w14:textId="77777777" w:rsidR="00DF73EB" w:rsidRPr="00956432" w:rsidRDefault="00D54996">
      <w:pPr>
        <w:pStyle w:val="Estilo"/>
        <w:rPr>
          <w:sz w:val="22"/>
          <w:vertAlign w:val="superscript"/>
        </w:rPr>
      </w:pPr>
      <w:r w:rsidRPr="00956432">
        <w:rPr>
          <w:sz w:val="22"/>
          <w:vertAlign w:val="superscript"/>
        </w:rPr>
        <w:t>(ADICIONADO, P.O. 28 DE DICIEMBRE DE 2019)</w:t>
      </w:r>
    </w:p>
    <w:p w14:paraId="020D3577" w14:textId="77777777" w:rsidR="00DF73EB" w:rsidRPr="00956432" w:rsidRDefault="00D54996">
      <w:pPr>
        <w:pStyle w:val="Estilo"/>
        <w:rPr>
          <w:sz w:val="22"/>
        </w:rPr>
      </w:pPr>
      <w:r w:rsidRPr="00956432">
        <w:rPr>
          <w:sz w:val="22"/>
        </w:rPr>
        <w:t>Las asambleas comunitarias y la Asamblea General, garantizaran la participación de hombres y mujeres para que todos y cada uno de los Centros de Población y Categorías Administrativas existentes queden representados en el Ayuntamiento.</w:t>
      </w:r>
    </w:p>
    <w:p w14:paraId="4FC8DA6A" w14:textId="77777777" w:rsidR="00DF73EB" w:rsidRPr="00956432" w:rsidRDefault="00DF73EB">
      <w:pPr>
        <w:pStyle w:val="Estilo"/>
        <w:rPr>
          <w:sz w:val="22"/>
        </w:rPr>
      </w:pPr>
    </w:p>
    <w:p w14:paraId="676FF996" w14:textId="77777777" w:rsidR="00DF73EB" w:rsidRPr="00956432" w:rsidRDefault="00D54996">
      <w:pPr>
        <w:pStyle w:val="Estilo"/>
        <w:rPr>
          <w:sz w:val="22"/>
        </w:rPr>
      </w:pPr>
      <w:r w:rsidRPr="00956432">
        <w:rPr>
          <w:sz w:val="22"/>
        </w:rPr>
        <w:lastRenderedPageBreak/>
        <w:t>ARTÍCULO 32.- El Ayuntamiento durará en su encargo tres años. El Ayuntamiento rendirá protesta el día primero de enero siguiente al de su elección y concluirá el treinta y uno de diciembre del año de las elecciones para su renovación.</w:t>
      </w:r>
    </w:p>
    <w:p w14:paraId="4DC6E19C" w14:textId="77777777" w:rsidR="00DF73EB" w:rsidRPr="00956432" w:rsidRDefault="00DF73EB">
      <w:pPr>
        <w:pStyle w:val="Estilo"/>
        <w:rPr>
          <w:sz w:val="22"/>
        </w:rPr>
      </w:pPr>
    </w:p>
    <w:p w14:paraId="61C9E9A6" w14:textId="77777777" w:rsidR="00DF73EB" w:rsidRPr="00956432" w:rsidRDefault="00D54996">
      <w:pPr>
        <w:pStyle w:val="Estilo"/>
        <w:rPr>
          <w:sz w:val="22"/>
          <w:vertAlign w:val="superscript"/>
        </w:rPr>
      </w:pPr>
      <w:r w:rsidRPr="00956432">
        <w:rPr>
          <w:sz w:val="22"/>
          <w:vertAlign w:val="superscript"/>
        </w:rPr>
        <w:t>(ADICIONADO, P.O. 17 DE OCTUBRE DE 2017)</w:t>
      </w:r>
    </w:p>
    <w:p w14:paraId="1A156631" w14:textId="77777777" w:rsidR="00DF73EB" w:rsidRPr="00956432" w:rsidRDefault="00D54996">
      <w:pPr>
        <w:pStyle w:val="Estilo"/>
        <w:rPr>
          <w:sz w:val="22"/>
        </w:rPr>
      </w:pPr>
      <w:r w:rsidRPr="00956432">
        <w:rPr>
          <w:sz w:val="22"/>
        </w:rPr>
        <w:t>Los presidentes municipales, regidores y síndicos de los ayuntamientos, electos popularmente por elección directa podrán ser electos consecutivamente para un período adicional, siempre y cuando el período del mandato de los ayuntamientos no sea superior a tres años. La postulación sólo podrá ser realizada por el mismo partido o por cualquiera de los partidos integrantes de la coalición que los hubiere postulado, salvo que hayan renunciado o perdido su militancia antes de la mitad de su mandato.</w:t>
      </w:r>
    </w:p>
    <w:p w14:paraId="41FE13F5" w14:textId="77777777" w:rsidR="00DF73EB" w:rsidRPr="00956432" w:rsidRDefault="00DF73EB">
      <w:pPr>
        <w:pStyle w:val="Estilo"/>
        <w:rPr>
          <w:sz w:val="22"/>
        </w:rPr>
      </w:pPr>
    </w:p>
    <w:p w14:paraId="4B5073A6" w14:textId="77777777" w:rsidR="00DF73EB" w:rsidRPr="00956432" w:rsidRDefault="00D54996">
      <w:pPr>
        <w:pStyle w:val="Estilo"/>
        <w:rPr>
          <w:sz w:val="22"/>
          <w:vertAlign w:val="superscript"/>
        </w:rPr>
      </w:pPr>
      <w:r w:rsidRPr="00956432">
        <w:rPr>
          <w:sz w:val="22"/>
          <w:vertAlign w:val="superscript"/>
        </w:rPr>
        <w:t>(REFORMADO, P.O. 4 DE FEBRERO DE 2017)</w:t>
      </w:r>
    </w:p>
    <w:p w14:paraId="68717261" w14:textId="77777777" w:rsidR="00DF73EB" w:rsidRPr="00956432" w:rsidRDefault="00D54996">
      <w:pPr>
        <w:pStyle w:val="Estilo"/>
        <w:rPr>
          <w:sz w:val="22"/>
        </w:rPr>
      </w:pPr>
      <w:r w:rsidRPr="00956432">
        <w:rPr>
          <w:sz w:val="22"/>
        </w:rPr>
        <w:t>ARTÍCULO 33.- Los integrantes de los Ayuntamientos electos por Sistemas Normativos Internos, desempeñaran el cargo durante el tiempo que sus tradiciones y prácticas democráticas determinen.</w:t>
      </w:r>
    </w:p>
    <w:p w14:paraId="633DF397" w14:textId="77777777" w:rsidR="00DF73EB" w:rsidRPr="00956432" w:rsidRDefault="00DF73EB">
      <w:pPr>
        <w:pStyle w:val="Estilo"/>
        <w:rPr>
          <w:sz w:val="22"/>
        </w:rPr>
      </w:pPr>
    </w:p>
    <w:p w14:paraId="5AB6C776" w14:textId="77777777" w:rsidR="00DF73EB" w:rsidRPr="00956432" w:rsidRDefault="00D54996">
      <w:pPr>
        <w:pStyle w:val="Estilo"/>
        <w:rPr>
          <w:sz w:val="22"/>
          <w:vertAlign w:val="superscript"/>
        </w:rPr>
      </w:pPr>
      <w:r w:rsidRPr="00956432">
        <w:rPr>
          <w:sz w:val="22"/>
          <w:vertAlign w:val="superscript"/>
        </w:rPr>
        <w:t>(ADICIONADO, P.O. 3 DE OCTUBRE DE 2020)</w:t>
      </w:r>
    </w:p>
    <w:p w14:paraId="310EF161" w14:textId="77777777" w:rsidR="00DF73EB" w:rsidRPr="00956432" w:rsidRDefault="00D54996">
      <w:pPr>
        <w:pStyle w:val="Estilo"/>
        <w:rPr>
          <w:sz w:val="22"/>
        </w:rPr>
      </w:pPr>
      <w:r w:rsidRPr="00956432">
        <w:rPr>
          <w:sz w:val="22"/>
        </w:rPr>
        <w:t>ARTÍCULO 33 BIS.- Las autoridades municipales electas para integrar el Ayuntamiento, previo a la toma de protesta de ley a sus respectivos cargos, deberán solicitar a las instancias públicas, privadas y académicas, la asesoría, y curso de capacitación necesarias para la formación y buen desempeño de sus funciones.</w:t>
      </w:r>
    </w:p>
    <w:p w14:paraId="254EE537" w14:textId="77777777" w:rsidR="00DF73EB" w:rsidRPr="00956432" w:rsidRDefault="00DF73EB">
      <w:pPr>
        <w:pStyle w:val="Estilo"/>
        <w:rPr>
          <w:sz w:val="22"/>
        </w:rPr>
      </w:pPr>
    </w:p>
    <w:p w14:paraId="5EBC33B0" w14:textId="77777777" w:rsidR="00DF73EB" w:rsidRPr="00956432" w:rsidRDefault="00D54996">
      <w:pPr>
        <w:pStyle w:val="Estilo"/>
        <w:rPr>
          <w:sz w:val="22"/>
        </w:rPr>
      </w:pPr>
      <w:r w:rsidRPr="00956432">
        <w:rPr>
          <w:sz w:val="22"/>
        </w:rPr>
        <w:t>ARTÍCULO 34.- Los cargos de Presidente Municipal, Síndicos y Regidores del Ayuntamiento serán obligatorios y sólo podrá renunciarse a ellos por causa justificada que calificará el propio Ayuntamiento.</w:t>
      </w:r>
    </w:p>
    <w:p w14:paraId="7517D66E" w14:textId="77777777" w:rsidR="00DF73EB" w:rsidRPr="00956432" w:rsidRDefault="00DF73EB">
      <w:pPr>
        <w:pStyle w:val="Estilo"/>
        <w:rPr>
          <w:sz w:val="22"/>
        </w:rPr>
      </w:pPr>
    </w:p>
    <w:p w14:paraId="2E8A1E97" w14:textId="77777777" w:rsidR="00DF73EB" w:rsidRPr="00956432" w:rsidRDefault="00D54996">
      <w:pPr>
        <w:pStyle w:val="Estilo"/>
        <w:rPr>
          <w:sz w:val="22"/>
          <w:vertAlign w:val="superscript"/>
        </w:rPr>
      </w:pPr>
      <w:r w:rsidRPr="00956432">
        <w:rPr>
          <w:sz w:val="22"/>
          <w:vertAlign w:val="superscript"/>
        </w:rPr>
        <w:t>(ADICIONADO, P.O. 6 DE ABRIL DE 2019)</w:t>
      </w:r>
    </w:p>
    <w:p w14:paraId="03C45E9A" w14:textId="77777777" w:rsidR="00DF73EB" w:rsidRPr="00956432" w:rsidRDefault="00D54996">
      <w:pPr>
        <w:pStyle w:val="Estilo"/>
        <w:rPr>
          <w:sz w:val="22"/>
        </w:rPr>
      </w:pPr>
      <w:r w:rsidRPr="00956432">
        <w:rPr>
          <w:sz w:val="22"/>
        </w:rPr>
        <w:t>En todos los actos de integración e Instalación del Ayuntamiento se deberá aplicar sin excepción, el principio de paridad de género; en caso de renuncia, el Ayuntamiento garantizará que la sustitución al cargo sea por una persona del mismo género.</w:t>
      </w:r>
    </w:p>
    <w:p w14:paraId="1F6DE1F6" w14:textId="77777777" w:rsidR="00DF73EB" w:rsidRPr="00956432" w:rsidRDefault="00DF73EB">
      <w:pPr>
        <w:pStyle w:val="Estilo"/>
        <w:rPr>
          <w:sz w:val="22"/>
        </w:rPr>
      </w:pPr>
    </w:p>
    <w:p w14:paraId="55824DB1" w14:textId="77777777" w:rsidR="00DF73EB" w:rsidRPr="00956432" w:rsidRDefault="00D54996">
      <w:pPr>
        <w:pStyle w:val="Estilo"/>
        <w:rPr>
          <w:sz w:val="22"/>
          <w:vertAlign w:val="superscript"/>
        </w:rPr>
      </w:pPr>
      <w:r w:rsidRPr="00956432">
        <w:rPr>
          <w:sz w:val="22"/>
          <w:vertAlign w:val="superscript"/>
        </w:rPr>
        <w:t>[N. DE E. ESTE PÁRRAFO FUE ADICIONADO COMO UN TERCER PÁRRAFO POR EL DECRETO 604 PUBLICADO EN EL P.O. 20 DE ABRIL DE 2019, PÁGINA 3]</w:t>
      </w:r>
    </w:p>
    <w:p w14:paraId="02EB6967" w14:textId="77777777" w:rsidR="00DF73EB" w:rsidRPr="00956432" w:rsidRDefault="00D54996">
      <w:pPr>
        <w:pStyle w:val="Estilo"/>
        <w:rPr>
          <w:sz w:val="22"/>
          <w:vertAlign w:val="superscript"/>
        </w:rPr>
      </w:pPr>
      <w:r w:rsidRPr="00956432">
        <w:rPr>
          <w:sz w:val="22"/>
          <w:vertAlign w:val="superscript"/>
        </w:rPr>
        <w:t>(REFORMADO, P.O. 18 DE MARZO DE 2023)</w:t>
      </w:r>
    </w:p>
    <w:p w14:paraId="1C374FB0" w14:textId="77777777" w:rsidR="00DF73EB" w:rsidRPr="00956432" w:rsidRDefault="00D54996">
      <w:pPr>
        <w:pStyle w:val="Estilo"/>
        <w:rPr>
          <w:sz w:val="22"/>
        </w:rPr>
      </w:pPr>
      <w:r w:rsidRPr="00956432">
        <w:rPr>
          <w:sz w:val="22"/>
        </w:rPr>
        <w:t>Las renuncias, deberán ratificarse personalmente por el o los miembros del Ayuntamiento ante la Comisión Permanente de Gobierno y Asuntos Agrarios del Congreso del Estado, en un máximo de 30 días naturales después que la autoridad haya hecho del conocimiento de este y deberá ser previo a la emisión del Decreto correspondiente; si ello no sucede quedará sin efecto la solicitud y se comunicará al Ayuntamiento.</w:t>
      </w:r>
    </w:p>
    <w:p w14:paraId="10F8E06B" w14:textId="77777777" w:rsidR="00DF73EB" w:rsidRPr="00956432" w:rsidRDefault="00DF73EB">
      <w:pPr>
        <w:pStyle w:val="Estilo"/>
        <w:rPr>
          <w:sz w:val="22"/>
        </w:rPr>
      </w:pPr>
    </w:p>
    <w:p w14:paraId="36C62C4F" w14:textId="77777777" w:rsidR="00DF73EB" w:rsidRPr="00956432" w:rsidRDefault="00D54996">
      <w:pPr>
        <w:pStyle w:val="Estilo"/>
        <w:rPr>
          <w:sz w:val="22"/>
        </w:rPr>
      </w:pPr>
      <w:r w:rsidRPr="00956432">
        <w:rPr>
          <w:sz w:val="22"/>
        </w:rPr>
        <w:t>De todos los casos conocerá el Congreso del Estado, hará la declaratoria que corresponda y proveerá lo necesario para cubrir la vacante si después de llamado el suplente, éste no acudiere.</w:t>
      </w:r>
    </w:p>
    <w:p w14:paraId="6B9E9875" w14:textId="77777777" w:rsidR="00DF73EB" w:rsidRPr="00956432" w:rsidRDefault="00DF73EB">
      <w:pPr>
        <w:pStyle w:val="Estilo"/>
        <w:rPr>
          <w:sz w:val="22"/>
        </w:rPr>
      </w:pPr>
    </w:p>
    <w:p w14:paraId="3E4B9E77" w14:textId="77777777" w:rsidR="00DF73EB" w:rsidRPr="00956432" w:rsidRDefault="00D54996">
      <w:pPr>
        <w:pStyle w:val="Estilo"/>
        <w:rPr>
          <w:sz w:val="22"/>
          <w:vertAlign w:val="superscript"/>
        </w:rPr>
      </w:pPr>
      <w:r w:rsidRPr="00956432">
        <w:rPr>
          <w:sz w:val="22"/>
          <w:vertAlign w:val="superscript"/>
        </w:rPr>
        <w:t>(REFORMADO, P.O. 28 DE SEPTIEMBRE DE 2019)</w:t>
      </w:r>
    </w:p>
    <w:p w14:paraId="760B0CAD" w14:textId="77777777" w:rsidR="00DF73EB" w:rsidRPr="00956432" w:rsidRDefault="00D54996">
      <w:pPr>
        <w:pStyle w:val="Estilo"/>
        <w:rPr>
          <w:sz w:val="22"/>
        </w:rPr>
      </w:pPr>
      <w:r w:rsidRPr="00956432">
        <w:rPr>
          <w:sz w:val="22"/>
        </w:rPr>
        <w:t>ARTÍCULO 35.- Para ser miembro de un Ayuntamiento se requiere satisfacer los requisitos del artículo 113 fracción I párrafo octavo de la Constitución Política del Estado Libre y Soberano de Oaxaca; y cumplir con lo establecido en la Ley de Instituciones y Procedimientos Electorales del Estado de Oaxaca.</w:t>
      </w:r>
    </w:p>
    <w:p w14:paraId="20F233B3" w14:textId="77777777" w:rsidR="00DF73EB" w:rsidRPr="00956432" w:rsidRDefault="00DF73EB">
      <w:pPr>
        <w:pStyle w:val="Estilo"/>
        <w:rPr>
          <w:sz w:val="22"/>
        </w:rPr>
      </w:pPr>
    </w:p>
    <w:p w14:paraId="06B60E68" w14:textId="77777777" w:rsidR="00DF73EB" w:rsidRPr="00956432" w:rsidRDefault="00D54996">
      <w:pPr>
        <w:pStyle w:val="Estilo"/>
        <w:rPr>
          <w:sz w:val="22"/>
        </w:rPr>
      </w:pPr>
      <w:r w:rsidRPr="00956432">
        <w:rPr>
          <w:sz w:val="22"/>
        </w:rPr>
        <w:lastRenderedPageBreak/>
        <w:t>ARTÍCULO 36.- La instalación del Ayuntamiento se hará en sesión solemne, misma en la que el Presidente Municipal electo rendirá la protesta de ley en los términos siguientes: “protesto guardar y hacer guardar la Constitución Política de los Estados Unidos Mexicanos, la Particular del Estado, las leyes que de una y otra emanen, y cumplir leal y patrióticamente con los deberes del cargo de Presidente Municipal que el municipio me ha conferido y si no lo hiciere así, que la Nación, el Estado y el Municipio me lo demanden”. Acto seguido, tomará la protesta a los demás concejales. La sesión se celebrará a las diez horas del día primero de enero del año siguiente al de su elección, en el lugar de costumbre.</w:t>
      </w:r>
    </w:p>
    <w:p w14:paraId="11535DFD" w14:textId="77777777" w:rsidR="00DF73EB" w:rsidRPr="00956432" w:rsidRDefault="00DF73EB">
      <w:pPr>
        <w:pStyle w:val="Estilo"/>
        <w:rPr>
          <w:sz w:val="22"/>
        </w:rPr>
      </w:pPr>
    </w:p>
    <w:p w14:paraId="46495AD9" w14:textId="77777777" w:rsidR="00DF73EB" w:rsidRPr="00956432" w:rsidRDefault="00D54996">
      <w:pPr>
        <w:pStyle w:val="Estilo"/>
        <w:rPr>
          <w:sz w:val="22"/>
        </w:rPr>
      </w:pPr>
      <w:r w:rsidRPr="00956432">
        <w:rPr>
          <w:sz w:val="22"/>
        </w:rPr>
        <w:t>Para el acto a que se refiere el párrafo anterior, el Ayuntamiento en funciones podrá convocar a los concejales electos.</w:t>
      </w:r>
    </w:p>
    <w:p w14:paraId="072F098F" w14:textId="77777777" w:rsidR="00DF73EB" w:rsidRPr="00956432" w:rsidRDefault="00DF73EB">
      <w:pPr>
        <w:pStyle w:val="Estilo"/>
        <w:rPr>
          <w:sz w:val="22"/>
        </w:rPr>
      </w:pPr>
    </w:p>
    <w:p w14:paraId="328E5471" w14:textId="77777777" w:rsidR="00DF73EB" w:rsidRPr="00956432" w:rsidRDefault="00D54996">
      <w:pPr>
        <w:pStyle w:val="Estilo"/>
        <w:rPr>
          <w:sz w:val="22"/>
          <w:vertAlign w:val="superscript"/>
        </w:rPr>
      </w:pPr>
      <w:r w:rsidRPr="00956432">
        <w:rPr>
          <w:sz w:val="22"/>
          <w:vertAlign w:val="superscript"/>
        </w:rPr>
        <w:t>(ADICIONADO, P.O. 5 DE JUNIO DE 2021)</w:t>
      </w:r>
    </w:p>
    <w:p w14:paraId="194A544F" w14:textId="77777777" w:rsidR="00DF73EB" w:rsidRPr="00956432" w:rsidRDefault="00D54996">
      <w:pPr>
        <w:pStyle w:val="Estilo"/>
        <w:rPr>
          <w:sz w:val="22"/>
        </w:rPr>
      </w:pPr>
      <w:r w:rsidRPr="00956432">
        <w:rPr>
          <w:sz w:val="22"/>
        </w:rPr>
        <w:t>ARTÍCULO 36 BIS.- Una vez realizado lo establecido en el artículo anterior, el Presidente Municipal convocará a los integrantes del Ayuntamiento a la primera Sesión Ordinaria de cabildo, para la instalación formal del Ayuntamiento y para la asignación de regidurías de los integrantes de representación proporcional, así como para la integración de las comisiones; misma que se llevará a cabo a las doce horas del día primero de enero del primer año de su gestión.</w:t>
      </w:r>
    </w:p>
    <w:p w14:paraId="53912BB2" w14:textId="77777777" w:rsidR="00DF73EB" w:rsidRPr="00956432" w:rsidRDefault="00DF73EB">
      <w:pPr>
        <w:pStyle w:val="Estilo"/>
        <w:rPr>
          <w:sz w:val="22"/>
        </w:rPr>
      </w:pPr>
    </w:p>
    <w:p w14:paraId="03463312" w14:textId="77777777" w:rsidR="00DF73EB" w:rsidRPr="00956432" w:rsidRDefault="00D54996">
      <w:pPr>
        <w:pStyle w:val="Estilo"/>
        <w:rPr>
          <w:sz w:val="22"/>
        </w:rPr>
      </w:pPr>
      <w:r w:rsidRPr="00956432">
        <w:rPr>
          <w:sz w:val="22"/>
        </w:rPr>
        <w:t>Así mismo en términos de la presente ley a los municipios que se rigen por partidos políticos, en la primera sesión ordinaria de cabildo, a la planilla ganadora le serán reconocidos las regidurías en el orden de prelación en que fueron enlistados.</w:t>
      </w:r>
    </w:p>
    <w:p w14:paraId="3721E021" w14:textId="77777777" w:rsidR="00DF73EB" w:rsidRPr="00956432" w:rsidRDefault="00DF73EB">
      <w:pPr>
        <w:pStyle w:val="Estilo"/>
        <w:rPr>
          <w:sz w:val="22"/>
        </w:rPr>
      </w:pPr>
    </w:p>
    <w:p w14:paraId="29A01A5F" w14:textId="77777777" w:rsidR="00DF73EB" w:rsidRPr="00956432" w:rsidRDefault="00D54996">
      <w:pPr>
        <w:pStyle w:val="Estilo"/>
        <w:rPr>
          <w:sz w:val="22"/>
        </w:rPr>
      </w:pPr>
      <w:r w:rsidRPr="00956432">
        <w:rPr>
          <w:sz w:val="22"/>
        </w:rPr>
        <w:t>La presidencia municipal, sindicatura y hacienda les serán reconocidas en el orden de prelación en que fueron enlistados, las demás comisiones serán asignadas entre los demás concejales por acuerdo de cabildo.</w:t>
      </w:r>
    </w:p>
    <w:p w14:paraId="7E208AD2" w14:textId="77777777" w:rsidR="00DF73EB" w:rsidRPr="00956432" w:rsidRDefault="00DF73EB">
      <w:pPr>
        <w:pStyle w:val="Estilo"/>
        <w:rPr>
          <w:sz w:val="22"/>
        </w:rPr>
      </w:pPr>
    </w:p>
    <w:p w14:paraId="417A921A" w14:textId="77777777" w:rsidR="00DF73EB" w:rsidRPr="00956432" w:rsidRDefault="00D54996">
      <w:pPr>
        <w:pStyle w:val="Estilo"/>
        <w:rPr>
          <w:sz w:val="22"/>
        </w:rPr>
      </w:pPr>
      <w:r w:rsidRPr="00956432">
        <w:rPr>
          <w:sz w:val="22"/>
        </w:rPr>
        <w:t xml:space="preserve">ARTÍCULO 37.- </w:t>
      </w:r>
      <w:r w:rsidRPr="00956432">
        <w:rPr>
          <w:sz w:val="22"/>
          <w:vertAlign w:val="superscript"/>
        </w:rPr>
        <w:t>(DEROGADO, P.O. 20 DE OCTUBRE DE 2017)</w:t>
      </w:r>
    </w:p>
    <w:p w14:paraId="1643B402" w14:textId="77777777" w:rsidR="00DF73EB" w:rsidRPr="00956432" w:rsidRDefault="00DF73EB">
      <w:pPr>
        <w:pStyle w:val="Estilo"/>
        <w:rPr>
          <w:sz w:val="22"/>
        </w:rPr>
      </w:pPr>
    </w:p>
    <w:p w14:paraId="3E5D6BEC" w14:textId="77777777" w:rsidR="00DF73EB" w:rsidRPr="00956432" w:rsidRDefault="00D54996">
      <w:pPr>
        <w:pStyle w:val="Estilo"/>
        <w:rPr>
          <w:sz w:val="22"/>
        </w:rPr>
      </w:pPr>
      <w:r w:rsidRPr="00956432">
        <w:rPr>
          <w:sz w:val="22"/>
        </w:rPr>
        <w:t xml:space="preserve">ARTÍCULO 38.- </w:t>
      </w:r>
      <w:r w:rsidRPr="00956432">
        <w:rPr>
          <w:sz w:val="22"/>
          <w:vertAlign w:val="superscript"/>
        </w:rPr>
        <w:t>(DEROGADO, P.O. 2 DE ENERO DE 2015)</w:t>
      </w:r>
    </w:p>
    <w:p w14:paraId="2102033E" w14:textId="77777777" w:rsidR="00DF73EB" w:rsidRPr="00956432" w:rsidRDefault="00DF73EB">
      <w:pPr>
        <w:pStyle w:val="Estilo"/>
        <w:rPr>
          <w:sz w:val="22"/>
        </w:rPr>
      </w:pPr>
    </w:p>
    <w:p w14:paraId="65433870" w14:textId="77777777" w:rsidR="00DF73EB" w:rsidRPr="00956432" w:rsidRDefault="00D54996">
      <w:pPr>
        <w:pStyle w:val="Estilo"/>
        <w:rPr>
          <w:sz w:val="22"/>
        </w:rPr>
      </w:pPr>
      <w:r w:rsidRPr="00956432">
        <w:rPr>
          <w:sz w:val="22"/>
        </w:rPr>
        <w:t>ARTÍCULO 39.- Cuando el Presidente Municipal saliente no acuda a la instalación del nuevo ayuntamiento, a la entrega-recepción del gobierno municipal o a ninguno de los actos, la toma de protesta se hará en términos del artículo 36 y procederán a requerir a la autoridad saliente la entrega-recepción, en caso de negativa procederán en términos de la ley aplicable.</w:t>
      </w:r>
    </w:p>
    <w:p w14:paraId="5ED91580" w14:textId="77777777" w:rsidR="00DF73EB" w:rsidRPr="00956432" w:rsidRDefault="00DF73EB">
      <w:pPr>
        <w:pStyle w:val="Estilo"/>
        <w:rPr>
          <w:sz w:val="22"/>
        </w:rPr>
      </w:pPr>
    </w:p>
    <w:p w14:paraId="491AB028" w14:textId="77777777" w:rsidR="00DF73EB" w:rsidRPr="00956432" w:rsidRDefault="00D54996">
      <w:pPr>
        <w:pStyle w:val="Estilo"/>
        <w:rPr>
          <w:sz w:val="22"/>
          <w:vertAlign w:val="superscript"/>
        </w:rPr>
      </w:pPr>
      <w:r w:rsidRPr="00956432">
        <w:rPr>
          <w:sz w:val="22"/>
          <w:vertAlign w:val="superscript"/>
        </w:rPr>
        <w:t>(REFORMADO, P.O. 12 DE NOVIEMBRE DE 2016) (F. DE E., P.O. 14 DE ENERO DE 2017)</w:t>
      </w:r>
    </w:p>
    <w:p w14:paraId="1FE4D483" w14:textId="77777777" w:rsidR="00DF73EB" w:rsidRPr="00956432" w:rsidRDefault="00D54996">
      <w:pPr>
        <w:pStyle w:val="Estilo"/>
        <w:rPr>
          <w:sz w:val="22"/>
        </w:rPr>
      </w:pPr>
      <w:r w:rsidRPr="00956432">
        <w:rPr>
          <w:sz w:val="22"/>
        </w:rPr>
        <w:t>ARTÍCULO 40.- Cuando por cualquier circunstancia especial no se verificare la elección de algún Ayuntamiento o se hubiere declarado nula o no válida, el Gobernador del Estado hará la designación de un encargado de la Administración Municipal.</w:t>
      </w:r>
    </w:p>
    <w:p w14:paraId="28B9613C" w14:textId="77777777" w:rsidR="00DF73EB" w:rsidRPr="00956432" w:rsidRDefault="00DF73EB">
      <w:pPr>
        <w:pStyle w:val="Estilo"/>
        <w:rPr>
          <w:sz w:val="22"/>
        </w:rPr>
      </w:pPr>
    </w:p>
    <w:p w14:paraId="6AD404C0" w14:textId="77777777" w:rsidR="00DF73EB" w:rsidRPr="00956432" w:rsidRDefault="00D54996">
      <w:pPr>
        <w:pStyle w:val="Estilo"/>
        <w:rPr>
          <w:sz w:val="22"/>
        </w:rPr>
      </w:pPr>
      <w:r w:rsidRPr="00956432">
        <w:rPr>
          <w:sz w:val="22"/>
        </w:rPr>
        <w:t>En aquellos casos en que se ponga en peligro la paz pública o la estabilidad de las instituciones, no se celebrarán nuevas elecciones, esto a juicio del Congreso del Estado, quien lo hará del conocimiento del Titular del Poder Ejecutivo mismo que procederá a proponerle la integración de un Consejo Municipal, en los términos establecidos por la Constitución Local y por esta Ley. Hasta en tanto sea posible la instalación del Consejo, el Titular del Poder Ejecutivo nombrará a un encargado de la Administración Municipal.</w:t>
      </w:r>
    </w:p>
    <w:p w14:paraId="62C71E4D" w14:textId="77777777" w:rsidR="00DF73EB" w:rsidRPr="00956432" w:rsidRDefault="00DF73EB">
      <w:pPr>
        <w:pStyle w:val="Estilo"/>
        <w:rPr>
          <w:sz w:val="22"/>
        </w:rPr>
      </w:pPr>
    </w:p>
    <w:p w14:paraId="0BE26730" w14:textId="77777777" w:rsidR="00DF73EB" w:rsidRPr="00956432" w:rsidRDefault="00D54996">
      <w:pPr>
        <w:pStyle w:val="Estilo"/>
        <w:rPr>
          <w:sz w:val="22"/>
          <w:vertAlign w:val="superscript"/>
        </w:rPr>
      </w:pPr>
      <w:r w:rsidRPr="00956432">
        <w:rPr>
          <w:sz w:val="22"/>
          <w:vertAlign w:val="superscript"/>
        </w:rPr>
        <w:lastRenderedPageBreak/>
        <w:t>(REFORMADO PRIMER PÁRRAFO, P.O. 12 DE JUNIO DE 2021)</w:t>
      </w:r>
    </w:p>
    <w:p w14:paraId="079D4F8B" w14:textId="77777777" w:rsidR="00DF73EB" w:rsidRPr="00956432" w:rsidRDefault="00D54996">
      <w:pPr>
        <w:pStyle w:val="Estilo"/>
        <w:rPr>
          <w:sz w:val="22"/>
        </w:rPr>
      </w:pPr>
      <w:r w:rsidRPr="00956432">
        <w:rPr>
          <w:sz w:val="22"/>
        </w:rPr>
        <w:t>ARTÍCULO 41.- Los Ayuntamientos electos tanto por el sistema de partidos políticos como por sistemas normativos internos, podrán instalarse válidamente con la mayoría de sus miembros.</w:t>
      </w:r>
    </w:p>
    <w:p w14:paraId="39013654" w14:textId="77777777" w:rsidR="00DF73EB" w:rsidRPr="00956432" w:rsidRDefault="00DF73EB">
      <w:pPr>
        <w:pStyle w:val="Estilo"/>
        <w:rPr>
          <w:sz w:val="22"/>
        </w:rPr>
      </w:pPr>
    </w:p>
    <w:p w14:paraId="7E8DFC25" w14:textId="77777777" w:rsidR="00DF73EB" w:rsidRPr="00956432" w:rsidRDefault="00D54996">
      <w:pPr>
        <w:pStyle w:val="Estilo"/>
        <w:rPr>
          <w:sz w:val="22"/>
          <w:vertAlign w:val="superscript"/>
        </w:rPr>
      </w:pPr>
      <w:r w:rsidRPr="00956432">
        <w:rPr>
          <w:sz w:val="22"/>
          <w:vertAlign w:val="superscript"/>
        </w:rPr>
        <w:t>(REFORMADO, P.O. 12 DE JUNIO DE 2021)</w:t>
      </w:r>
    </w:p>
    <w:p w14:paraId="280F0A29" w14:textId="77777777" w:rsidR="00DF73EB" w:rsidRPr="00956432" w:rsidRDefault="00D54996">
      <w:pPr>
        <w:pStyle w:val="Estilo"/>
        <w:rPr>
          <w:sz w:val="22"/>
        </w:rPr>
      </w:pPr>
      <w:r w:rsidRPr="00956432">
        <w:rPr>
          <w:sz w:val="22"/>
        </w:rPr>
        <w:t>El Ayuntamiento instalado, existiendo ausencia de alguno o algunos de los miembros electos propietarios, procederá de inmediato a notificar a los ausentes para que asuman su cargo en un plazo no mayor de cinco días hábiles, si no se presentan, transcurrido este plazo, serán llamados los Suplentes, quienes entrarán en ejercicio definitivo.</w:t>
      </w:r>
    </w:p>
    <w:p w14:paraId="64057DF7" w14:textId="77777777" w:rsidR="00DF73EB" w:rsidRPr="00956432" w:rsidRDefault="00DF73EB">
      <w:pPr>
        <w:pStyle w:val="Estilo"/>
        <w:rPr>
          <w:sz w:val="22"/>
        </w:rPr>
      </w:pPr>
    </w:p>
    <w:p w14:paraId="41BE59FA" w14:textId="77777777" w:rsidR="00DF73EB" w:rsidRPr="00956432" w:rsidRDefault="00D54996">
      <w:pPr>
        <w:pStyle w:val="Estilo"/>
        <w:rPr>
          <w:sz w:val="22"/>
          <w:vertAlign w:val="superscript"/>
        </w:rPr>
      </w:pPr>
      <w:r w:rsidRPr="00956432">
        <w:rPr>
          <w:sz w:val="22"/>
          <w:vertAlign w:val="superscript"/>
        </w:rPr>
        <w:t>(REFORMADO, P.O. 12 DE JUNIO DE 2021)</w:t>
      </w:r>
    </w:p>
    <w:p w14:paraId="3E8E9F37" w14:textId="77777777" w:rsidR="00DF73EB" w:rsidRPr="00956432" w:rsidRDefault="00D54996">
      <w:pPr>
        <w:pStyle w:val="Estilo"/>
        <w:rPr>
          <w:sz w:val="22"/>
        </w:rPr>
      </w:pPr>
      <w:r w:rsidRPr="00956432">
        <w:rPr>
          <w:sz w:val="22"/>
        </w:rPr>
        <w:t>Si no se presentan los Suplentes que correspondan, el ayuntamiento designará de entre los Suplentes electos restantes al o los que deban ocupar el o los cargos vacantes, respetando el derecho de prelación. De no lograr el acuerdo respectivo, el Congreso del Estado los designará.</w:t>
      </w:r>
    </w:p>
    <w:p w14:paraId="007EE131" w14:textId="77777777" w:rsidR="00DF73EB" w:rsidRPr="00956432" w:rsidRDefault="00DF73EB">
      <w:pPr>
        <w:pStyle w:val="Estilo"/>
        <w:rPr>
          <w:sz w:val="22"/>
        </w:rPr>
      </w:pPr>
    </w:p>
    <w:p w14:paraId="1E91D0F8" w14:textId="77777777" w:rsidR="00DF73EB" w:rsidRPr="00956432" w:rsidRDefault="00D54996">
      <w:pPr>
        <w:pStyle w:val="Estilo"/>
        <w:rPr>
          <w:sz w:val="22"/>
          <w:vertAlign w:val="superscript"/>
        </w:rPr>
      </w:pPr>
      <w:r w:rsidRPr="00956432">
        <w:rPr>
          <w:sz w:val="22"/>
          <w:vertAlign w:val="superscript"/>
        </w:rPr>
        <w:t>(ADICIONADO, P.O. 6 DE ABRIL DE 2019)</w:t>
      </w:r>
    </w:p>
    <w:p w14:paraId="5B0A8E76" w14:textId="77777777" w:rsidR="00DF73EB" w:rsidRPr="00956432" w:rsidRDefault="00D54996">
      <w:pPr>
        <w:pStyle w:val="Estilo"/>
        <w:rPr>
          <w:sz w:val="22"/>
        </w:rPr>
      </w:pPr>
      <w:r w:rsidRPr="00956432">
        <w:rPr>
          <w:sz w:val="22"/>
        </w:rPr>
        <w:t>En caso de Concejales mujeres propietario y suplente, el Ayuntamiento sin excepción, garantizará que la sustitución al cargo sea por una persona del mismo género, respetando de esta manera el principio de paridad de género, establecido en la Constitución Política de los Estados Unidos Mexicanos.</w:t>
      </w:r>
    </w:p>
    <w:p w14:paraId="3F083E70" w14:textId="77777777" w:rsidR="00DF73EB" w:rsidRPr="00956432" w:rsidRDefault="00DF73EB">
      <w:pPr>
        <w:pStyle w:val="Estilo"/>
        <w:rPr>
          <w:sz w:val="22"/>
        </w:rPr>
      </w:pPr>
    </w:p>
    <w:p w14:paraId="3A5030B2" w14:textId="77777777" w:rsidR="00DF73EB" w:rsidRPr="00956432" w:rsidRDefault="00D54996">
      <w:pPr>
        <w:pStyle w:val="Estilo"/>
        <w:rPr>
          <w:sz w:val="22"/>
        </w:rPr>
      </w:pPr>
      <w:r w:rsidRPr="00956432">
        <w:rPr>
          <w:sz w:val="22"/>
        </w:rPr>
        <w:t>ARTÍCULO 42.- Si el día señalado para la instalación, el Ayuntamiento entrante no se presentase la mayoría de sus miembros, tomadas las medidas y transcurridos los plazos que se mencionan en el artículo anterior, se dará cuenta inmediata a la Legislatura del Estado para que proceda conforme a esta ley.</w:t>
      </w:r>
    </w:p>
    <w:p w14:paraId="3168E69F" w14:textId="77777777" w:rsidR="00DF73EB" w:rsidRPr="00956432" w:rsidRDefault="00DF73EB">
      <w:pPr>
        <w:pStyle w:val="Estilo"/>
        <w:rPr>
          <w:sz w:val="22"/>
        </w:rPr>
      </w:pPr>
    </w:p>
    <w:p w14:paraId="20641FF4" w14:textId="77777777" w:rsidR="00DF73EB" w:rsidRPr="00956432" w:rsidRDefault="00DF73EB">
      <w:pPr>
        <w:pStyle w:val="Estilo"/>
        <w:rPr>
          <w:sz w:val="22"/>
        </w:rPr>
      </w:pPr>
    </w:p>
    <w:p w14:paraId="3C2AA457" w14:textId="77777777" w:rsidR="00DF73EB" w:rsidRPr="00956432" w:rsidRDefault="00D54996" w:rsidP="00D34654">
      <w:pPr>
        <w:pStyle w:val="Estilo"/>
        <w:jc w:val="center"/>
        <w:rPr>
          <w:b/>
          <w:bCs/>
          <w:sz w:val="22"/>
        </w:rPr>
      </w:pPr>
      <w:r w:rsidRPr="00956432">
        <w:rPr>
          <w:b/>
          <w:bCs/>
          <w:sz w:val="22"/>
        </w:rPr>
        <w:t>CAPÍTULO II</w:t>
      </w:r>
    </w:p>
    <w:p w14:paraId="5DA11AC9" w14:textId="77777777" w:rsidR="00DF73EB" w:rsidRPr="00956432" w:rsidRDefault="00D54996" w:rsidP="00D34654">
      <w:pPr>
        <w:pStyle w:val="Estilo"/>
        <w:jc w:val="center"/>
        <w:rPr>
          <w:b/>
          <w:bCs/>
          <w:sz w:val="22"/>
        </w:rPr>
      </w:pPr>
      <w:r w:rsidRPr="00956432">
        <w:rPr>
          <w:b/>
          <w:bCs/>
          <w:sz w:val="22"/>
        </w:rPr>
        <w:t>DE LA COMPETENCIA DEL AYUNTAMIENTO</w:t>
      </w:r>
    </w:p>
    <w:p w14:paraId="088D7E45" w14:textId="77777777" w:rsidR="00DF73EB" w:rsidRPr="00956432" w:rsidRDefault="00DF73EB">
      <w:pPr>
        <w:pStyle w:val="Estilo"/>
        <w:rPr>
          <w:sz w:val="22"/>
        </w:rPr>
      </w:pPr>
    </w:p>
    <w:p w14:paraId="3731CA19" w14:textId="77777777" w:rsidR="00DF73EB" w:rsidRPr="00956432" w:rsidRDefault="00D54996">
      <w:pPr>
        <w:pStyle w:val="Estilo"/>
        <w:rPr>
          <w:sz w:val="22"/>
          <w:vertAlign w:val="superscript"/>
        </w:rPr>
      </w:pPr>
      <w:r w:rsidRPr="00956432">
        <w:rPr>
          <w:sz w:val="22"/>
          <w:vertAlign w:val="superscript"/>
        </w:rPr>
        <w:t>(REFORMADO, P.O. 30 DE SEPTIEMBRE DE 2023)</w:t>
      </w:r>
    </w:p>
    <w:p w14:paraId="0C23014B" w14:textId="77777777" w:rsidR="00DF73EB" w:rsidRPr="00956432" w:rsidRDefault="00D54996">
      <w:pPr>
        <w:pStyle w:val="Estilo"/>
        <w:rPr>
          <w:sz w:val="22"/>
        </w:rPr>
      </w:pPr>
      <w:r w:rsidRPr="00E23888">
        <w:rPr>
          <w:b/>
          <w:bCs/>
          <w:sz w:val="22"/>
        </w:rPr>
        <w:t>ARTÍCULO 43.-</w:t>
      </w:r>
      <w:r w:rsidRPr="00956432">
        <w:rPr>
          <w:sz w:val="22"/>
        </w:rPr>
        <w:t xml:space="preserve"> Son atribuciones del Ayuntamiento:</w:t>
      </w:r>
    </w:p>
    <w:p w14:paraId="35F5566A" w14:textId="77777777" w:rsidR="00DF73EB" w:rsidRPr="00956432" w:rsidRDefault="00DF73EB">
      <w:pPr>
        <w:pStyle w:val="Estilo"/>
        <w:rPr>
          <w:sz w:val="22"/>
        </w:rPr>
      </w:pPr>
    </w:p>
    <w:p w14:paraId="2000F4E1" w14:textId="77777777" w:rsidR="00DF73EB" w:rsidRPr="00956432" w:rsidRDefault="00D54996">
      <w:pPr>
        <w:pStyle w:val="Estilo"/>
        <w:rPr>
          <w:sz w:val="22"/>
        </w:rPr>
      </w:pPr>
      <w:r w:rsidRPr="00956432">
        <w:rPr>
          <w:sz w:val="22"/>
        </w:rPr>
        <w:t>A. En materia de gobierno y régimen interior</w:t>
      </w:r>
    </w:p>
    <w:p w14:paraId="5FBF2371" w14:textId="77777777" w:rsidR="00DF73EB" w:rsidRPr="00956432" w:rsidRDefault="00DF73EB">
      <w:pPr>
        <w:pStyle w:val="Estilo"/>
        <w:rPr>
          <w:sz w:val="22"/>
        </w:rPr>
      </w:pPr>
    </w:p>
    <w:p w14:paraId="42BF9FBC" w14:textId="77777777" w:rsidR="00DF73EB" w:rsidRPr="00956432" w:rsidRDefault="00D54996">
      <w:pPr>
        <w:pStyle w:val="Estilo"/>
        <w:rPr>
          <w:sz w:val="22"/>
        </w:rPr>
      </w:pPr>
      <w:r w:rsidRPr="00956432">
        <w:rPr>
          <w:sz w:val="22"/>
        </w:rPr>
        <w:t>I. Expedir y reformar los bandos de policía y gobierno, los reglamentos, circulares y disposiciones administrativas de observancia general dentro de su ámbito territorial; que organicen la administración pública municipal, regulen las materias, procedimientos, funciones y servicios públicos de su competencia y aseguren la participación ciudadana y vecinal de acuerdo con la Constitución Política del Estado de Oaxaca, esta Ley y las demás leyes en materia municipal que expida el Congreso del Estado.</w:t>
      </w:r>
    </w:p>
    <w:p w14:paraId="4C5FC889" w14:textId="77777777" w:rsidR="00DF73EB" w:rsidRPr="00956432" w:rsidRDefault="00DF73EB">
      <w:pPr>
        <w:pStyle w:val="Estilo"/>
        <w:rPr>
          <w:sz w:val="22"/>
        </w:rPr>
      </w:pPr>
    </w:p>
    <w:p w14:paraId="119D166D" w14:textId="77777777" w:rsidR="00DF73EB" w:rsidRPr="00956432" w:rsidRDefault="00D54996">
      <w:pPr>
        <w:pStyle w:val="Estilo"/>
        <w:rPr>
          <w:sz w:val="22"/>
        </w:rPr>
      </w:pPr>
      <w:r w:rsidRPr="00956432">
        <w:rPr>
          <w:sz w:val="22"/>
        </w:rPr>
        <w:t>Tratándose del Bando de Policía y Gobierno, y reglamentos deberán ser aprobados y publicados o, en su caso, ratificados o actualizados los vigentes dentro de los 90 días siguientes a su toma de posesión, debiendo remitirlo al Congreso del Estado para su conocimiento; así como de cualquier modificación durante la gestión municipal;</w:t>
      </w:r>
    </w:p>
    <w:p w14:paraId="5272013A" w14:textId="77777777" w:rsidR="00DF73EB" w:rsidRPr="00956432" w:rsidRDefault="00DF73EB">
      <w:pPr>
        <w:pStyle w:val="Estilo"/>
        <w:rPr>
          <w:sz w:val="22"/>
        </w:rPr>
      </w:pPr>
    </w:p>
    <w:p w14:paraId="7AA5FFA9" w14:textId="77777777" w:rsidR="00DF73EB" w:rsidRPr="00956432" w:rsidRDefault="00D54996">
      <w:pPr>
        <w:pStyle w:val="Estilo"/>
        <w:rPr>
          <w:sz w:val="22"/>
        </w:rPr>
      </w:pPr>
      <w:r w:rsidRPr="00956432">
        <w:rPr>
          <w:sz w:val="22"/>
        </w:rPr>
        <w:t>II. Proponer ante la Legislatura del Estado, iniciativas de leyes, decretos y acuerdos en materia municipal;</w:t>
      </w:r>
    </w:p>
    <w:p w14:paraId="4D4DDE52" w14:textId="77777777" w:rsidR="00DF73EB" w:rsidRPr="00956432" w:rsidRDefault="00DF73EB">
      <w:pPr>
        <w:pStyle w:val="Estilo"/>
        <w:rPr>
          <w:sz w:val="22"/>
        </w:rPr>
      </w:pPr>
    </w:p>
    <w:p w14:paraId="3F56C73B" w14:textId="77777777" w:rsidR="00DF73EB" w:rsidRPr="00956432" w:rsidRDefault="00D54996">
      <w:pPr>
        <w:pStyle w:val="Estilo"/>
        <w:rPr>
          <w:sz w:val="22"/>
        </w:rPr>
      </w:pPr>
      <w:r w:rsidRPr="00956432">
        <w:rPr>
          <w:sz w:val="22"/>
        </w:rPr>
        <w:t>III. Ordenar su territorio municipal para efectos administrativos;</w:t>
      </w:r>
    </w:p>
    <w:p w14:paraId="7F25FB4C" w14:textId="77777777" w:rsidR="00DF73EB" w:rsidRPr="00956432" w:rsidRDefault="00DF73EB">
      <w:pPr>
        <w:pStyle w:val="Estilo"/>
        <w:rPr>
          <w:sz w:val="22"/>
        </w:rPr>
      </w:pPr>
    </w:p>
    <w:p w14:paraId="6F267CC8" w14:textId="77777777" w:rsidR="00DF73EB" w:rsidRPr="00956432" w:rsidRDefault="00D54996">
      <w:pPr>
        <w:pStyle w:val="Estilo"/>
        <w:rPr>
          <w:sz w:val="22"/>
        </w:rPr>
      </w:pPr>
      <w:r w:rsidRPr="00956432">
        <w:rPr>
          <w:sz w:val="22"/>
        </w:rPr>
        <w:t>IV. Declarar la denominación, categoría administrativa que le corresponda a las localidades y la rectificación o modificación del nombre de los centros de población que pertenecen al territorio de su Municipio conforme al Título Segundo del Territorio y de la Población Municipal de esta Ley;</w:t>
      </w:r>
    </w:p>
    <w:p w14:paraId="328DED55" w14:textId="77777777" w:rsidR="00DF73EB" w:rsidRPr="00956432" w:rsidRDefault="00DF73EB">
      <w:pPr>
        <w:pStyle w:val="Estilo"/>
        <w:rPr>
          <w:sz w:val="22"/>
        </w:rPr>
      </w:pPr>
    </w:p>
    <w:p w14:paraId="09D6A648" w14:textId="77777777" w:rsidR="00DF73EB" w:rsidRPr="00956432" w:rsidRDefault="00D54996">
      <w:pPr>
        <w:pStyle w:val="Estilo"/>
        <w:rPr>
          <w:sz w:val="22"/>
        </w:rPr>
      </w:pPr>
      <w:r w:rsidRPr="00956432">
        <w:rPr>
          <w:sz w:val="22"/>
        </w:rPr>
        <w:t>V. Cambiar, con la aprobación de la mayoría calificada la cabecera municipal, con previa autorización del Congreso del Estado;</w:t>
      </w:r>
    </w:p>
    <w:p w14:paraId="0AB5C7D0" w14:textId="77777777" w:rsidR="00DF73EB" w:rsidRPr="00956432" w:rsidRDefault="00DF73EB">
      <w:pPr>
        <w:pStyle w:val="Estilo"/>
        <w:rPr>
          <w:sz w:val="22"/>
        </w:rPr>
      </w:pPr>
    </w:p>
    <w:p w14:paraId="7ABF3E1E" w14:textId="77777777" w:rsidR="00DF73EB" w:rsidRPr="00956432" w:rsidRDefault="00D54996">
      <w:pPr>
        <w:pStyle w:val="Estilo"/>
        <w:rPr>
          <w:sz w:val="22"/>
        </w:rPr>
      </w:pPr>
      <w:r w:rsidRPr="00956432">
        <w:rPr>
          <w:sz w:val="22"/>
        </w:rPr>
        <w:t>VI. Convocar a elecciones de las autoridades auxiliares del Ayuntamiento, así como de las Agendas Municipales, de policía y a los Núcleos Rurales, respetando en su caso, las tradiciones, usos, costumbres y prácticas democráticas de las propias localidades, en los términos previstos por el artículo 79 de esta Ley.</w:t>
      </w:r>
    </w:p>
    <w:p w14:paraId="15BEF0A6" w14:textId="77777777" w:rsidR="00DF73EB" w:rsidRPr="00956432" w:rsidRDefault="00DF73EB">
      <w:pPr>
        <w:pStyle w:val="Estilo"/>
        <w:rPr>
          <w:sz w:val="22"/>
        </w:rPr>
      </w:pPr>
    </w:p>
    <w:p w14:paraId="5922CB92" w14:textId="77777777" w:rsidR="00DF73EB" w:rsidRPr="00956432" w:rsidRDefault="00D54996">
      <w:pPr>
        <w:pStyle w:val="Estilo"/>
        <w:rPr>
          <w:sz w:val="22"/>
        </w:rPr>
      </w:pPr>
      <w:r w:rsidRPr="00956432">
        <w:rPr>
          <w:sz w:val="22"/>
        </w:rPr>
        <w:t>VII. Expedir el Reglamento para la elección y reconocimiento de los representantes de los núcleos rurales, barrios, colonias y fraccionamientos, garantizando la participación de las mujeres en la elección y su incorporación como representantes;</w:t>
      </w:r>
    </w:p>
    <w:p w14:paraId="26E893E1" w14:textId="77777777" w:rsidR="00DF73EB" w:rsidRPr="00956432" w:rsidRDefault="00DF73EB">
      <w:pPr>
        <w:pStyle w:val="Estilo"/>
        <w:rPr>
          <w:sz w:val="22"/>
        </w:rPr>
      </w:pPr>
    </w:p>
    <w:p w14:paraId="437DF189" w14:textId="77777777" w:rsidR="00DF73EB" w:rsidRPr="00956432" w:rsidRDefault="00D54996">
      <w:pPr>
        <w:pStyle w:val="Estilo"/>
        <w:rPr>
          <w:sz w:val="22"/>
        </w:rPr>
      </w:pPr>
      <w:r w:rsidRPr="00956432">
        <w:rPr>
          <w:sz w:val="22"/>
        </w:rPr>
        <w:t>VIII. Designar a los alcaldes y sus suplentes en términos de la fracción VIII del artículo 113 de la Constitución Política del Estado Libre y Soberano de Oaxaca;</w:t>
      </w:r>
    </w:p>
    <w:p w14:paraId="51A7E398" w14:textId="77777777" w:rsidR="00DF73EB" w:rsidRPr="00956432" w:rsidRDefault="00DF73EB">
      <w:pPr>
        <w:pStyle w:val="Estilo"/>
        <w:rPr>
          <w:sz w:val="22"/>
        </w:rPr>
      </w:pPr>
    </w:p>
    <w:p w14:paraId="30D31B5B" w14:textId="77777777" w:rsidR="00DF73EB" w:rsidRPr="00956432" w:rsidRDefault="00D54996">
      <w:pPr>
        <w:pStyle w:val="Estilo"/>
        <w:rPr>
          <w:sz w:val="22"/>
        </w:rPr>
      </w:pPr>
      <w:r w:rsidRPr="00956432">
        <w:rPr>
          <w:sz w:val="22"/>
        </w:rPr>
        <w:t>IX. Conceder licencias a sus integrantes y resolver lo relacionado con el abandono del cargo y fallecimientos de los concejales, en los términos de esta Ley;</w:t>
      </w:r>
    </w:p>
    <w:p w14:paraId="2DCD436F" w14:textId="77777777" w:rsidR="00DF73EB" w:rsidRPr="00956432" w:rsidRDefault="00DF73EB">
      <w:pPr>
        <w:pStyle w:val="Estilo"/>
        <w:rPr>
          <w:sz w:val="22"/>
        </w:rPr>
      </w:pPr>
    </w:p>
    <w:p w14:paraId="36A0B6D7" w14:textId="77777777" w:rsidR="00DF73EB" w:rsidRPr="00956432" w:rsidRDefault="00D54996">
      <w:pPr>
        <w:pStyle w:val="Estilo"/>
        <w:rPr>
          <w:sz w:val="22"/>
        </w:rPr>
      </w:pPr>
      <w:r w:rsidRPr="00956432">
        <w:rPr>
          <w:sz w:val="22"/>
        </w:rPr>
        <w:t>X. Promover ante la Legislatura del Estado, la suspensión o revocación del mandato de sus miembros por causa grave de acuerdo con la presente Ley;</w:t>
      </w:r>
    </w:p>
    <w:p w14:paraId="4E9334D0" w14:textId="77777777" w:rsidR="00DF73EB" w:rsidRPr="00956432" w:rsidRDefault="00DF73EB">
      <w:pPr>
        <w:pStyle w:val="Estilo"/>
        <w:rPr>
          <w:sz w:val="22"/>
        </w:rPr>
      </w:pPr>
    </w:p>
    <w:p w14:paraId="005E002F" w14:textId="77777777" w:rsidR="00DF73EB" w:rsidRPr="00956432" w:rsidRDefault="00D54996">
      <w:pPr>
        <w:pStyle w:val="Estilo"/>
        <w:rPr>
          <w:sz w:val="22"/>
        </w:rPr>
      </w:pPr>
      <w:r w:rsidRPr="00956432">
        <w:rPr>
          <w:sz w:val="22"/>
        </w:rPr>
        <w:t>XI. Aprobar a propuesta del Presidente Municipal el nombramiento del Secretario, Tesorero y Responsable de la Obra Pública, observando el cumplimiento del principio de paridad de género; así como su remoción cuando en el desempeño de sus funciones incurran en alguna de las causales que establece la Ley de Responsabilidades Administrativas del Estado y Municipios de Oaxaca, por acuerdo de mayoría simple de los integrantes del Ayuntamiento y en caso de renuncia justificada.</w:t>
      </w:r>
    </w:p>
    <w:p w14:paraId="3139BEC7" w14:textId="77777777" w:rsidR="00DF73EB" w:rsidRPr="00956432" w:rsidRDefault="00DF73EB">
      <w:pPr>
        <w:pStyle w:val="Estilo"/>
        <w:rPr>
          <w:sz w:val="22"/>
        </w:rPr>
      </w:pPr>
    </w:p>
    <w:p w14:paraId="0F589883" w14:textId="77777777" w:rsidR="00DF73EB" w:rsidRPr="00956432" w:rsidRDefault="00D54996">
      <w:pPr>
        <w:pStyle w:val="Estilo"/>
        <w:rPr>
          <w:sz w:val="22"/>
        </w:rPr>
      </w:pPr>
      <w:r w:rsidRPr="00956432">
        <w:rPr>
          <w:sz w:val="22"/>
        </w:rPr>
        <w:t>XII. Designar las comisiones y los concejales que deberán integrarlas, presidiéndolas en su caso, los regidores de la materia;</w:t>
      </w:r>
    </w:p>
    <w:p w14:paraId="54DF8EA3" w14:textId="77777777" w:rsidR="00DF73EB" w:rsidRPr="00956432" w:rsidRDefault="00DF73EB">
      <w:pPr>
        <w:pStyle w:val="Estilo"/>
        <w:rPr>
          <w:sz w:val="22"/>
        </w:rPr>
      </w:pPr>
    </w:p>
    <w:p w14:paraId="1F6FF422" w14:textId="77777777" w:rsidR="00DF73EB" w:rsidRPr="00956432" w:rsidRDefault="00D54996">
      <w:pPr>
        <w:pStyle w:val="Estilo"/>
        <w:rPr>
          <w:sz w:val="22"/>
        </w:rPr>
      </w:pPr>
      <w:r w:rsidRPr="00956432">
        <w:rPr>
          <w:sz w:val="22"/>
        </w:rPr>
        <w:t>B. En materia de desarrollo municipal</w:t>
      </w:r>
    </w:p>
    <w:p w14:paraId="24F58BED" w14:textId="77777777" w:rsidR="00DF73EB" w:rsidRPr="00956432" w:rsidRDefault="00DF73EB">
      <w:pPr>
        <w:pStyle w:val="Estilo"/>
        <w:rPr>
          <w:sz w:val="22"/>
        </w:rPr>
      </w:pPr>
    </w:p>
    <w:p w14:paraId="7B05D930" w14:textId="77777777" w:rsidR="00DF73EB" w:rsidRPr="00956432" w:rsidRDefault="00D54996">
      <w:pPr>
        <w:pStyle w:val="Estilo"/>
        <w:rPr>
          <w:sz w:val="22"/>
        </w:rPr>
      </w:pPr>
      <w:r w:rsidRPr="00956432">
        <w:rPr>
          <w:sz w:val="22"/>
        </w:rPr>
        <w:t>I. Formular, aprobar y ejecutar los Planes de Desarrollo Municipal, incorporando los principios de igualdad, no discriminación y derechos humanos.</w:t>
      </w:r>
    </w:p>
    <w:p w14:paraId="2A69FB54" w14:textId="77777777" w:rsidR="00DF73EB" w:rsidRPr="00956432" w:rsidRDefault="00DF73EB">
      <w:pPr>
        <w:pStyle w:val="Estilo"/>
        <w:rPr>
          <w:sz w:val="22"/>
        </w:rPr>
      </w:pPr>
    </w:p>
    <w:p w14:paraId="3EDB86C7" w14:textId="77777777" w:rsidR="00DF73EB" w:rsidRPr="00956432" w:rsidRDefault="00D54996">
      <w:pPr>
        <w:pStyle w:val="Estilo"/>
        <w:rPr>
          <w:sz w:val="22"/>
        </w:rPr>
      </w:pPr>
      <w:r w:rsidRPr="00956432">
        <w:rPr>
          <w:sz w:val="22"/>
        </w:rPr>
        <w:t>En los municipios indígenas o que cuenten con población indígena o afromexicana, los Planes de Desarrollo Municipal deberán realizarse además bajo los principios de pertinencia cultural e inclusión participativa, incorporando programas tendientes a la preservación de su historia, cultura, lenguas indígenas, tradiciones y costumbres;</w:t>
      </w:r>
    </w:p>
    <w:p w14:paraId="06CE6227" w14:textId="77777777" w:rsidR="00DF73EB" w:rsidRPr="00956432" w:rsidRDefault="00DF73EB">
      <w:pPr>
        <w:pStyle w:val="Estilo"/>
        <w:rPr>
          <w:sz w:val="22"/>
        </w:rPr>
      </w:pPr>
    </w:p>
    <w:p w14:paraId="36982E30" w14:textId="77777777" w:rsidR="00DF73EB" w:rsidRPr="00956432" w:rsidRDefault="00D54996">
      <w:pPr>
        <w:pStyle w:val="Estilo"/>
        <w:rPr>
          <w:sz w:val="22"/>
        </w:rPr>
      </w:pPr>
      <w:r w:rsidRPr="00956432">
        <w:rPr>
          <w:sz w:val="22"/>
        </w:rPr>
        <w:t xml:space="preserve">II. Elaborar y contribuir en la implementación del programa para el fomento del desarrollo económico municipal, así como constituir la creación del Consejo Municipal Consultivo de </w:t>
      </w:r>
      <w:r w:rsidRPr="00956432">
        <w:rPr>
          <w:sz w:val="22"/>
        </w:rPr>
        <w:lastRenderedPageBreak/>
        <w:t>Fomento del Desarrollo Económico, en términos de la Ley para el Fomento del Desarrollo Económico del Estado de Oaxaca;</w:t>
      </w:r>
    </w:p>
    <w:p w14:paraId="0730ADE0" w14:textId="77777777" w:rsidR="00DF73EB" w:rsidRPr="00956432" w:rsidRDefault="00DF73EB">
      <w:pPr>
        <w:pStyle w:val="Estilo"/>
        <w:rPr>
          <w:sz w:val="22"/>
        </w:rPr>
      </w:pPr>
    </w:p>
    <w:p w14:paraId="718B13F5" w14:textId="77777777" w:rsidR="00DF73EB" w:rsidRPr="00956432" w:rsidRDefault="00D54996">
      <w:pPr>
        <w:pStyle w:val="Estilo"/>
        <w:rPr>
          <w:sz w:val="22"/>
        </w:rPr>
      </w:pPr>
      <w:r w:rsidRPr="00956432">
        <w:rPr>
          <w:sz w:val="22"/>
        </w:rPr>
        <w:t>III. Constituir el Consejo Municipal de Desarrollo Urbano de conformidad con la Ley general y Local de la materia;</w:t>
      </w:r>
    </w:p>
    <w:p w14:paraId="7F8996EF" w14:textId="77777777" w:rsidR="00DF73EB" w:rsidRPr="00956432" w:rsidRDefault="00DF73EB">
      <w:pPr>
        <w:pStyle w:val="Estilo"/>
        <w:rPr>
          <w:sz w:val="22"/>
        </w:rPr>
      </w:pPr>
    </w:p>
    <w:p w14:paraId="5C70559E" w14:textId="77777777" w:rsidR="00DF73EB" w:rsidRPr="00956432" w:rsidRDefault="00D54996">
      <w:pPr>
        <w:pStyle w:val="Estilo"/>
        <w:rPr>
          <w:sz w:val="22"/>
        </w:rPr>
      </w:pPr>
      <w:r w:rsidRPr="00956432">
        <w:rPr>
          <w:sz w:val="22"/>
        </w:rPr>
        <w:t>IV. Aprobar la denominación o modificación, de las vías públicas y asentamientos humanos ya existentes o de nueva creación; establecer o modificar la nomenclatura de las vías públicas, parques, jardines, plazas, y asentamientos humanos, así como el alineamiento y número oficial de avenidas, calles y predios, conforme al reglamento respectivo.</w:t>
      </w:r>
    </w:p>
    <w:p w14:paraId="5C9185E8" w14:textId="77777777" w:rsidR="00DF73EB" w:rsidRPr="00956432" w:rsidRDefault="00DF73EB">
      <w:pPr>
        <w:pStyle w:val="Estilo"/>
        <w:rPr>
          <w:sz w:val="22"/>
        </w:rPr>
      </w:pPr>
    </w:p>
    <w:p w14:paraId="55CB0A9E" w14:textId="77777777" w:rsidR="00DF73EB" w:rsidRPr="00956432" w:rsidRDefault="00D54996">
      <w:pPr>
        <w:pStyle w:val="Estilo"/>
        <w:rPr>
          <w:sz w:val="22"/>
        </w:rPr>
      </w:pPr>
      <w:r w:rsidRPr="00956432">
        <w:rPr>
          <w:sz w:val="22"/>
        </w:rPr>
        <w:t>El Ayuntamiento dará aviso por conducto de la Secretaría, al Servicio Postal Mexicano, al Instituto Nacional Electoral, al Instituto Nacional de Geografía y Estadística, al Instituto de la Función Registral del Estado, y a los demás organismos públicos correspondientes, a fin de que se hagan las modificaciones necesarias en los registros correspondientes;</w:t>
      </w:r>
    </w:p>
    <w:p w14:paraId="69633A78" w14:textId="77777777" w:rsidR="00DF73EB" w:rsidRPr="00956432" w:rsidRDefault="00DF73EB">
      <w:pPr>
        <w:pStyle w:val="Estilo"/>
        <w:rPr>
          <w:sz w:val="22"/>
        </w:rPr>
      </w:pPr>
    </w:p>
    <w:p w14:paraId="1EC6FD17" w14:textId="77777777" w:rsidR="00DF73EB" w:rsidRPr="00956432" w:rsidRDefault="00D54996">
      <w:pPr>
        <w:pStyle w:val="Estilo"/>
        <w:rPr>
          <w:sz w:val="22"/>
        </w:rPr>
      </w:pPr>
      <w:r w:rsidRPr="00956432">
        <w:rPr>
          <w:sz w:val="22"/>
        </w:rPr>
        <w:t>V. En el ámbito de su competencia, y contando con la aprobación de la Legislatura Local, planear y regular de manera conjunta y coordinada con otros Municipios, el desarrollo de dos o más centros urbanos situados en territorios municipales de dos o más entidades federativas, siempre que estos formen o tiendan a formar una continuidad demográfica, ciñéndose a lo dispuesto en la ley de la materia;</w:t>
      </w:r>
    </w:p>
    <w:p w14:paraId="52E8199F" w14:textId="77777777" w:rsidR="00DF73EB" w:rsidRPr="00956432" w:rsidRDefault="00DF73EB">
      <w:pPr>
        <w:pStyle w:val="Estilo"/>
        <w:rPr>
          <w:sz w:val="22"/>
        </w:rPr>
      </w:pPr>
    </w:p>
    <w:p w14:paraId="2D2BC06E" w14:textId="77777777" w:rsidR="00DF73EB" w:rsidRPr="00956432" w:rsidRDefault="00D54996">
      <w:pPr>
        <w:pStyle w:val="Estilo"/>
        <w:rPr>
          <w:sz w:val="22"/>
        </w:rPr>
      </w:pPr>
      <w:r w:rsidRPr="00956432">
        <w:rPr>
          <w:sz w:val="22"/>
        </w:rPr>
        <w:t>VI. Establecer y actualizar la información económica, social y estadística de interés general; así como constituir y actualizar el registro de población municipal conforme a la reglamentación correspondiente;</w:t>
      </w:r>
    </w:p>
    <w:p w14:paraId="0282035F" w14:textId="77777777" w:rsidR="00DF73EB" w:rsidRPr="00956432" w:rsidRDefault="00DF73EB">
      <w:pPr>
        <w:pStyle w:val="Estilo"/>
        <w:rPr>
          <w:sz w:val="22"/>
        </w:rPr>
      </w:pPr>
    </w:p>
    <w:p w14:paraId="50C80AF5" w14:textId="77777777" w:rsidR="00DF73EB" w:rsidRPr="00956432" w:rsidRDefault="00D54996">
      <w:pPr>
        <w:pStyle w:val="Estilo"/>
        <w:rPr>
          <w:sz w:val="22"/>
        </w:rPr>
      </w:pPr>
      <w:r w:rsidRPr="00956432">
        <w:rPr>
          <w:sz w:val="22"/>
        </w:rPr>
        <w:t>C. En materia de servicios y obra pública</w:t>
      </w:r>
    </w:p>
    <w:p w14:paraId="255942BB" w14:textId="77777777" w:rsidR="00DF73EB" w:rsidRPr="00956432" w:rsidRDefault="00DF73EB">
      <w:pPr>
        <w:pStyle w:val="Estilo"/>
        <w:rPr>
          <w:sz w:val="22"/>
        </w:rPr>
      </w:pPr>
    </w:p>
    <w:p w14:paraId="6C61D5B9" w14:textId="77777777" w:rsidR="00DF73EB" w:rsidRPr="00956432" w:rsidRDefault="00D54996">
      <w:pPr>
        <w:pStyle w:val="Estilo"/>
        <w:rPr>
          <w:sz w:val="22"/>
        </w:rPr>
      </w:pPr>
      <w:r w:rsidRPr="00956432">
        <w:rPr>
          <w:sz w:val="22"/>
        </w:rPr>
        <w:t>I. Dotar a la cabecera municipal, Agencias, a los Núcleos Rurales, colonias y comunidades de su Municipio de obras y servicios públicos básicos como son: agua potable, drenaje, o cualquier obra supletoria que sea de saneamiento ambiental o ecológico, alcantarillado, tratamiento y disposición de aguas residuales; alumbrado público, limpia, recolección, traslado, tratamiento y disposición final de residuos; y los demás que señala el artículo 113 de la Constitución Política del Estado Libre y Soberano de Oaxaca, velando siempre por la preservación del equilibrio ecológico.</w:t>
      </w:r>
    </w:p>
    <w:p w14:paraId="00511997" w14:textId="77777777" w:rsidR="00DF73EB" w:rsidRPr="00956432" w:rsidRDefault="00DF73EB">
      <w:pPr>
        <w:pStyle w:val="Estilo"/>
        <w:rPr>
          <w:sz w:val="22"/>
        </w:rPr>
      </w:pPr>
    </w:p>
    <w:p w14:paraId="424F613D" w14:textId="77777777" w:rsidR="00DF73EB" w:rsidRPr="00956432" w:rsidRDefault="00D54996">
      <w:pPr>
        <w:pStyle w:val="Estilo"/>
        <w:rPr>
          <w:sz w:val="22"/>
        </w:rPr>
      </w:pPr>
      <w:r w:rsidRPr="00956432">
        <w:rPr>
          <w:sz w:val="22"/>
        </w:rPr>
        <w:t>II. Asignar en la primera sesión las regidurías por materia que sean necesarias para el cumplimiento de sus fines y la prestación de los servicios públicos a su cargo;</w:t>
      </w:r>
    </w:p>
    <w:p w14:paraId="7A524184" w14:textId="77777777" w:rsidR="00DF73EB" w:rsidRPr="00956432" w:rsidRDefault="00DF73EB">
      <w:pPr>
        <w:pStyle w:val="Estilo"/>
        <w:rPr>
          <w:sz w:val="22"/>
        </w:rPr>
      </w:pPr>
    </w:p>
    <w:p w14:paraId="40A863CF" w14:textId="77777777" w:rsidR="00DF73EB" w:rsidRPr="00956432" w:rsidRDefault="00D54996">
      <w:pPr>
        <w:pStyle w:val="Estilo"/>
        <w:rPr>
          <w:sz w:val="22"/>
        </w:rPr>
      </w:pPr>
      <w:r w:rsidRPr="00956432">
        <w:rPr>
          <w:sz w:val="22"/>
        </w:rPr>
        <w:t>III. Crear, modificar y suprimir, de acuerdo con las leyes las unidades administrativas, los organismos paramunicipales y descentralizados, para el adecuado funcionamiento de la administración pública y para la eficaz prestación de los servicios públicos;</w:t>
      </w:r>
    </w:p>
    <w:p w14:paraId="1709C39C" w14:textId="77777777" w:rsidR="00DF73EB" w:rsidRPr="00956432" w:rsidRDefault="00DF73EB">
      <w:pPr>
        <w:pStyle w:val="Estilo"/>
        <w:rPr>
          <w:sz w:val="22"/>
        </w:rPr>
      </w:pPr>
    </w:p>
    <w:p w14:paraId="6CA1EF1E" w14:textId="77777777" w:rsidR="00DF73EB" w:rsidRPr="00956432" w:rsidRDefault="00D54996">
      <w:pPr>
        <w:pStyle w:val="Estilo"/>
        <w:rPr>
          <w:sz w:val="22"/>
        </w:rPr>
      </w:pPr>
      <w:r w:rsidRPr="00956432">
        <w:rPr>
          <w:sz w:val="22"/>
        </w:rPr>
        <w:t>IV. Formular programas de financiamiento de los servicios públicos municipales, para ampliar su cobertura y mejorar su prestación;</w:t>
      </w:r>
    </w:p>
    <w:p w14:paraId="1B5F3BA0" w14:textId="77777777" w:rsidR="00DF73EB" w:rsidRPr="00956432" w:rsidRDefault="00DF73EB">
      <w:pPr>
        <w:pStyle w:val="Estilo"/>
        <w:rPr>
          <w:sz w:val="22"/>
        </w:rPr>
      </w:pPr>
    </w:p>
    <w:p w14:paraId="2F7F27FE" w14:textId="77777777" w:rsidR="00DF73EB" w:rsidRPr="00956432" w:rsidRDefault="00D54996">
      <w:pPr>
        <w:pStyle w:val="Estilo"/>
        <w:rPr>
          <w:sz w:val="22"/>
        </w:rPr>
      </w:pPr>
      <w:r w:rsidRPr="00956432">
        <w:rPr>
          <w:sz w:val="22"/>
        </w:rPr>
        <w:t xml:space="preserve">V. Formular, aprobar y ejecutar los programas de obras correspondientes; tratándose de instalaciones públicas e infraestructura urbana deberán garantizar la accesibilidad, evacuación, y libre tránsito, para todas las personas con discapacidad, para ello deberán cumplir con las normas de diseño y de señalización, asimismo, se deberá de proponer las </w:t>
      </w:r>
      <w:r w:rsidRPr="00956432">
        <w:rPr>
          <w:sz w:val="22"/>
        </w:rPr>
        <w:lastRenderedPageBreak/>
        <w:t>adecuaciones a las instalaciones públicas como infraestructura urbana existente, a efecto de que cubran las necesidades de las personas con discapacidad;</w:t>
      </w:r>
    </w:p>
    <w:p w14:paraId="3C2DFDF6" w14:textId="77777777" w:rsidR="00DF73EB" w:rsidRPr="00956432" w:rsidRDefault="00DF73EB">
      <w:pPr>
        <w:pStyle w:val="Estilo"/>
        <w:rPr>
          <w:sz w:val="22"/>
        </w:rPr>
      </w:pPr>
    </w:p>
    <w:p w14:paraId="4B74932B" w14:textId="77777777" w:rsidR="00DF73EB" w:rsidRPr="00956432" w:rsidRDefault="00D54996">
      <w:pPr>
        <w:pStyle w:val="Estilo"/>
        <w:rPr>
          <w:sz w:val="22"/>
        </w:rPr>
      </w:pPr>
      <w:r w:rsidRPr="00956432">
        <w:rPr>
          <w:sz w:val="22"/>
        </w:rPr>
        <w:t>En virtud de dotar de mejor gestión ambiental y social del Sector de Agua y Saneamiento del Estado de Oaxaca, es preciso que el Municipio trabaje en conjunto con las entidades y dependencias del Gobierno el Estado de Oaxaca, así como de quienes intervienen en la obra pública.</w:t>
      </w:r>
    </w:p>
    <w:p w14:paraId="523EB96D" w14:textId="77777777" w:rsidR="00DF73EB" w:rsidRPr="00956432" w:rsidRDefault="00DF73EB">
      <w:pPr>
        <w:pStyle w:val="Estilo"/>
        <w:rPr>
          <w:sz w:val="22"/>
        </w:rPr>
      </w:pPr>
    </w:p>
    <w:p w14:paraId="4B5C7E83" w14:textId="77777777" w:rsidR="00DF73EB" w:rsidRPr="00956432" w:rsidRDefault="00D54996">
      <w:pPr>
        <w:pStyle w:val="Estilo"/>
        <w:rPr>
          <w:sz w:val="22"/>
        </w:rPr>
      </w:pPr>
      <w:r w:rsidRPr="00956432">
        <w:rPr>
          <w:sz w:val="22"/>
        </w:rPr>
        <w:t>Para la mejor gestión ambiental y social del Sector de Agua y Saneamiento del Estado de Oaxaca, los Municipios, serán los encargados de expedir los permisos de construcción acorde al plan Sectorial de Agua y Saneamiento del Gobierno del Estado de Oaxaca.</w:t>
      </w:r>
    </w:p>
    <w:p w14:paraId="366E415B" w14:textId="77777777" w:rsidR="00DF73EB" w:rsidRPr="00956432" w:rsidRDefault="00DF73EB">
      <w:pPr>
        <w:pStyle w:val="Estilo"/>
        <w:rPr>
          <w:sz w:val="22"/>
        </w:rPr>
      </w:pPr>
    </w:p>
    <w:p w14:paraId="3ECE0AC3" w14:textId="77777777" w:rsidR="00DF73EB" w:rsidRPr="00956432" w:rsidRDefault="00D54996">
      <w:pPr>
        <w:pStyle w:val="Estilo"/>
        <w:rPr>
          <w:sz w:val="22"/>
        </w:rPr>
      </w:pPr>
      <w:r w:rsidRPr="00956432">
        <w:rPr>
          <w:sz w:val="22"/>
        </w:rPr>
        <w:t>La autoridad municipal siempre tendrá la facultad de supervisar las obras que se desarrollen en su jurisdicción y en su caso actuar en consecuencia.</w:t>
      </w:r>
    </w:p>
    <w:p w14:paraId="017FB85B" w14:textId="77777777" w:rsidR="00DF73EB" w:rsidRPr="00956432" w:rsidRDefault="00DF73EB">
      <w:pPr>
        <w:pStyle w:val="Estilo"/>
        <w:rPr>
          <w:sz w:val="22"/>
        </w:rPr>
      </w:pPr>
    </w:p>
    <w:p w14:paraId="1BD0228C" w14:textId="77777777" w:rsidR="00DF73EB" w:rsidRPr="00956432" w:rsidRDefault="00D54996">
      <w:pPr>
        <w:pStyle w:val="Estilo"/>
        <w:rPr>
          <w:sz w:val="22"/>
        </w:rPr>
      </w:pPr>
      <w:r w:rsidRPr="00956432">
        <w:rPr>
          <w:sz w:val="22"/>
        </w:rPr>
        <w:t>VI. Concluir las obras iniciadas en su administración y las iniciadas por las administraciones anteriores, así como dar mantenimiento a la infraestructura e instalaciones de los servicios públicos municipales;</w:t>
      </w:r>
    </w:p>
    <w:p w14:paraId="1ACA2423" w14:textId="77777777" w:rsidR="00DF73EB" w:rsidRPr="00956432" w:rsidRDefault="00DF73EB">
      <w:pPr>
        <w:pStyle w:val="Estilo"/>
        <w:rPr>
          <w:sz w:val="22"/>
        </w:rPr>
      </w:pPr>
    </w:p>
    <w:p w14:paraId="57D9186F" w14:textId="77777777" w:rsidR="00DF73EB" w:rsidRPr="00956432" w:rsidRDefault="00D54996">
      <w:pPr>
        <w:pStyle w:val="Estilo"/>
        <w:rPr>
          <w:sz w:val="22"/>
        </w:rPr>
      </w:pPr>
      <w:r w:rsidRPr="00956432">
        <w:rPr>
          <w:sz w:val="22"/>
        </w:rPr>
        <w:t>VII. Celebrar convenios de coordinación o asociación con otros Ayuntamientos de la entidad, para que, con sujeción a la ley, se brinde un mejor ejercicio de sus funciones o la más eficaz prestación de los servicios públicos municipales. Cuando el convenio se celebre con Municipios de otras Entidades Federativas, se deberá contar con la aprobación de la Legislatura del Estado;</w:t>
      </w:r>
    </w:p>
    <w:p w14:paraId="3E8B47FB" w14:textId="77777777" w:rsidR="00DF73EB" w:rsidRPr="00956432" w:rsidRDefault="00DF73EB">
      <w:pPr>
        <w:pStyle w:val="Estilo"/>
        <w:rPr>
          <w:sz w:val="22"/>
        </w:rPr>
      </w:pPr>
    </w:p>
    <w:p w14:paraId="00554EB1" w14:textId="77777777" w:rsidR="00DF73EB" w:rsidRPr="00956432" w:rsidRDefault="00D54996">
      <w:pPr>
        <w:pStyle w:val="Estilo"/>
        <w:rPr>
          <w:sz w:val="22"/>
        </w:rPr>
      </w:pPr>
      <w:r w:rsidRPr="00956432">
        <w:rPr>
          <w:sz w:val="22"/>
        </w:rPr>
        <w:t>VIII. Celebrar convenios con el Estado a fin de que éste, de manera directa o a través del organismo correspondiente, se haga cargo en forma temporal de alguna función o de un servicio que el Municipio tenga a su cargo o para que se ejerzan coordinadamente por el Estado y el propio Municipio, cuando a juicio del Ayuntamiento respectivo sea necesario; al encontrarse el Municipio imposibilitado, podrá solicitar cuando no exista el convenio correspondiente, que la Legislatura Local con aprobación de la mayoría calificada disponga que el gobierno del Estado asuma en forma temporal alguna función o servicio público municipal;</w:t>
      </w:r>
    </w:p>
    <w:p w14:paraId="63B87BFE" w14:textId="77777777" w:rsidR="00DF73EB" w:rsidRPr="00956432" w:rsidRDefault="00DF73EB">
      <w:pPr>
        <w:pStyle w:val="Estilo"/>
        <w:rPr>
          <w:sz w:val="22"/>
        </w:rPr>
      </w:pPr>
    </w:p>
    <w:p w14:paraId="3779B91C" w14:textId="77777777" w:rsidR="00DF73EB" w:rsidRPr="00956432" w:rsidRDefault="00D54996">
      <w:pPr>
        <w:pStyle w:val="Estilo"/>
        <w:rPr>
          <w:sz w:val="22"/>
        </w:rPr>
      </w:pPr>
      <w:r w:rsidRPr="00956432">
        <w:rPr>
          <w:sz w:val="22"/>
        </w:rPr>
        <w:t>IX. Solicitar al Ejecutivo del Estado la expropiación de bienes por causa de utilidad pública;</w:t>
      </w:r>
    </w:p>
    <w:p w14:paraId="53BF365F" w14:textId="77777777" w:rsidR="00DF73EB" w:rsidRPr="00956432" w:rsidRDefault="00DF73EB">
      <w:pPr>
        <w:pStyle w:val="Estilo"/>
        <w:rPr>
          <w:sz w:val="22"/>
        </w:rPr>
      </w:pPr>
    </w:p>
    <w:p w14:paraId="6995B420" w14:textId="77777777" w:rsidR="00DF73EB" w:rsidRPr="00956432" w:rsidRDefault="00D54996">
      <w:pPr>
        <w:pStyle w:val="Estilo"/>
        <w:rPr>
          <w:sz w:val="22"/>
        </w:rPr>
      </w:pPr>
      <w:r w:rsidRPr="00956432">
        <w:rPr>
          <w:sz w:val="22"/>
        </w:rPr>
        <w:t>X. Resolver con la aprobación del Congreso en los términos convenientes para la comunidad, los casos de concesión de servicios públicos de su competencia, con excepción de los de seguridad pública y tránsito;</w:t>
      </w:r>
    </w:p>
    <w:p w14:paraId="2F2C12C2" w14:textId="77777777" w:rsidR="00DF73EB" w:rsidRPr="00956432" w:rsidRDefault="00DF73EB">
      <w:pPr>
        <w:pStyle w:val="Estilo"/>
        <w:rPr>
          <w:sz w:val="22"/>
        </w:rPr>
      </w:pPr>
    </w:p>
    <w:p w14:paraId="48D85BDE" w14:textId="77777777" w:rsidR="00DF73EB" w:rsidRPr="00956432" w:rsidRDefault="00D54996">
      <w:pPr>
        <w:pStyle w:val="Estilo"/>
        <w:rPr>
          <w:sz w:val="22"/>
        </w:rPr>
      </w:pPr>
      <w:r w:rsidRPr="00956432">
        <w:rPr>
          <w:sz w:val="22"/>
        </w:rPr>
        <w:t>XI. Convenir o contratar la ejecución y operación de obras con el Estado, con otros Municipios de la entidad o con particulares, de acuerdo con las leyes aplicables.</w:t>
      </w:r>
    </w:p>
    <w:p w14:paraId="2F4920C0" w14:textId="77777777" w:rsidR="00DF73EB" w:rsidRPr="00956432" w:rsidRDefault="00DF73EB">
      <w:pPr>
        <w:pStyle w:val="Estilo"/>
        <w:rPr>
          <w:sz w:val="22"/>
        </w:rPr>
      </w:pPr>
    </w:p>
    <w:p w14:paraId="237A3C12" w14:textId="77777777" w:rsidR="00DF73EB" w:rsidRPr="00956432" w:rsidRDefault="00D54996">
      <w:pPr>
        <w:pStyle w:val="Estilo"/>
        <w:rPr>
          <w:sz w:val="22"/>
        </w:rPr>
      </w:pPr>
      <w:r w:rsidRPr="00956432">
        <w:rPr>
          <w:sz w:val="22"/>
        </w:rPr>
        <w:t>Serán nulas de pleno derecho los contratos de obras y las concesiones de servicios públicos otorgadas a miembros del Ayuntamiento, funcionarios y empleados municipales, a sus cónyuges, parientes consanguíneos, afines o civiles hasta el cuarto grado, y con las sociedades o asociaciones de las cuales forme parte o tengan su representación;</w:t>
      </w:r>
    </w:p>
    <w:p w14:paraId="235F3B9C" w14:textId="77777777" w:rsidR="00DF73EB" w:rsidRPr="00956432" w:rsidRDefault="00DF73EB">
      <w:pPr>
        <w:pStyle w:val="Estilo"/>
        <w:rPr>
          <w:sz w:val="22"/>
        </w:rPr>
      </w:pPr>
    </w:p>
    <w:p w14:paraId="177E8493" w14:textId="77777777" w:rsidR="00DF73EB" w:rsidRPr="00956432" w:rsidRDefault="00D54996">
      <w:pPr>
        <w:pStyle w:val="Estilo"/>
        <w:rPr>
          <w:sz w:val="22"/>
        </w:rPr>
      </w:pPr>
      <w:r w:rsidRPr="00956432">
        <w:rPr>
          <w:sz w:val="22"/>
        </w:rPr>
        <w:t>D. En materia de hacienda pública y administración</w:t>
      </w:r>
    </w:p>
    <w:p w14:paraId="6BB0B804" w14:textId="77777777" w:rsidR="00DF73EB" w:rsidRPr="00956432" w:rsidRDefault="00DF73EB">
      <w:pPr>
        <w:pStyle w:val="Estilo"/>
        <w:rPr>
          <w:sz w:val="22"/>
        </w:rPr>
      </w:pPr>
    </w:p>
    <w:p w14:paraId="75906FA1" w14:textId="77777777" w:rsidR="00DF73EB" w:rsidRPr="00956432" w:rsidRDefault="00D54996">
      <w:pPr>
        <w:pStyle w:val="Estilo"/>
        <w:rPr>
          <w:sz w:val="22"/>
        </w:rPr>
      </w:pPr>
      <w:r w:rsidRPr="00956432">
        <w:rPr>
          <w:sz w:val="22"/>
        </w:rPr>
        <w:lastRenderedPageBreak/>
        <w:t>I. Elaborar y presentar en forma digital editable ante el Congreso del Estado, a más tardar el ultimo día del mes de noviembre de cada año, la iniciativa de Ley de Ingresos Municipales que deberá regir durante el año fiscal siguiente de conformidad con la constitución Local y al Capítulo IV del título VI de esta Ley;</w:t>
      </w:r>
    </w:p>
    <w:p w14:paraId="41176F32" w14:textId="77777777" w:rsidR="00DF73EB" w:rsidRPr="00956432" w:rsidRDefault="00DF73EB">
      <w:pPr>
        <w:pStyle w:val="Estilo"/>
        <w:rPr>
          <w:sz w:val="22"/>
        </w:rPr>
      </w:pPr>
    </w:p>
    <w:p w14:paraId="3B11A6CF" w14:textId="77777777" w:rsidR="00DF73EB" w:rsidRPr="00956432" w:rsidRDefault="00D54996">
      <w:pPr>
        <w:pStyle w:val="Estilo"/>
        <w:rPr>
          <w:sz w:val="22"/>
        </w:rPr>
      </w:pPr>
      <w:r w:rsidRPr="00956432">
        <w:rPr>
          <w:sz w:val="22"/>
        </w:rPr>
        <w:t>II. Elaborar y aprobar su Presupuesto Anual de Egresos de conformidad con la Constitución Local y al Capítulo V del título VI de esta Ley;</w:t>
      </w:r>
    </w:p>
    <w:p w14:paraId="2F391E47" w14:textId="77777777" w:rsidR="00DF73EB" w:rsidRPr="00956432" w:rsidRDefault="00DF73EB">
      <w:pPr>
        <w:pStyle w:val="Estilo"/>
        <w:rPr>
          <w:sz w:val="22"/>
        </w:rPr>
      </w:pPr>
    </w:p>
    <w:p w14:paraId="3D4B63C8" w14:textId="77777777" w:rsidR="00DF73EB" w:rsidRPr="00956432" w:rsidRDefault="00D54996">
      <w:pPr>
        <w:pStyle w:val="Estilo"/>
        <w:rPr>
          <w:sz w:val="22"/>
        </w:rPr>
      </w:pPr>
      <w:r w:rsidRPr="00956432">
        <w:rPr>
          <w:sz w:val="22"/>
        </w:rPr>
        <w:t>III. Presupuestar y asignar de forma inmediata y transparente, la partida que cubra el pago de las obligaciones condenadas en sentencias o laudos;</w:t>
      </w:r>
    </w:p>
    <w:p w14:paraId="103FCF45" w14:textId="77777777" w:rsidR="00DF73EB" w:rsidRPr="00956432" w:rsidRDefault="00DF73EB">
      <w:pPr>
        <w:pStyle w:val="Estilo"/>
        <w:rPr>
          <w:sz w:val="22"/>
        </w:rPr>
      </w:pPr>
    </w:p>
    <w:p w14:paraId="7AFF34D9" w14:textId="77777777" w:rsidR="00DF73EB" w:rsidRPr="00956432" w:rsidRDefault="00D54996">
      <w:pPr>
        <w:pStyle w:val="Estilo"/>
        <w:rPr>
          <w:sz w:val="22"/>
        </w:rPr>
      </w:pPr>
      <w:r w:rsidRPr="00956432">
        <w:rPr>
          <w:sz w:val="22"/>
        </w:rPr>
        <w:t>IV. Celebrar los correspondientes contratos de prestación de servicios profesionales, tratándose de contratación de asesores externos en materia jurídica, técnica de obra y contable, preferentemente con aquellos que se encuentren debidamente registrados en el padrón que para tal efecto deberá crear y administrar la Auditoría Superior de Fiscalización del Estado, de conformidad con las reglas establecidas en los lineamientos que para tal efecto emita y en el cual invariablemente contará con una cláusula de penalización por incumplimiento;</w:t>
      </w:r>
    </w:p>
    <w:p w14:paraId="2B9B5E2C" w14:textId="77777777" w:rsidR="00DF73EB" w:rsidRPr="00956432" w:rsidRDefault="00DF73EB">
      <w:pPr>
        <w:pStyle w:val="Estilo"/>
        <w:rPr>
          <w:sz w:val="22"/>
        </w:rPr>
      </w:pPr>
    </w:p>
    <w:p w14:paraId="027882D9" w14:textId="77777777" w:rsidR="00DF73EB" w:rsidRPr="00956432" w:rsidRDefault="00D54996">
      <w:pPr>
        <w:pStyle w:val="Estilo"/>
        <w:rPr>
          <w:sz w:val="22"/>
        </w:rPr>
      </w:pPr>
      <w:r w:rsidRPr="00956432">
        <w:rPr>
          <w:sz w:val="22"/>
        </w:rPr>
        <w:t>Los prestadores de servicios profesionales que celebren contratos en los términos de esta fracción, serán responsables de los daños y perjuicios ocasionados a la Hacienda Pública Municipal derivado del incumplimiento de las obligaciones establecidas en los contratos respectivos, por lo que deberán señalarse de manera puntual los servicios profesionales que los asesores externos prestarán.</w:t>
      </w:r>
    </w:p>
    <w:p w14:paraId="64406F89" w14:textId="77777777" w:rsidR="00DF73EB" w:rsidRPr="00956432" w:rsidRDefault="00DF73EB">
      <w:pPr>
        <w:pStyle w:val="Estilo"/>
        <w:rPr>
          <w:sz w:val="22"/>
        </w:rPr>
      </w:pPr>
    </w:p>
    <w:p w14:paraId="1703B729" w14:textId="77777777" w:rsidR="00DF73EB" w:rsidRPr="00956432" w:rsidRDefault="00D54996">
      <w:pPr>
        <w:pStyle w:val="Estilo"/>
        <w:rPr>
          <w:sz w:val="22"/>
        </w:rPr>
      </w:pPr>
      <w:r w:rsidRPr="00956432">
        <w:rPr>
          <w:sz w:val="22"/>
        </w:rPr>
        <w:t>Además de lo anterior, en los términos previstos por la Ley General de Responsabilidades Administrativas, los prestadores de servicios profesionales serán solidariamente responsables cuando la falta administrativa grave cometida por el servidor público, también le haya generado un beneficio indebido.</w:t>
      </w:r>
    </w:p>
    <w:p w14:paraId="049668F4" w14:textId="77777777" w:rsidR="00DF73EB" w:rsidRPr="00956432" w:rsidRDefault="00DF73EB">
      <w:pPr>
        <w:pStyle w:val="Estilo"/>
        <w:rPr>
          <w:sz w:val="22"/>
        </w:rPr>
      </w:pPr>
    </w:p>
    <w:p w14:paraId="19450FF1" w14:textId="77777777" w:rsidR="00DF73EB" w:rsidRPr="00956432" w:rsidRDefault="00D54996">
      <w:pPr>
        <w:pStyle w:val="Estilo"/>
        <w:rPr>
          <w:sz w:val="22"/>
        </w:rPr>
      </w:pPr>
      <w:r w:rsidRPr="00956432">
        <w:rPr>
          <w:sz w:val="22"/>
        </w:rPr>
        <w:t>V. Solicitar al Congreso del Estado, autorización para contratar créditos destinados a las inversiones públicas productivas en los términos de la Ley de Deuda Pública para el Estado de Oaxaca;</w:t>
      </w:r>
    </w:p>
    <w:p w14:paraId="098145FA" w14:textId="77777777" w:rsidR="00DF73EB" w:rsidRPr="00956432" w:rsidRDefault="00DF73EB">
      <w:pPr>
        <w:pStyle w:val="Estilo"/>
        <w:rPr>
          <w:sz w:val="22"/>
        </w:rPr>
      </w:pPr>
    </w:p>
    <w:p w14:paraId="3F664EDA" w14:textId="77777777" w:rsidR="00DF73EB" w:rsidRPr="00956432" w:rsidRDefault="00D54996">
      <w:pPr>
        <w:pStyle w:val="Estilo"/>
        <w:rPr>
          <w:sz w:val="22"/>
        </w:rPr>
      </w:pPr>
      <w:r w:rsidRPr="00956432">
        <w:rPr>
          <w:sz w:val="22"/>
        </w:rPr>
        <w:t>VI. Celebrar convenios con el Estado para que éste asuma las funciones relacionadas con la administración de contribuciones municipales, o para que en su caso, el Ayuntamiento asuma las de carácter estatal;</w:t>
      </w:r>
    </w:p>
    <w:p w14:paraId="52EBE287" w14:textId="77777777" w:rsidR="00DF73EB" w:rsidRPr="00956432" w:rsidRDefault="00DF73EB">
      <w:pPr>
        <w:pStyle w:val="Estilo"/>
        <w:rPr>
          <w:sz w:val="22"/>
        </w:rPr>
      </w:pPr>
    </w:p>
    <w:p w14:paraId="3E5E2D02" w14:textId="77777777" w:rsidR="00DF73EB" w:rsidRPr="00956432" w:rsidRDefault="00D54996">
      <w:pPr>
        <w:pStyle w:val="Estilo"/>
        <w:rPr>
          <w:sz w:val="22"/>
        </w:rPr>
      </w:pPr>
      <w:r w:rsidRPr="00956432">
        <w:rPr>
          <w:sz w:val="22"/>
        </w:rPr>
        <w:t>VII. Aceptar herencias y legados en favor del Municipio;</w:t>
      </w:r>
    </w:p>
    <w:p w14:paraId="3DF18902" w14:textId="77777777" w:rsidR="00DF73EB" w:rsidRPr="00956432" w:rsidRDefault="00DF73EB">
      <w:pPr>
        <w:pStyle w:val="Estilo"/>
        <w:rPr>
          <w:sz w:val="22"/>
        </w:rPr>
      </w:pPr>
    </w:p>
    <w:p w14:paraId="7621DF0D" w14:textId="77777777" w:rsidR="00DF73EB" w:rsidRPr="00956432" w:rsidRDefault="00D54996">
      <w:pPr>
        <w:pStyle w:val="Estilo"/>
        <w:rPr>
          <w:sz w:val="22"/>
        </w:rPr>
      </w:pPr>
      <w:r w:rsidRPr="00956432">
        <w:rPr>
          <w:sz w:val="22"/>
        </w:rPr>
        <w:t>VIII. Dictar con la aprobación de los dos tercios de sus integrantes, resoluciones que tengan por objeto enajenar, dar en arrendamiento, usufructo comodato o afectar el patrimonio inmobiliario municipal, así como para celebrar actos o convenios que comprometan al Municipio por un plazo mayor al período del Ayuntamiento, en términos de esta Ley;</w:t>
      </w:r>
    </w:p>
    <w:p w14:paraId="0C76E0F3" w14:textId="77777777" w:rsidR="00DF73EB" w:rsidRPr="00956432" w:rsidRDefault="00DF73EB">
      <w:pPr>
        <w:pStyle w:val="Estilo"/>
        <w:rPr>
          <w:sz w:val="22"/>
        </w:rPr>
      </w:pPr>
    </w:p>
    <w:p w14:paraId="47A07B0E" w14:textId="77777777" w:rsidR="00DF73EB" w:rsidRPr="00956432" w:rsidRDefault="00D54996">
      <w:pPr>
        <w:pStyle w:val="Estilo"/>
        <w:rPr>
          <w:sz w:val="22"/>
        </w:rPr>
      </w:pPr>
      <w:r w:rsidRPr="00956432">
        <w:rPr>
          <w:sz w:val="22"/>
        </w:rPr>
        <w:t>IX. Otorgar poderes para pleitos y cobranzas a propuesta del Síndico cuando sea necesario:</w:t>
      </w:r>
    </w:p>
    <w:p w14:paraId="729DAB70" w14:textId="77777777" w:rsidR="00DF73EB" w:rsidRPr="00956432" w:rsidRDefault="00DF73EB">
      <w:pPr>
        <w:pStyle w:val="Estilo"/>
        <w:rPr>
          <w:sz w:val="22"/>
        </w:rPr>
      </w:pPr>
    </w:p>
    <w:p w14:paraId="25C6E259" w14:textId="77777777" w:rsidR="00DF73EB" w:rsidRPr="00956432" w:rsidRDefault="00D54996">
      <w:pPr>
        <w:pStyle w:val="Estilo"/>
        <w:rPr>
          <w:sz w:val="22"/>
        </w:rPr>
      </w:pPr>
      <w:r w:rsidRPr="00956432">
        <w:rPr>
          <w:sz w:val="22"/>
        </w:rPr>
        <w:lastRenderedPageBreak/>
        <w:t>X. Conservar, acrecentar, acordar el destino y uso en beneficio público del patrimonio municipal y llevar el registro de los bienes del dominio público y del dominio privado del Municipio;</w:t>
      </w:r>
    </w:p>
    <w:p w14:paraId="59E63125" w14:textId="77777777" w:rsidR="00DF73EB" w:rsidRPr="00956432" w:rsidRDefault="00DF73EB">
      <w:pPr>
        <w:pStyle w:val="Estilo"/>
        <w:rPr>
          <w:sz w:val="22"/>
        </w:rPr>
      </w:pPr>
    </w:p>
    <w:p w14:paraId="6EF836D9" w14:textId="77777777" w:rsidR="00DF73EB" w:rsidRPr="00956432" w:rsidRDefault="00D54996">
      <w:pPr>
        <w:pStyle w:val="Estilo"/>
        <w:rPr>
          <w:sz w:val="22"/>
        </w:rPr>
      </w:pPr>
      <w:r w:rsidRPr="00956432">
        <w:rPr>
          <w:sz w:val="22"/>
        </w:rPr>
        <w:t>XI. Promover la organización y preservación de los archivos municipales conforme a la Ley de Archivos para el Estado de Oaxaca;</w:t>
      </w:r>
    </w:p>
    <w:p w14:paraId="435D1DF0" w14:textId="77777777" w:rsidR="00DF73EB" w:rsidRPr="00956432" w:rsidRDefault="00DF73EB">
      <w:pPr>
        <w:pStyle w:val="Estilo"/>
        <w:rPr>
          <w:sz w:val="22"/>
        </w:rPr>
      </w:pPr>
    </w:p>
    <w:p w14:paraId="66526ACF" w14:textId="77777777" w:rsidR="00DF73EB" w:rsidRPr="00956432" w:rsidRDefault="00D54996">
      <w:pPr>
        <w:pStyle w:val="Estilo"/>
        <w:rPr>
          <w:sz w:val="22"/>
        </w:rPr>
      </w:pPr>
      <w:r w:rsidRPr="00956432">
        <w:rPr>
          <w:sz w:val="22"/>
        </w:rPr>
        <w:t>XII. Inscribir a sus trabajadores en alguno de los regímenes de seguridad social o en su defecto suscribir nuevo convenio con los Servicios de Salud del Estado;</w:t>
      </w:r>
    </w:p>
    <w:p w14:paraId="02D87340" w14:textId="77777777" w:rsidR="00DF73EB" w:rsidRPr="00956432" w:rsidRDefault="00DF73EB">
      <w:pPr>
        <w:pStyle w:val="Estilo"/>
        <w:rPr>
          <w:sz w:val="22"/>
        </w:rPr>
      </w:pPr>
    </w:p>
    <w:p w14:paraId="44CA0EE1" w14:textId="77777777" w:rsidR="00DF73EB" w:rsidRPr="00E23888" w:rsidRDefault="00D54996">
      <w:pPr>
        <w:pStyle w:val="Estilo"/>
        <w:rPr>
          <w:i/>
          <w:iCs/>
          <w:sz w:val="22"/>
        </w:rPr>
      </w:pPr>
      <w:r w:rsidRPr="00E23888">
        <w:rPr>
          <w:i/>
          <w:iCs/>
          <w:sz w:val="22"/>
        </w:rPr>
        <w:t>E. En materia de fiscalización, transparencia y gobierno abierto</w:t>
      </w:r>
    </w:p>
    <w:p w14:paraId="16A9A329" w14:textId="77777777" w:rsidR="00DF73EB" w:rsidRPr="00956432" w:rsidRDefault="00DF73EB">
      <w:pPr>
        <w:pStyle w:val="Estilo"/>
        <w:rPr>
          <w:sz w:val="22"/>
        </w:rPr>
      </w:pPr>
    </w:p>
    <w:p w14:paraId="04E52913" w14:textId="77777777" w:rsidR="00DF73EB" w:rsidRPr="00956432" w:rsidRDefault="00D54996">
      <w:pPr>
        <w:pStyle w:val="Estilo"/>
        <w:rPr>
          <w:sz w:val="22"/>
        </w:rPr>
      </w:pPr>
      <w:r w:rsidRPr="00956432">
        <w:rPr>
          <w:sz w:val="22"/>
        </w:rPr>
        <w:t>I. Presentar por conducto del Presidente Municipal a la Auditoría Superior de Fiscalización del Estado de Oaxaca, la Cuenta Pública del año anterior, a más tardar el último día hábil del mes de febrero, y en el año que concluya su mandato, conforme a los plazos y procedimientos establecidos legalmente. Asimismo, entregar los informes y demás datos que les sean solicitados, de conformidad con lo establecido en las leyes aplicables.</w:t>
      </w:r>
    </w:p>
    <w:p w14:paraId="666574D3" w14:textId="77777777" w:rsidR="00DF73EB" w:rsidRPr="00956432" w:rsidRDefault="00DF73EB">
      <w:pPr>
        <w:pStyle w:val="Estilo"/>
        <w:rPr>
          <w:sz w:val="22"/>
        </w:rPr>
      </w:pPr>
    </w:p>
    <w:p w14:paraId="5D3FA1F6" w14:textId="77777777" w:rsidR="00DF73EB" w:rsidRPr="00956432" w:rsidRDefault="00D54996">
      <w:pPr>
        <w:pStyle w:val="Estilo"/>
        <w:rPr>
          <w:sz w:val="22"/>
        </w:rPr>
      </w:pPr>
      <w:r w:rsidRPr="00956432">
        <w:rPr>
          <w:sz w:val="22"/>
        </w:rPr>
        <w:t>Con la finalidad de que los Ayuntamientos den cumplimiento a los principios de Racionalidad, Austeridad y Disciplina del Gasto Público Municipal, deberán de celebrar convenios de coordinación, con la Auditoría Superior de Fiscalización del Estado de Oaxaca, para la capacitación en el manejo de la Cuenta Pública Municipal, el Ayuntamiento establecerá las medidas necesarias para que dicha capacitación sea impartida de manera oportuna y eficiente a su personal;</w:t>
      </w:r>
    </w:p>
    <w:p w14:paraId="6D353601" w14:textId="77777777" w:rsidR="00DF73EB" w:rsidRPr="00956432" w:rsidRDefault="00DF73EB">
      <w:pPr>
        <w:pStyle w:val="Estilo"/>
        <w:rPr>
          <w:sz w:val="22"/>
        </w:rPr>
      </w:pPr>
    </w:p>
    <w:p w14:paraId="2D65A3D3" w14:textId="77777777" w:rsidR="00DF73EB" w:rsidRPr="00956432" w:rsidRDefault="00D54996">
      <w:pPr>
        <w:pStyle w:val="Estilo"/>
        <w:rPr>
          <w:sz w:val="22"/>
        </w:rPr>
      </w:pPr>
      <w:r w:rsidRPr="00956432">
        <w:rPr>
          <w:sz w:val="22"/>
        </w:rPr>
        <w:t>II. Glosar las cuentas del Ayuntamiento anterior a más tardar el quince de febrero y remitir duplicado a la Auditoría Superior de Fiscalización del Estado de Oaxaca;</w:t>
      </w:r>
    </w:p>
    <w:p w14:paraId="2F4A9904" w14:textId="77777777" w:rsidR="00DF73EB" w:rsidRPr="00956432" w:rsidRDefault="00DF73EB">
      <w:pPr>
        <w:pStyle w:val="Estilo"/>
        <w:rPr>
          <w:sz w:val="22"/>
        </w:rPr>
      </w:pPr>
    </w:p>
    <w:p w14:paraId="5BDCED3E" w14:textId="77777777" w:rsidR="00DF73EB" w:rsidRPr="00956432" w:rsidRDefault="00D54996">
      <w:pPr>
        <w:pStyle w:val="Estilo"/>
        <w:rPr>
          <w:sz w:val="22"/>
        </w:rPr>
      </w:pPr>
      <w:r w:rsidRPr="00956432">
        <w:rPr>
          <w:sz w:val="22"/>
        </w:rPr>
        <w:t>III. Dar cuenta a la Auditoría Superior de Fiscalización del Estado de Oaxaca, de los recursos entregados y ejecutados a todas y cada una de las Agencias Municipales de Policía, de cada ejercicio fiscal de conformidad con la normatividad aplicable;</w:t>
      </w:r>
    </w:p>
    <w:p w14:paraId="4586459B" w14:textId="77777777" w:rsidR="00DF73EB" w:rsidRPr="00956432" w:rsidRDefault="00DF73EB">
      <w:pPr>
        <w:pStyle w:val="Estilo"/>
        <w:rPr>
          <w:sz w:val="22"/>
        </w:rPr>
      </w:pPr>
    </w:p>
    <w:p w14:paraId="4B291C3B" w14:textId="77777777" w:rsidR="00DF73EB" w:rsidRPr="00956432" w:rsidRDefault="00D54996">
      <w:pPr>
        <w:pStyle w:val="Estilo"/>
        <w:rPr>
          <w:sz w:val="22"/>
        </w:rPr>
      </w:pPr>
      <w:r w:rsidRPr="00956432">
        <w:rPr>
          <w:sz w:val="22"/>
        </w:rPr>
        <w:t>IV. Tratándose de los contratos de prestación de servicios a que hace referencia la fracción IV del apartado anterior.</w:t>
      </w:r>
    </w:p>
    <w:p w14:paraId="032CE3DF" w14:textId="77777777" w:rsidR="00DF73EB" w:rsidRPr="00956432" w:rsidRDefault="00DF73EB">
      <w:pPr>
        <w:pStyle w:val="Estilo"/>
        <w:rPr>
          <w:sz w:val="22"/>
        </w:rPr>
      </w:pPr>
    </w:p>
    <w:p w14:paraId="6C2E8CB8" w14:textId="77777777" w:rsidR="00DF73EB" w:rsidRPr="00956432" w:rsidRDefault="00D54996">
      <w:pPr>
        <w:pStyle w:val="Estilo"/>
        <w:rPr>
          <w:sz w:val="22"/>
        </w:rPr>
      </w:pPr>
      <w:r w:rsidRPr="00956432">
        <w:rPr>
          <w:sz w:val="22"/>
        </w:rPr>
        <w:t>a) Remitir a la Auditoría Superior de Fiscalización del Estado de Oaxaca, en copia certificada dentro de los 15 días hábiles siguientes a su suscripción;</w:t>
      </w:r>
    </w:p>
    <w:p w14:paraId="50D95D37" w14:textId="77777777" w:rsidR="00DF73EB" w:rsidRPr="00956432" w:rsidRDefault="00DF73EB">
      <w:pPr>
        <w:pStyle w:val="Estilo"/>
        <w:rPr>
          <w:sz w:val="22"/>
        </w:rPr>
      </w:pPr>
    </w:p>
    <w:p w14:paraId="3DD9E6D0" w14:textId="77777777" w:rsidR="00DF73EB" w:rsidRPr="00956432" w:rsidRDefault="00D54996">
      <w:pPr>
        <w:pStyle w:val="Estilo"/>
        <w:rPr>
          <w:sz w:val="22"/>
        </w:rPr>
      </w:pPr>
      <w:r w:rsidRPr="00956432">
        <w:rPr>
          <w:sz w:val="22"/>
        </w:rPr>
        <w:t>b) Hacer del conocimiento por escrito a la Auditoría Superior de Fiscalización del Estado de Oaxaca, los casos de incumplimiento a los contratos o de las irregularidades que se llegaran a presentar con motivo del trabajo realizado por el asesor contratado;</w:t>
      </w:r>
    </w:p>
    <w:p w14:paraId="6B789F9D" w14:textId="77777777" w:rsidR="00DF73EB" w:rsidRPr="00956432" w:rsidRDefault="00DF73EB">
      <w:pPr>
        <w:pStyle w:val="Estilo"/>
        <w:rPr>
          <w:sz w:val="22"/>
        </w:rPr>
      </w:pPr>
    </w:p>
    <w:p w14:paraId="0D903303" w14:textId="77777777" w:rsidR="00DF73EB" w:rsidRPr="00956432" w:rsidRDefault="00D54996">
      <w:pPr>
        <w:pStyle w:val="Estilo"/>
        <w:rPr>
          <w:sz w:val="22"/>
        </w:rPr>
      </w:pPr>
      <w:r w:rsidRPr="00956432">
        <w:rPr>
          <w:sz w:val="22"/>
        </w:rPr>
        <w:t>c) Hacer pública la información del padrón, dando a conocer a los asesores que mejor han cumplido con las obligaciones contraídas con los municipios, así como de aquellos que no han observado un adecuado cumplimiento;</w:t>
      </w:r>
    </w:p>
    <w:p w14:paraId="7001BFFF" w14:textId="77777777" w:rsidR="00DF73EB" w:rsidRPr="00956432" w:rsidRDefault="00DF73EB">
      <w:pPr>
        <w:pStyle w:val="Estilo"/>
        <w:rPr>
          <w:sz w:val="22"/>
        </w:rPr>
      </w:pPr>
    </w:p>
    <w:p w14:paraId="0E2F8589" w14:textId="77777777" w:rsidR="00DF73EB" w:rsidRPr="00956432" w:rsidRDefault="00D54996">
      <w:pPr>
        <w:pStyle w:val="Estilo"/>
        <w:rPr>
          <w:sz w:val="22"/>
        </w:rPr>
      </w:pPr>
      <w:r w:rsidRPr="00956432">
        <w:rPr>
          <w:sz w:val="22"/>
        </w:rPr>
        <w:t>V. Presentar dentro de los treinta días siguientes del trimestre al Congreso del Estado a través de la Auditoría Superior de Fiscalización del Estado de Oaxaca, la información financiera que a continuación, se señala:</w:t>
      </w:r>
    </w:p>
    <w:p w14:paraId="5022A1D3" w14:textId="77777777" w:rsidR="00DF73EB" w:rsidRPr="00956432" w:rsidRDefault="00DF73EB">
      <w:pPr>
        <w:pStyle w:val="Estilo"/>
        <w:rPr>
          <w:sz w:val="22"/>
        </w:rPr>
      </w:pPr>
    </w:p>
    <w:p w14:paraId="5BA6F950" w14:textId="77777777" w:rsidR="00DF73EB" w:rsidRPr="00956432" w:rsidRDefault="00D54996">
      <w:pPr>
        <w:pStyle w:val="Estilo"/>
        <w:rPr>
          <w:sz w:val="22"/>
        </w:rPr>
      </w:pPr>
      <w:r w:rsidRPr="00956432">
        <w:rPr>
          <w:sz w:val="22"/>
        </w:rPr>
        <w:t>a) Estado de situación financiera;</w:t>
      </w:r>
    </w:p>
    <w:p w14:paraId="2FB74DDA" w14:textId="77777777" w:rsidR="00DF73EB" w:rsidRPr="00956432" w:rsidRDefault="00DF73EB">
      <w:pPr>
        <w:pStyle w:val="Estilo"/>
        <w:rPr>
          <w:sz w:val="22"/>
        </w:rPr>
      </w:pPr>
    </w:p>
    <w:p w14:paraId="26326B3B" w14:textId="77777777" w:rsidR="00DF73EB" w:rsidRPr="00956432" w:rsidRDefault="00D54996">
      <w:pPr>
        <w:pStyle w:val="Estilo"/>
        <w:rPr>
          <w:sz w:val="22"/>
        </w:rPr>
      </w:pPr>
      <w:r w:rsidRPr="00956432">
        <w:rPr>
          <w:sz w:val="22"/>
        </w:rPr>
        <w:t>b) Estado de variación en la hacienda pública;</w:t>
      </w:r>
    </w:p>
    <w:p w14:paraId="77487166" w14:textId="77777777" w:rsidR="00DF73EB" w:rsidRPr="00956432" w:rsidRDefault="00DF73EB">
      <w:pPr>
        <w:pStyle w:val="Estilo"/>
        <w:rPr>
          <w:sz w:val="22"/>
        </w:rPr>
      </w:pPr>
    </w:p>
    <w:p w14:paraId="31335463" w14:textId="77777777" w:rsidR="00DF73EB" w:rsidRPr="00956432" w:rsidRDefault="00D54996">
      <w:pPr>
        <w:pStyle w:val="Estilo"/>
        <w:rPr>
          <w:sz w:val="22"/>
        </w:rPr>
      </w:pPr>
      <w:r w:rsidRPr="00956432">
        <w:rPr>
          <w:sz w:val="22"/>
        </w:rPr>
        <w:t>c) Estado de cambios en la situación financiera;</w:t>
      </w:r>
    </w:p>
    <w:p w14:paraId="19391709" w14:textId="77777777" w:rsidR="00DF73EB" w:rsidRPr="00956432" w:rsidRDefault="00DF73EB">
      <w:pPr>
        <w:pStyle w:val="Estilo"/>
        <w:rPr>
          <w:sz w:val="22"/>
        </w:rPr>
      </w:pPr>
    </w:p>
    <w:p w14:paraId="3E35692B" w14:textId="77777777" w:rsidR="00DF73EB" w:rsidRPr="00956432" w:rsidRDefault="00D54996">
      <w:pPr>
        <w:pStyle w:val="Estilo"/>
        <w:rPr>
          <w:sz w:val="22"/>
        </w:rPr>
      </w:pPr>
      <w:r w:rsidRPr="00956432">
        <w:rPr>
          <w:sz w:val="22"/>
        </w:rPr>
        <w:t>d) Notas a los estados financieros;</w:t>
      </w:r>
    </w:p>
    <w:p w14:paraId="2210799B" w14:textId="77777777" w:rsidR="00DF73EB" w:rsidRPr="00956432" w:rsidRDefault="00DF73EB">
      <w:pPr>
        <w:pStyle w:val="Estilo"/>
        <w:rPr>
          <w:sz w:val="22"/>
        </w:rPr>
      </w:pPr>
    </w:p>
    <w:p w14:paraId="6D15E0C2" w14:textId="77777777" w:rsidR="00DF73EB" w:rsidRPr="00956432" w:rsidRDefault="00D54996">
      <w:pPr>
        <w:pStyle w:val="Estilo"/>
        <w:rPr>
          <w:sz w:val="22"/>
        </w:rPr>
      </w:pPr>
      <w:r w:rsidRPr="00956432">
        <w:rPr>
          <w:sz w:val="22"/>
        </w:rPr>
        <w:t>e) Estado analítico del activo;</w:t>
      </w:r>
    </w:p>
    <w:p w14:paraId="7B5C6E2E" w14:textId="77777777" w:rsidR="00DF73EB" w:rsidRPr="00956432" w:rsidRDefault="00DF73EB">
      <w:pPr>
        <w:pStyle w:val="Estilo"/>
        <w:rPr>
          <w:sz w:val="22"/>
        </w:rPr>
      </w:pPr>
    </w:p>
    <w:p w14:paraId="23FBD6B8" w14:textId="77777777" w:rsidR="00DF73EB" w:rsidRPr="00956432" w:rsidRDefault="00D54996">
      <w:pPr>
        <w:pStyle w:val="Estilo"/>
        <w:rPr>
          <w:sz w:val="22"/>
        </w:rPr>
      </w:pPr>
      <w:r w:rsidRPr="00956432">
        <w:rPr>
          <w:sz w:val="22"/>
        </w:rPr>
        <w:t>f) Estado analítico de los ingresos;</w:t>
      </w:r>
    </w:p>
    <w:p w14:paraId="0F691C00" w14:textId="77777777" w:rsidR="00DF73EB" w:rsidRPr="00956432" w:rsidRDefault="00DF73EB">
      <w:pPr>
        <w:pStyle w:val="Estilo"/>
        <w:rPr>
          <w:sz w:val="22"/>
        </w:rPr>
      </w:pPr>
    </w:p>
    <w:p w14:paraId="4E63E698" w14:textId="77777777" w:rsidR="00DF73EB" w:rsidRPr="00956432" w:rsidRDefault="00D54996">
      <w:pPr>
        <w:pStyle w:val="Estilo"/>
        <w:rPr>
          <w:sz w:val="22"/>
        </w:rPr>
      </w:pPr>
      <w:r w:rsidRPr="00956432">
        <w:rPr>
          <w:sz w:val="22"/>
        </w:rPr>
        <w:t>g) Estado analítico de los egresos en las clasificaciones administrativa (sic), por objeto del gasto y funcional-programática.</w:t>
      </w:r>
    </w:p>
    <w:p w14:paraId="699230B4" w14:textId="77777777" w:rsidR="00DF73EB" w:rsidRPr="00956432" w:rsidRDefault="00DF73EB">
      <w:pPr>
        <w:pStyle w:val="Estilo"/>
        <w:rPr>
          <w:sz w:val="22"/>
        </w:rPr>
      </w:pPr>
    </w:p>
    <w:p w14:paraId="28636147" w14:textId="77777777" w:rsidR="00DF73EB" w:rsidRPr="00956432" w:rsidRDefault="00D54996">
      <w:pPr>
        <w:pStyle w:val="Estilo"/>
        <w:rPr>
          <w:sz w:val="22"/>
        </w:rPr>
      </w:pPr>
      <w:r w:rsidRPr="00956432">
        <w:rPr>
          <w:sz w:val="22"/>
        </w:rPr>
        <w:t>h) Estado de actividades;</w:t>
      </w:r>
    </w:p>
    <w:p w14:paraId="0797AC40" w14:textId="77777777" w:rsidR="00DF73EB" w:rsidRPr="00956432" w:rsidRDefault="00DF73EB">
      <w:pPr>
        <w:pStyle w:val="Estilo"/>
        <w:rPr>
          <w:sz w:val="22"/>
        </w:rPr>
      </w:pPr>
    </w:p>
    <w:p w14:paraId="60B7C35A" w14:textId="77777777" w:rsidR="00DF73EB" w:rsidRDefault="00D54996">
      <w:pPr>
        <w:pStyle w:val="Estilo"/>
        <w:rPr>
          <w:sz w:val="22"/>
        </w:rPr>
      </w:pPr>
      <w:r w:rsidRPr="00956432">
        <w:rPr>
          <w:sz w:val="22"/>
        </w:rPr>
        <w:t>VI. Promover e instalar los Comité de contraloría social, así como la Contraloría Interna Municipal de acuerdo a los procedimientos señalados en esta Ley;</w:t>
      </w:r>
    </w:p>
    <w:p w14:paraId="358D9506" w14:textId="77777777" w:rsidR="00AE0520" w:rsidRPr="00956432" w:rsidRDefault="00AE0520">
      <w:pPr>
        <w:pStyle w:val="Estilo"/>
        <w:rPr>
          <w:sz w:val="22"/>
        </w:rPr>
      </w:pPr>
    </w:p>
    <w:p w14:paraId="191A5F7E" w14:textId="6591F8C0" w:rsidR="00AE0520" w:rsidRPr="00AE0520" w:rsidRDefault="00AE0520" w:rsidP="00AE0520">
      <w:pPr>
        <w:pStyle w:val="Estilo"/>
        <w:rPr>
          <w:i/>
          <w:iCs/>
          <w:sz w:val="22"/>
          <w:vertAlign w:val="superscript"/>
        </w:rPr>
      </w:pPr>
      <w:r w:rsidRPr="00AE0520">
        <w:rPr>
          <w:i/>
          <w:iCs/>
          <w:sz w:val="22"/>
          <w:vertAlign w:val="superscript"/>
        </w:rPr>
        <w:t xml:space="preserve">(REFORMADA, P.O. </w:t>
      </w:r>
      <w:r w:rsidR="00D626D2">
        <w:rPr>
          <w:i/>
          <w:iCs/>
          <w:sz w:val="22"/>
          <w:vertAlign w:val="superscript"/>
        </w:rPr>
        <w:t>31</w:t>
      </w:r>
      <w:r w:rsidRPr="00AE0520">
        <w:rPr>
          <w:i/>
          <w:iCs/>
          <w:sz w:val="22"/>
          <w:vertAlign w:val="superscript"/>
        </w:rPr>
        <w:t xml:space="preserve"> DE</w:t>
      </w:r>
      <w:r w:rsidR="00D626D2">
        <w:rPr>
          <w:i/>
          <w:iCs/>
          <w:sz w:val="22"/>
          <w:vertAlign w:val="superscript"/>
        </w:rPr>
        <w:t xml:space="preserve"> DICIEMBRE</w:t>
      </w:r>
      <w:r w:rsidRPr="00AE0520">
        <w:rPr>
          <w:i/>
          <w:iCs/>
          <w:sz w:val="22"/>
          <w:vertAlign w:val="superscript"/>
        </w:rPr>
        <w:t xml:space="preserve"> DE 2025)</w:t>
      </w:r>
    </w:p>
    <w:p w14:paraId="783C49D4" w14:textId="00102598" w:rsidR="00DF73EB" w:rsidRPr="00956432" w:rsidRDefault="00D54996">
      <w:pPr>
        <w:pStyle w:val="Estilo"/>
        <w:rPr>
          <w:i/>
          <w:iCs/>
          <w:sz w:val="22"/>
        </w:rPr>
      </w:pPr>
      <w:r w:rsidRPr="00AE0520">
        <w:rPr>
          <w:i/>
          <w:iCs/>
          <w:sz w:val="22"/>
        </w:rPr>
        <w:t xml:space="preserve">VII. </w:t>
      </w:r>
      <w:r w:rsidR="00AE0520" w:rsidRPr="00AE0520">
        <w:rPr>
          <w:i/>
          <w:iCs/>
          <w:sz w:val="22"/>
        </w:rPr>
        <w:t>Designar al responsable de la Unidad de Transparencia, así como a los integrantes del Comité de Transparencia, en términos de lo dispuesto por la Ley de Transparencia, Acceso a la Información Pública con Sentido Social y Buen Gobierno del Estado de Oaxaca</w:t>
      </w:r>
      <w:r w:rsidRPr="00AE0520">
        <w:rPr>
          <w:i/>
          <w:iCs/>
          <w:sz w:val="22"/>
        </w:rPr>
        <w:t>.</w:t>
      </w:r>
    </w:p>
    <w:p w14:paraId="3BE9541C" w14:textId="77777777" w:rsidR="00DF73EB" w:rsidRPr="00956432" w:rsidRDefault="00DF73EB">
      <w:pPr>
        <w:pStyle w:val="Estilo"/>
        <w:rPr>
          <w:sz w:val="22"/>
        </w:rPr>
      </w:pPr>
    </w:p>
    <w:p w14:paraId="014C8706" w14:textId="77777777" w:rsidR="00DF73EB" w:rsidRPr="00956432" w:rsidRDefault="00D54996">
      <w:pPr>
        <w:pStyle w:val="Estilo"/>
        <w:rPr>
          <w:sz w:val="22"/>
        </w:rPr>
      </w:pPr>
      <w:r w:rsidRPr="00956432">
        <w:rPr>
          <w:sz w:val="22"/>
        </w:rPr>
        <w:t>VIII. Cumplir con las obligaciones que le imponen la Ley General del Sistema Nacional Anticorrupción y la Ley del Sistema Estatal de Combate a la Corrupción, así como las recomendaciones políticas públicas, lineamientos y cualquier normatividad que emitan las instancias del Sistema Nacional Anticorrupción y del Sistema Estatal de Combate a la Corrupción, para la prevención, investigación y sanción de faltas administrativas y hechos de corrupción, así como en la fiscalización y control de la hacienda pública y el patrimonio municipal, y las demás que les señalen las leyes y reglamentos municipales;</w:t>
      </w:r>
    </w:p>
    <w:p w14:paraId="6FE4A447" w14:textId="77777777" w:rsidR="00DF73EB" w:rsidRPr="00956432" w:rsidRDefault="00DF73EB">
      <w:pPr>
        <w:pStyle w:val="Estilo"/>
        <w:rPr>
          <w:sz w:val="22"/>
        </w:rPr>
      </w:pPr>
    </w:p>
    <w:p w14:paraId="317F335A" w14:textId="77777777" w:rsidR="00DF73EB" w:rsidRPr="00956432" w:rsidRDefault="00D54996">
      <w:pPr>
        <w:pStyle w:val="Estilo"/>
        <w:rPr>
          <w:sz w:val="22"/>
        </w:rPr>
      </w:pPr>
      <w:r w:rsidRPr="00956432">
        <w:rPr>
          <w:sz w:val="22"/>
        </w:rPr>
        <w:t>IX. Rendir a la ciudadanía por conducto del Presidente Municipal, un informe anual detallado sobre el estado financiero de la hacienda pública municipal, el avance de los programas, las obras en proceso y concluidas, y en general del estado que guardan los asuntos municipales;</w:t>
      </w:r>
    </w:p>
    <w:p w14:paraId="77E1D6F0" w14:textId="77777777" w:rsidR="00DF73EB" w:rsidRPr="00956432" w:rsidRDefault="00DF73EB">
      <w:pPr>
        <w:pStyle w:val="Estilo"/>
        <w:rPr>
          <w:sz w:val="22"/>
        </w:rPr>
      </w:pPr>
    </w:p>
    <w:p w14:paraId="2DFFADD3" w14:textId="77777777" w:rsidR="00DF73EB" w:rsidRPr="00956432" w:rsidRDefault="00D54996">
      <w:pPr>
        <w:pStyle w:val="Estilo"/>
        <w:rPr>
          <w:sz w:val="22"/>
          <w:vertAlign w:val="superscript"/>
        </w:rPr>
      </w:pPr>
      <w:r w:rsidRPr="00956432">
        <w:rPr>
          <w:sz w:val="22"/>
          <w:vertAlign w:val="superscript"/>
        </w:rPr>
        <w:t>(ADICIONADO, P.O. 25 DE OCTUBRE DE 2025)</w:t>
      </w:r>
    </w:p>
    <w:p w14:paraId="44BC3C36" w14:textId="77777777" w:rsidR="00DF73EB" w:rsidRPr="00956432" w:rsidRDefault="00D54996">
      <w:pPr>
        <w:pStyle w:val="Estilo"/>
        <w:rPr>
          <w:sz w:val="22"/>
        </w:rPr>
      </w:pPr>
      <w:r w:rsidRPr="00956432">
        <w:rPr>
          <w:sz w:val="22"/>
        </w:rPr>
        <w:t>Garantizar la máxima publicidad y la rendición de cuentas, el informe anual al que hace referencia el párrafo anterior deberá permanecer visible en los medios digitales oficiales del municipio y exhibirse físicamente en los estrados del municipio.</w:t>
      </w:r>
    </w:p>
    <w:p w14:paraId="045EC52E" w14:textId="77777777" w:rsidR="00DF73EB" w:rsidRPr="00956432" w:rsidRDefault="00DF73EB">
      <w:pPr>
        <w:pStyle w:val="Estilo"/>
        <w:rPr>
          <w:sz w:val="22"/>
        </w:rPr>
      </w:pPr>
    </w:p>
    <w:p w14:paraId="42BF15DB" w14:textId="77777777" w:rsidR="00DF73EB" w:rsidRPr="00956432" w:rsidRDefault="00D54996">
      <w:pPr>
        <w:pStyle w:val="Estilo"/>
        <w:rPr>
          <w:sz w:val="22"/>
        </w:rPr>
      </w:pPr>
      <w:r w:rsidRPr="00956432">
        <w:rPr>
          <w:sz w:val="22"/>
        </w:rPr>
        <w:t>X. Acordar fundada y motivadamente los casos en que las sesiones de Cabildo sean privadas, así como la celebración de sesiones virtuales;</w:t>
      </w:r>
    </w:p>
    <w:p w14:paraId="37B6497A" w14:textId="77777777" w:rsidR="00DF73EB" w:rsidRPr="00956432" w:rsidRDefault="00DF73EB">
      <w:pPr>
        <w:pStyle w:val="Estilo"/>
        <w:rPr>
          <w:sz w:val="22"/>
        </w:rPr>
      </w:pPr>
    </w:p>
    <w:p w14:paraId="672D9BC5" w14:textId="77777777" w:rsidR="00DF73EB" w:rsidRDefault="00D54996">
      <w:pPr>
        <w:pStyle w:val="Estilo"/>
        <w:rPr>
          <w:sz w:val="22"/>
        </w:rPr>
      </w:pPr>
      <w:r w:rsidRPr="00956432">
        <w:rPr>
          <w:sz w:val="22"/>
        </w:rPr>
        <w:t>El Ayuntamiento y en su caso el (sic) Concejos Municipales están obligados a celebrar sesiones de Cabildo abierto al menos una vez al mes, de conformidad con lo establecido en la Ley de participación Ciudadana para el Estado de Oaxaca.</w:t>
      </w:r>
    </w:p>
    <w:p w14:paraId="637BE66E" w14:textId="77777777" w:rsidR="007D4EDD" w:rsidRDefault="007D4EDD">
      <w:pPr>
        <w:pStyle w:val="Estilo"/>
        <w:rPr>
          <w:sz w:val="22"/>
        </w:rPr>
      </w:pPr>
    </w:p>
    <w:p w14:paraId="530318D4" w14:textId="77777777" w:rsidR="000B76EF" w:rsidRDefault="000B76EF">
      <w:pPr>
        <w:pStyle w:val="Estilo"/>
        <w:rPr>
          <w:i/>
          <w:iCs/>
          <w:sz w:val="22"/>
        </w:rPr>
      </w:pPr>
    </w:p>
    <w:p w14:paraId="3D7E8C1A" w14:textId="62330E54" w:rsidR="000B76EF" w:rsidRPr="00956432" w:rsidRDefault="000B76EF" w:rsidP="000B76EF">
      <w:pPr>
        <w:pStyle w:val="Estilo"/>
        <w:rPr>
          <w:sz w:val="22"/>
          <w:vertAlign w:val="superscript"/>
        </w:rPr>
      </w:pPr>
      <w:r w:rsidRPr="00956432">
        <w:rPr>
          <w:sz w:val="22"/>
          <w:vertAlign w:val="superscript"/>
        </w:rPr>
        <w:lastRenderedPageBreak/>
        <w:t>(ADICIONAD</w:t>
      </w:r>
      <w:r>
        <w:rPr>
          <w:sz w:val="22"/>
          <w:vertAlign w:val="superscript"/>
        </w:rPr>
        <w:t>A</w:t>
      </w:r>
      <w:r w:rsidRPr="00956432">
        <w:rPr>
          <w:sz w:val="22"/>
          <w:vertAlign w:val="superscript"/>
        </w:rPr>
        <w:t xml:space="preserve">, P.O. </w:t>
      </w:r>
      <w:r>
        <w:rPr>
          <w:sz w:val="22"/>
          <w:vertAlign w:val="superscript"/>
        </w:rPr>
        <w:t>31</w:t>
      </w:r>
      <w:r w:rsidRPr="00956432">
        <w:rPr>
          <w:sz w:val="22"/>
          <w:vertAlign w:val="superscript"/>
        </w:rPr>
        <w:t xml:space="preserve"> DE </w:t>
      </w:r>
      <w:r>
        <w:rPr>
          <w:sz w:val="22"/>
          <w:vertAlign w:val="superscript"/>
        </w:rPr>
        <w:t>DICIEMBRE</w:t>
      </w:r>
      <w:r w:rsidRPr="00956432">
        <w:rPr>
          <w:sz w:val="22"/>
          <w:vertAlign w:val="superscript"/>
        </w:rPr>
        <w:t xml:space="preserve"> DE 2025)</w:t>
      </w:r>
    </w:p>
    <w:p w14:paraId="1FD7741C" w14:textId="38DC4FD0" w:rsidR="007D4EDD" w:rsidRPr="007D4EDD" w:rsidRDefault="007D4EDD">
      <w:pPr>
        <w:pStyle w:val="Estilo"/>
        <w:rPr>
          <w:i/>
          <w:iCs/>
          <w:sz w:val="22"/>
        </w:rPr>
      </w:pPr>
      <w:r w:rsidRPr="007D4EDD">
        <w:rPr>
          <w:i/>
          <w:iCs/>
          <w:sz w:val="22"/>
        </w:rPr>
        <w:t xml:space="preserve">XI. Designar al Oficial de Datos Personales, en términos de lo dispuesto por la Ley de Protección de Datos Personales en Posesión de Sujetos Obligados del Estado de Oaxaca. </w:t>
      </w:r>
    </w:p>
    <w:p w14:paraId="12313328" w14:textId="77777777" w:rsidR="007D4EDD" w:rsidRDefault="007D4EDD">
      <w:pPr>
        <w:pStyle w:val="Estilo"/>
        <w:rPr>
          <w:i/>
          <w:iCs/>
          <w:sz w:val="22"/>
        </w:rPr>
      </w:pPr>
    </w:p>
    <w:p w14:paraId="1751B366" w14:textId="77777777" w:rsidR="000B76EF" w:rsidRPr="00956432" w:rsidRDefault="000B76EF" w:rsidP="000B76EF">
      <w:pPr>
        <w:pStyle w:val="Estilo"/>
        <w:rPr>
          <w:sz w:val="22"/>
          <w:vertAlign w:val="superscript"/>
        </w:rPr>
      </w:pPr>
      <w:r w:rsidRPr="00956432">
        <w:rPr>
          <w:sz w:val="22"/>
          <w:vertAlign w:val="superscript"/>
        </w:rPr>
        <w:t>(ADICIONAD</w:t>
      </w:r>
      <w:r>
        <w:rPr>
          <w:sz w:val="22"/>
          <w:vertAlign w:val="superscript"/>
        </w:rPr>
        <w:t>A</w:t>
      </w:r>
      <w:r w:rsidRPr="00956432">
        <w:rPr>
          <w:sz w:val="22"/>
          <w:vertAlign w:val="superscript"/>
        </w:rPr>
        <w:t xml:space="preserve">, P.O. </w:t>
      </w:r>
      <w:r>
        <w:rPr>
          <w:sz w:val="22"/>
          <w:vertAlign w:val="superscript"/>
        </w:rPr>
        <w:t>31</w:t>
      </w:r>
      <w:r w:rsidRPr="00956432">
        <w:rPr>
          <w:sz w:val="22"/>
          <w:vertAlign w:val="superscript"/>
        </w:rPr>
        <w:t xml:space="preserve"> DE </w:t>
      </w:r>
      <w:r>
        <w:rPr>
          <w:sz w:val="22"/>
          <w:vertAlign w:val="superscript"/>
        </w:rPr>
        <w:t>DICIEMBRE</w:t>
      </w:r>
      <w:r w:rsidRPr="00956432">
        <w:rPr>
          <w:sz w:val="22"/>
          <w:vertAlign w:val="superscript"/>
        </w:rPr>
        <w:t xml:space="preserve"> DE 2025)</w:t>
      </w:r>
    </w:p>
    <w:p w14:paraId="77BD8BD1" w14:textId="77777777" w:rsidR="007D4EDD" w:rsidRPr="007D4EDD" w:rsidRDefault="007D4EDD">
      <w:pPr>
        <w:pStyle w:val="Estilo"/>
        <w:rPr>
          <w:i/>
          <w:iCs/>
          <w:sz w:val="22"/>
        </w:rPr>
      </w:pPr>
      <w:r w:rsidRPr="007D4EDD">
        <w:rPr>
          <w:i/>
          <w:iCs/>
          <w:sz w:val="22"/>
        </w:rPr>
        <w:t xml:space="preserve">XII. Recabar e informar a la Autoridad Garante Local los datos en materia de transparencia, acceso a la información pública y protección de datos personales necesarios para la elaboración del informe anual, conforme a los lineamientos que emita la Autoridad Garante Local, y </w:t>
      </w:r>
    </w:p>
    <w:p w14:paraId="382D20B3" w14:textId="77777777" w:rsidR="007D4EDD" w:rsidRDefault="007D4EDD">
      <w:pPr>
        <w:pStyle w:val="Estilo"/>
        <w:rPr>
          <w:i/>
          <w:iCs/>
          <w:sz w:val="22"/>
        </w:rPr>
      </w:pPr>
    </w:p>
    <w:p w14:paraId="2AC96356" w14:textId="77777777" w:rsidR="000B76EF" w:rsidRPr="00956432" w:rsidRDefault="000B76EF" w:rsidP="000B76EF">
      <w:pPr>
        <w:pStyle w:val="Estilo"/>
        <w:rPr>
          <w:sz w:val="22"/>
          <w:vertAlign w:val="superscript"/>
        </w:rPr>
      </w:pPr>
      <w:r w:rsidRPr="00956432">
        <w:rPr>
          <w:sz w:val="22"/>
          <w:vertAlign w:val="superscript"/>
        </w:rPr>
        <w:t>(ADICIONAD</w:t>
      </w:r>
      <w:r>
        <w:rPr>
          <w:sz w:val="22"/>
          <w:vertAlign w:val="superscript"/>
        </w:rPr>
        <w:t>A</w:t>
      </w:r>
      <w:r w:rsidRPr="00956432">
        <w:rPr>
          <w:sz w:val="22"/>
          <w:vertAlign w:val="superscript"/>
        </w:rPr>
        <w:t xml:space="preserve">, P.O. </w:t>
      </w:r>
      <w:r>
        <w:rPr>
          <w:sz w:val="22"/>
          <w:vertAlign w:val="superscript"/>
        </w:rPr>
        <w:t>31</w:t>
      </w:r>
      <w:r w:rsidRPr="00956432">
        <w:rPr>
          <w:sz w:val="22"/>
          <w:vertAlign w:val="superscript"/>
        </w:rPr>
        <w:t xml:space="preserve"> DE </w:t>
      </w:r>
      <w:r>
        <w:rPr>
          <w:sz w:val="22"/>
          <w:vertAlign w:val="superscript"/>
        </w:rPr>
        <w:t>DICIEMBRE</w:t>
      </w:r>
      <w:r w:rsidRPr="00956432">
        <w:rPr>
          <w:sz w:val="22"/>
          <w:vertAlign w:val="superscript"/>
        </w:rPr>
        <w:t xml:space="preserve"> DE 2025)</w:t>
      </w:r>
    </w:p>
    <w:p w14:paraId="7FB1F3B1" w14:textId="49D31E08" w:rsidR="007D4EDD" w:rsidRPr="007D4EDD" w:rsidRDefault="007D4EDD">
      <w:pPr>
        <w:pStyle w:val="Estilo"/>
        <w:rPr>
          <w:i/>
          <w:iCs/>
          <w:sz w:val="22"/>
        </w:rPr>
      </w:pPr>
      <w:r w:rsidRPr="007D4EDD">
        <w:rPr>
          <w:i/>
          <w:iCs/>
          <w:sz w:val="22"/>
        </w:rPr>
        <w:t>XIII. Solicitar a la Autoridad Garante Local, que de manera subsidiaria divulgue vía electrónica la información pública correspondiente a sus obligaciones de transparencia específicas, establecidas en el Título Quinto de la Ley de Transparencia, Acceso a la Información Pública con Sentido Social y Buen Gobierno del Estado de Oaxaca.</w:t>
      </w:r>
    </w:p>
    <w:p w14:paraId="5BBDB539" w14:textId="77777777" w:rsidR="00DF73EB" w:rsidRPr="00956432" w:rsidRDefault="00DF73EB">
      <w:pPr>
        <w:pStyle w:val="Estilo"/>
        <w:rPr>
          <w:sz w:val="22"/>
        </w:rPr>
      </w:pPr>
    </w:p>
    <w:p w14:paraId="17DE31B0" w14:textId="77777777" w:rsidR="00DF73EB" w:rsidRPr="00956432" w:rsidRDefault="00D54996">
      <w:pPr>
        <w:pStyle w:val="Estilo"/>
        <w:rPr>
          <w:sz w:val="22"/>
        </w:rPr>
      </w:pPr>
      <w:r w:rsidRPr="00956432">
        <w:rPr>
          <w:sz w:val="22"/>
        </w:rPr>
        <w:t>F. En materia de seguridad pública, movilidad y protección ciudadana</w:t>
      </w:r>
    </w:p>
    <w:p w14:paraId="4224E895" w14:textId="77777777" w:rsidR="00DF73EB" w:rsidRPr="00956432" w:rsidRDefault="00DF73EB">
      <w:pPr>
        <w:pStyle w:val="Estilo"/>
        <w:rPr>
          <w:sz w:val="22"/>
        </w:rPr>
      </w:pPr>
    </w:p>
    <w:p w14:paraId="1CFB6616" w14:textId="77777777" w:rsidR="00DF73EB" w:rsidRPr="00956432" w:rsidRDefault="00D54996">
      <w:pPr>
        <w:pStyle w:val="Estilo"/>
        <w:rPr>
          <w:sz w:val="22"/>
        </w:rPr>
      </w:pPr>
      <w:r w:rsidRPr="00956432">
        <w:rPr>
          <w:sz w:val="22"/>
        </w:rPr>
        <w:t>I. Constituir los Consejos Municipales de Seguridad Pública, que tendrán como función primordial establecer criterios y acciones para la prevención del delito, a fin de salvaguardar la integridad y derechos humanos, preservando las libertades, el orden y la paz pública, en sus respectivas demarcaciones y realizar las acciones y medidas que promuevan los sistemas nacional y estatal de seguridad pública;</w:t>
      </w:r>
    </w:p>
    <w:p w14:paraId="7388182E" w14:textId="77777777" w:rsidR="00DF73EB" w:rsidRPr="00956432" w:rsidRDefault="00DF73EB">
      <w:pPr>
        <w:pStyle w:val="Estilo"/>
        <w:rPr>
          <w:sz w:val="22"/>
        </w:rPr>
      </w:pPr>
    </w:p>
    <w:p w14:paraId="471493C6" w14:textId="77777777" w:rsidR="00DF73EB" w:rsidRPr="00956432" w:rsidRDefault="00D54996">
      <w:pPr>
        <w:pStyle w:val="Estilo"/>
        <w:rPr>
          <w:sz w:val="22"/>
        </w:rPr>
      </w:pPr>
      <w:r w:rsidRPr="00956432">
        <w:rPr>
          <w:sz w:val="22"/>
        </w:rPr>
        <w:t>II. Expedir y publicar en su Gaceta Municipal o (sic) el Periódico Oficial del Estado su reglamento en materia de movilidad, tránsito y vialidad, en congruencia con las disposiciones contenidas en la Ley de Movilidad para el Estado de Oaxaca, Ley de Tránsito y Vialidad del Estado de Oaxaca y demás disposiciones legales aplicables, garantizando que las vías públicas se mantengan expeditas para la movilidad, tránsito y vialidad de peatones y conductores de vehículos.</w:t>
      </w:r>
    </w:p>
    <w:p w14:paraId="7B75DE87" w14:textId="77777777" w:rsidR="00DF73EB" w:rsidRPr="00956432" w:rsidRDefault="00DF73EB">
      <w:pPr>
        <w:pStyle w:val="Estilo"/>
        <w:rPr>
          <w:sz w:val="22"/>
        </w:rPr>
      </w:pPr>
    </w:p>
    <w:p w14:paraId="73E6EBCF" w14:textId="77777777" w:rsidR="00DF73EB" w:rsidRPr="00956432" w:rsidRDefault="00D54996">
      <w:pPr>
        <w:pStyle w:val="Estilo"/>
        <w:rPr>
          <w:sz w:val="22"/>
        </w:rPr>
      </w:pPr>
      <w:r w:rsidRPr="00956432">
        <w:rPr>
          <w:sz w:val="22"/>
        </w:rPr>
        <w:t>Para cumplir el objetivo anterior deberán implementar un sistema de reporte de tapas de alcantarilla faltante o en mal estado, accidentes viales, obstaculización de vías por particulares o por obra pública, baches; mal funcionamiento, falta o alteración de semáforos y señalamientos que funcione las veinticuatro horas de todos los días de la semana, y cualquier otra situación que impida el libre tránsito;</w:t>
      </w:r>
    </w:p>
    <w:p w14:paraId="7CF14D52" w14:textId="77777777" w:rsidR="00DF73EB" w:rsidRPr="00956432" w:rsidRDefault="00DF73EB">
      <w:pPr>
        <w:pStyle w:val="Estilo"/>
        <w:rPr>
          <w:sz w:val="22"/>
        </w:rPr>
      </w:pPr>
    </w:p>
    <w:p w14:paraId="50303CFF" w14:textId="77777777" w:rsidR="00DF73EB" w:rsidRPr="00956432" w:rsidRDefault="00D54996">
      <w:pPr>
        <w:pStyle w:val="Estilo"/>
        <w:rPr>
          <w:sz w:val="22"/>
        </w:rPr>
      </w:pPr>
      <w:r w:rsidRPr="00956432">
        <w:rPr>
          <w:sz w:val="22"/>
        </w:rPr>
        <w:t>III. Administrar, vigilar y evaluar la formulación e instrumentación de los planes en materia de movilidad y seguridad vial y los mecanismos que se requieran para la adecuada conducción del mismo.</w:t>
      </w:r>
    </w:p>
    <w:p w14:paraId="65A0E65D" w14:textId="77777777" w:rsidR="00DF73EB" w:rsidRPr="00956432" w:rsidRDefault="00DF73EB">
      <w:pPr>
        <w:pStyle w:val="Estilo"/>
        <w:rPr>
          <w:sz w:val="22"/>
        </w:rPr>
      </w:pPr>
    </w:p>
    <w:p w14:paraId="68B274EB" w14:textId="77777777" w:rsidR="00DF73EB" w:rsidRPr="00956432" w:rsidRDefault="00D54996">
      <w:pPr>
        <w:pStyle w:val="Estilo"/>
        <w:rPr>
          <w:sz w:val="22"/>
        </w:rPr>
      </w:pPr>
      <w:r w:rsidRPr="00956432">
        <w:rPr>
          <w:sz w:val="22"/>
        </w:rPr>
        <w:t>Los planes de movilidad y seguridad vial deberán garantizar la infraestructura y equipamiento que permitan a las y los habitantes ejercer su derecho a la movilidad de forma asequible y en condiciones de seguridad vial, accesibilidad, fluidez, eficiencia, sostenibilidad, calidad, suficiencia, claridad, inclusión, salud, modernidad e igualdad, priorizando el desplazamiento de las y los peatones, conductores de vehículos no motorizados y personas con discapacidad;</w:t>
      </w:r>
    </w:p>
    <w:p w14:paraId="213C543C" w14:textId="77777777" w:rsidR="00DF73EB" w:rsidRPr="00956432" w:rsidRDefault="00DF73EB">
      <w:pPr>
        <w:pStyle w:val="Estilo"/>
        <w:rPr>
          <w:sz w:val="22"/>
        </w:rPr>
      </w:pPr>
    </w:p>
    <w:p w14:paraId="227834C0" w14:textId="77777777" w:rsidR="00DF73EB" w:rsidRPr="00956432" w:rsidRDefault="00D54996">
      <w:pPr>
        <w:pStyle w:val="Estilo"/>
        <w:rPr>
          <w:sz w:val="22"/>
        </w:rPr>
      </w:pPr>
      <w:r w:rsidRPr="00956432">
        <w:rPr>
          <w:sz w:val="22"/>
        </w:rPr>
        <w:t xml:space="preserve">IV. Formular e instrumentar en coordinación con la Secretaría y la Dirección de la Policía Vial Estatal programas permanentes de seguridad, educación vial y prevención de </w:t>
      </w:r>
      <w:r w:rsidRPr="00956432">
        <w:rPr>
          <w:sz w:val="22"/>
        </w:rPr>
        <w:lastRenderedPageBreak/>
        <w:t>accidentes, que tengan como propósito fundamental crear en los habitantes del municipio, conocimiento, conciencia, hábitos y cultura de respeto a los ordenamientos legales estatales y municipales en materia de movilidad, tránsito y vialidad;</w:t>
      </w:r>
    </w:p>
    <w:p w14:paraId="788C7101" w14:textId="77777777" w:rsidR="00DF73EB" w:rsidRPr="00956432" w:rsidRDefault="00DF73EB">
      <w:pPr>
        <w:pStyle w:val="Estilo"/>
        <w:rPr>
          <w:sz w:val="22"/>
        </w:rPr>
      </w:pPr>
    </w:p>
    <w:p w14:paraId="3ED8299A" w14:textId="77777777" w:rsidR="00DF73EB" w:rsidRPr="00956432" w:rsidRDefault="00D54996">
      <w:pPr>
        <w:pStyle w:val="Estilo"/>
        <w:rPr>
          <w:sz w:val="22"/>
        </w:rPr>
      </w:pPr>
      <w:r w:rsidRPr="00956432">
        <w:rPr>
          <w:sz w:val="22"/>
        </w:rPr>
        <w:t>V. Constituir y operar el Consejo de Protección Civil Municipal, y llevar a las medidas y acciones que promuevan los sistemas nacional y estatal de protección civil, para garantizar la seguridad de la población en caso de emergencias o de siniestros; promoviendo la elaboración del Atlas de Riesgos Municipal a fin de ubicar las situaciones de riesgo en su jurisdicción;</w:t>
      </w:r>
    </w:p>
    <w:p w14:paraId="05C0C4B4" w14:textId="77777777" w:rsidR="00DF73EB" w:rsidRPr="00956432" w:rsidRDefault="00DF73EB">
      <w:pPr>
        <w:pStyle w:val="Estilo"/>
        <w:rPr>
          <w:sz w:val="22"/>
        </w:rPr>
      </w:pPr>
    </w:p>
    <w:p w14:paraId="4F46D301" w14:textId="77777777" w:rsidR="00DF73EB" w:rsidRPr="00956432" w:rsidRDefault="00D54996">
      <w:pPr>
        <w:pStyle w:val="Estilo"/>
        <w:rPr>
          <w:sz w:val="22"/>
        </w:rPr>
      </w:pPr>
      <w:r w:rsidRPr="00956432">
        <w:rPr>
          <w:sz w:val="22"/>
        </w:rPr>
        <w:t>G. En materia ambiental</w:t>
      </w:r>
    </w:p>
    <w:p w14:paraId="6B19AE3E" w14:textId="77777777" w:rsidR="00DF73EB" w:rsidRPr="00956432" w:rsidRDefault="00DF73EB">
      <w:pPr>
        <w:pStyle w:val="Estilo"/>
        <w:rPr>
          <w:sz w:val="22"/>
        </w:rPr>
      </w:pPr>
    </w:p>
    <w:p w14:paraId="533E7B68" w14:textId="77777777" w:rsidR="00DF73EB" w:rsidRPr="00956432" w:rsidRDefault="00D54996">
      <w:pPr>
        <w:pStyle w:val="Estilo"/>
        <w:rPr>
          <w:sz w:val="22"/>
          <w:vertAlign w:val="superscript"/>
        </w:rPr>
      </w:pPr>
      <w:r w:rsidRPr="00956432">
        <w:rPr>
          <w:sz w:val="22"/>
          <w:vertAlign w:val="superscript"/>
        </w:rPr>
        <w:t>(REFORMADA, P.O. 10 DE FEBRERO DE 2025)</w:t>
      </w:r>
    </w:p>
    <w:p w14:paraId="1F111A6D" w14:textId="77777777" w:rsidR="00DF73EB" w:rsidRPr="00956432" w:rsidRDefault="00D54996">
      <w:pPr>
        <w:pStyle w:val="Estilo"/>
        <w:rPr>
          <w:sz w:val="22"/>
        </w:rPr>
      </w:pPr>
      <w:r w:rsidRPr="00956432">
        <w:rPr>
          <w:sz w:val="22"/>
        </w:rPr>
        <w:t>I. Promover, respetar, proteger y garantizar el derecho de toda persona a vivir en un medio ambiente sano y en armonía con la naturaleza, para su desarrollo, salud y bienestar, y disfrutar de manera responsable de la biodiversidad, así como formular, conducir y evaluar la política ambiental municipal en congruencia con los criterios que, en su caso, formule la Federación y el Gobierno del Estado;</w:t>
      </w:r>
    </w:p>
    <w:p w14:paraId="6E2F92AC" w14:textId="77777777" w:rsidR="00DF73EB" w:rsidRPr="00956432" w:rsidRDefault="00DF73EB">
      <w:pPr>
        <w:pStyle w:val="Estilo"/>
        <w:rPr>
          <w:sz w:val="22"/>
        </w:rPr>
      </w:pPr>
    </w:p>
    <w:p w14:paraId="321AD0D6" w14:textId="77777777" w:rsidR="00DF73EB" w:rsidRPr="00956432" w:rsidRDefault="00D54996">
      <w:pPr>
        <w:pStyle w:val="Estilo"/>
        <w:rPr>
          <w:sz w:val="22"/>
        </w:rPr>
      </w:pPr>
      <w:r w:rsidRPr="00956432">
        <w:rPr>
          <w:sz w:val="22"/>
        </w:rPr>
        <w:t>II. Participar en la creación y administración de sus reservas territoriales y ecológicas, así como en la elaboración y aplicación de programas de ordenamiento en la materia; autorizar, controlar y vigilar la utilización del suelo en sus jurisdicciones territoriales;</w:t>
      </w:r>
    </w:p>
    <w:p w14:paraId="49CA816D" w14:textId="77777777" w:rsidR="00DF73EB" w:rsidRPr="00956432" w:rsidRDefault="00DF73EB">
      <w:pPr>
        <w:pStyle w:val="Estilo"/>
        <w:rPr>
          <w:sz w:val="22"/>
        </w:rPr>
      </w:pPr>
    </w:p>
    <w:p w14:paraId="78D40AB6" w14:textId="77777777" w:rsidR="00DF73EB" w:rsidRPr="00956432" w:rsidRDefault="00D54996">
      <w:pPr>
        <w:pStyle w:val="Estilo"/>
        <w:rPr>
          <w:sz w:val="22"/>
        </w:rPr>
      </w:pPr>
      <w:r w:rsidRPr="00956432">
        <w:rPr>
          <w:sz w:val="22"/>
        </w:rPr>
        <w:t>III. Promover y garantizar la atención de la conservación y cuidado de parques, jardines, camellones, zonas sujetas a conservación y preservación ecológica y en general la ampliación y conservación de zonas verdes; así como arborizar y promover entre las particulares campañas para mencionado fin, en las áreas urbanas de su competencia que carezcan de árboles suficientes para el adecuado equilibrio ecológico de las mismas, conforme a los estudios pertinentes;</w:t>
      </w:r>
    </w:p>
    <w:p w14:paraId="79ABD955" w14:textId="77777777" w:rsidR="00DF73EB" w:rsidRPr="00956432" w:rsidRDefault="00DF73EB">
      <w:pPr>
        <w:pStyle w:val="Estilo"/>
        <w:rPr>
          <w:sz w:val="22"/>
        </w:rPr>
      </w:pPr>
    </w:p>
    <w:p w14:paraId="50BD7D66" w14:textId="77777777" w:rsidR="00DF73EB" w:rsidRPr="00956432" w:rsidRDefault="00D54996">
      <w:pPr>
        <w:pStyle w:val="Estilo"/>
        <w:rPr>
          <w:sz w:val="22"/>
        </w:rPr>
      </w:pPr>
      <w:r w:rsidRPr="00956432">
        <w:rPr>
          <w:sz w:val="22"/>
        </w:rPr>
        <w:t>IV. Promover e implementar políticas públicas para fomentar en la población la educación ambiental y la cultura de minimización de generación de residuos sólidos y la separación de los mismos desde la fuente, implementando mecanismos que permitan su adecuado traslado, reciclaje y disposición final;</w:t>
      </w:r>
    </w:p>
    <w:p w14:paraId="1080A513" w14:textId="77777777" w:rsidR="00DF73EB" w:rsidRPr="00956432" w:rsidRDefault="00DF73EB">
      <w:pPr>
        <w:pStyle w:val="Estilo"/>
        <w:rPr>
          <w:sz w:val="22"/>
        </w:rPr>
      </w:pPr>
    </w:p>
    <w:p w14:paraId="32497669" w14:textId="77777777" w:rsidR="00DF73EB" w:rsidRPr="00956432" w:rsidRDefault="00D54996">
      <w:pPr>
        <w:pStyle w:val="Estilo"/>
        <w:rPr>
          <w:sz w:val="22"/>
        </w:rPr>
      </w:pPr>
      <w:r w:rsidRPr="00956432">
        <w:rPr>
          <w:sz w:val="22"/>
        </w:rPr>
        <w:t>V. Aplicar en el ámbito de su competencia las disposiciones jurídicas en materia de prevención y control de todo tipo de contaminación generada por fuentes fijas que funcionen como establecimientos mercantiles o de servicios, de fuentes móviles que no sean consideradas de jurisdicción federal, o cualquier otro tipo de actividad que pueda ocasionar daños a la salud de personas expuestas, así como a la población, al ambiente o los elementos naturales;</w:t>
      </w:r>
    </w:p>
    <w:p w14:paraId="47506FF0" w14:textId="77777777" w:rsidR="00DF73EB" w:rsidRPr="00956432" w:rsidRDefault="00DF73EB">
      <w:pPr>
        <w:pStyle w:val="Estilo"/>
        <w:rPr>
          <w:sz w:val="22"/>
        </w:rPr>
      </w:pPr>
    </w:p>
    <w:p w14:paraId="73E32333" w14:textId="77777777" w:rsidR="00DF73EB" w:rsidRPr="00956432" w:rsidRDefault="00D54996">
      <w:pPr>
        <w:pStyle w:val="Estilo"/>
        <w:rPr>
          <w:sz w:val="22"/>
        </w:rPr>
      </w:pPr>
      <w:r w:rsidRPr="00956432">
        <w:rPr>
          <w:sz w:val="22"/>
        </w:rPr>
        <w:t>VI. Promover acciones a través de campañas y programas para el ahorro, uso responsable, conservación y protección de las fuentes de abastecimiento de agua implementando un sistema de reporte de fugas, funcionamiento inadecuado de medidores, desperdicio y escasez de agua que funcione las veinticuatro horas todos los días de la semana; así como promover el uso y aprovechamiento de agua de lluvia, a través de sistemas de captación, conducción y almacenamiento por medio de construcción de tanques o cisternas pluviales, observando los Lineamientos emitidos en la materia por la Secretaría de Medio Ambiente y Recursos Naturales del gobierno federal;</w:t>
      </w:r>
    </w:p>
    <w:p w14:paraId="6BCA53A3" w14:textId="77777777" w:rsidR="00DF73EB" w:rsidRPr="00956432" w:rsidRDefault="00DF73EB">
      <w:pPr>
        <w:pStyle w:val="Estilo"/>
        <w:rPr>
          <w:sz w:val="22"/>
        </w:rPr>
      </w:pPr>
    </w:p>
    <w:p w14:paraId="4BF774A6" w14:textId="77777777" w:rsidR="00DF73EB" w:rsidRPr="00956432" w:rsidRDefault="00D54996">
      <w:pPr>
        <w:pStyle w:val="Estilo"/>
        <w:rPr>
          <w:sz w:val="22"/>
        </w:rPr>
      </w:pPr>
      <w:r w:rsidRPr="00956432">
        <w:rPr>
          <w:sz w:val="22"/>
        </w:rPr>
        <w:lastRenderedPageBreak/>
        <w:t>VII. Instalar y apoyar viveros y programas de producción de plantas nativas de la zona dentro de su demarcación territorial, para contribuir a la reforestación en su región y promover forestación entre la población;</w:t>
      </w:r>
    </w:p>
    <w:p w14:paraId="6F42D573" w14:textId="77777777" w:rsidR="00DF73EB" w:rsidRPr="00956432" w:rsidRDefault="00DF73EB">
      <w:pPr>
        <w:pStyle w:val="Estilo"/>
        <w:rPr>
          <w:sz w:val="22"/>
        </w:rPr>
      </w:pPr>
    </w:p>
    <w:p w14:paraId="7203921D" w14:textId="77777777" w:rsidR="00DF73EB" w:rsidRPr="00956432" w:rsidRDefault="00D54996">
      <w:pPr>
        <w:pStyle w:val="Estilo"/>
        <w:rPr>
          <w:sz w:val="22"/>
          <w:vertAlign w:val="superscript"/>
        </w:rPr>
      </w:pPr>
      <w:r w:rsidRPr="00956432">
        <w:rPr>
          <w:sz w:val="22"/>
          <w:vertAlign w:val="superscript"/>
        </w:rPr>
        <w:t>(ADICIONADA, P.O. 20 DE SEPTIEMBRE DE 2025)</w:t>
      </w:r>
    </w:p>
    <w:p w14:paraId="0E094DC3" w14:textId="77777777" w:rsidR="00DF73EB" w:rsidRPr="00956432" w:rsidRDefault="00D54996">
      <w:pPr>
        <w:pStyle w:val="Estilo"/>
        <w:rPr>
          <w:sz w:val="22"/>
        </w:rPr>
      </w:pPr>
      <w:r w:rsidRPr="00956432">
        <w:rPr>
          <w:sz w:val="22"/>
        </w:rPr>
        <w:t>VIII. Integrar e implementar planes, programas y proyectos en materia de Economía Circular.</w:t>
      </w:r>
    </w:p>
    <w:p w14:paraId="15F8E29F" w14:textId="77777777" w:rsidR="00DF73EB" w:rsidRPr="00956432" w:rsidRDefault="00DF73EB">
      <w:pPr>
        <w:pStyle w:val="Estilo"/>
        <w:rPr>
          <w:sz w:val="22"/>
        </w:rPr>
      </w:pPr>
    </w:p>
    <w:p w14:paraId="081AAAC2" w14:textId="77777777" w:rsidR="00DF73EB" w:rsidRPr="00956432" w:rsidRDefault="00D54996">
      <w:pPr>
        <w:pStyle w:val="Estilo"/>
        <w:rPr>
          <w:sz w:val="22"/>
        </w:rPr>
      </w:pPr>
      <w:r w:rsidRPr="00956432">
        <w:rPr>
          <w:sz w:val="22"/>
        </w:rPr>
        <w:t>H. En materia de salud pública</w:t>
      </w:r>
    </w:p>
    <w:p w14:paraId="02158269" w14:textId="77777777" w:rsidR="00DF73EB" w:rsidRPr="00956432" w:rsidRDefault="00DF73EB">
      <w:pPr>
        <w:pStyle w:val="Estilo"/>
        <w:rPr>
          <w:sz w:val="22"/>
        </w:rPr>
      </w:pPr>
    </w:p>
    <w:p w14:paraId="0E38B6E3" w14:textId="77777777" w:rsidR="00DF73EB" w:rsidRPr="00956432" w:rsidRDefault="00D54996">
      <w:pPr>
        <w:pStyle w:val="Estilo"/>
        <w:rPr>
          <w:sz w:val="22"/>
        </w:rPr>
      </w:pPr>
      <w:r w:rsidRPr="00956432">
        <w:rPr>
          <w:sz w:val="22"/>
        </w:rPr>
        <w:t>I. En el ámbito de su competencia garantizar el cumplimiento de las disposiciones y decretos dictados por las autoridades sanitarias federales a estatales; en casos de emergencia sanitaria de manera coordinada darán estricto cumplimiento a los protocolos o medidas correspondientes;</w:t>
      </w:r>
    </w:p>
    <w:p w14:paraId="30CCD38C" w14:textId="77777777" w:rsidR="00DF73EB" w:rsidRPr="00956432" w:rsidRDefault="00DF73EB">
      <w:pPr>
        <w:pStyle w:val="Estilo"/>
        <w:rPr>
          <w:sz w:val="22"/>
        </w:rPr>
      </w:pPr>
    </w:p>
    <w:p w14:paraId="3CDC6B5D" w14:textId="77777777" w:rsidR="00DF73EB" w:rsidRPr="00956432" w:rsidRDefault="00D54996">
      <w:pPr>
        <w:pStyle w:val="Estilo"/>
        <w:rPr>
          <w:sz w:val="22"/>
        </w:rPr>
      </w:pPr>
      <w:r w:rsidRPr="00956432">
        <w:rPr>
          <w:sz w:val="22"/>
        </w:rPr>
        <w:t>II. Proveer la sanitización y la desinfección periódica de los mercados y centros de abastos que se encuentren bajo su administración, coordinadamente con la Secretaría de Salud, vendedores, locatarios y personas cuya actividad esté vinculada con los mercados y centros de abasto;</w:t>
      </w:r>
    </w:p>
    <w:p w14:paraId="6F0FAFE4" w14:textId="77777777" w:rsidR="00DF73EB" w:rsidRPr="00956432" w:rsidRDefault="00DF73EB">
      <w:pPr>
        <w:pStyle w:val="Estilo"/>
        <w:rPr>
          <w:sz w:val="22"/>
        </w:rPr>
      </w:pPr>
    </w:p>
    <w:p w14:paraId="47DBA741" w14:textId="77777777" w:rsidR="00DF73EB" w:rsidRPr="00956432" w:rsidRDefault="00D54996">
      <w:pPr>
        <w:pStyle w:val="Estilo"/>
        <w:rPr>
          <w:sz w:val="22"/>
        </w:rPr>
      </w:pPr>
      <w:r w:rsidRPr="00956432">
        <w:rPr>
          <w:sz w:val="22"/>
        </w:rPr>
        <w:t>III. Prevenir y combatir el alcoholismo, la farmacodependencia con el apoyo de las distintas dependencias oficiales.</w:t>
      </w:r>
    </w:p>
    <w:p w14:paraId="50AC31F8" w14:textId="77777777" w:rsidR="00DF73EB" w:rsidRPr="00956432" w:rsidRDefault="00DF73EB">
      <w:pPr>
        <w:pStyle w:val="Estilo"/>
        <w:rPr>
          <w:sz w:val="22"/>
        </w:rPr>
      </w:pPr>
    </w:p>
    <w:p w14:paraId="7905CA43" w14:textId="77777777" w:rsidR="00DF73EB" w:rsidRPr="00956432" w:rsidRDefault="00D54996">
      <w:pPr>
        <w:pStyle w:val="Estilo"/>
        <w:rPr>
          <w:sz w:val="22"/>
        </w:rPr>
      </w:pPr>
      <w:r w:rsidRPr="00956432">
        <w:rPr>
          <w:sz w:val="22"/>
        </w:rPr>
        <w:t>Para ello deberán constituir su Consejo Municipal Contra las Adicciones, en el marco de los Programas Nacional y Estatal Contra las Adicciones para articular un sistema interinstitucional que incida de manera integral en la problemática de las adicciones mediante la prevención, intervención, control, rehabilitación y resocialización de las personas involucradas en este problema, y que contribuya a fomentar el bienestar social;</w:t>
      </w:r>
    </w:p>
    <w:p w14:paraId="6E2D5E01" w14:textId="77777777" w:rsidR="00DF73EB" w:rsidRPr="00956432" w:rsidRDefault="00DF73EB">
      <w:pPr>
        <w:pStyle w:val="Estilo"/>
        <w:rPr>
          <w:sz w:val="22"/>
        </w:rPr>
      </w:pPr>
    </w:p>
    <w:p w14:paraId="5D7C3B55" w14:textId="77777777" w:rsidR="00DF73EB" w:rsidRPr="00956432" w:rsidRDefault="00D54996">
      <w:pPr>
        <w:pStyle w:val="Estilo"/>
        <w:rPr>
          <w:sz w:val="22"/>
        </w:rPr>
      </w:pPr>
      <w:r w:rsidRPr="00956432">
        <w:rPr>
          <w:sz w:val="22"/>
        </w:rPr>
        <w:t>IV. Formular y desarrollar programas de atención a personas con discapacidad y adultas mayores en el marco de los sistemas nacional y estatal de salud y conforme a sus principios y objetivos; para tal efecto, deberán celebrar los convenios necesarios para observar y prever facilidades urbanísticas y arquitectónicas, supresión de obstáculos viales y el cumplimiento de la ley estatal de la materia;</w:t>
      </w:r>
    </w:p>
    <w:p w14:paraId="01FD062C" w14:textId="77777777" w:rsidR="00DF73EB" w:rsidRPr="00956432" w:rsidRDefault="00DF73EB">
      <w:pPr>
        <w:pStyle w:val="Estilo"/>
        <w:rPr>
          <w:sz w:val="22"/>
        </w:rPr>
      </w:pPr>
    </w:p>
    <w:p w14:paraId="62E274BD" w14:textId="77777777" w:rsidR="00DF73EB" w:rsidRPr="00956432" w:rsidRDefault="00D54996">
      <w:pPr>
        <w:pStyle w:val="Estilo"/>
        <w:rPr>
          <w:sz w:val="22"/>
        </w:rPr>
      </w:pPr>
      <w:r w:rsidRPr="00956432">
        <w:rPr>
          <w:sz w:val="22"/>
        </w:rPr>
        <w:t>I. En materia de cultura y cultura de la legalidad</w:t>
      </w:r>
    </w:p>
    <w:p w14:paraId="24A55DB1" w14:textId="77777777" w:rsidR="00DF73EB" w:rsidRPr="00956432" w:rsidRDefault="00DF73EB">
      <w:pPr>
        <w:pStyle w:val="Estilo"/>
        <w:rPr>
          <w:sz w:val="22"/>
        </w:rPr>
      </w:pPr>
    </w:p>
    <w:p w14:paraId="77081069" w14:textId="77777777" w:rsidR="00DF73EB" w:rsidRPr="00956432" w:rsidRDefault="00D54996">
      <w:pPr>
        <w:pStyle w:val="Estilo"/>
        <w:rPr>
          <w:sz w:val="22"/>
        </w:rPr>
      </w:pPr>
      <w:r w:rsidRPr="00956432">
        <w:rPr>
          <w:sz w:val="22"/>
        </w:rPr>
        <w:t>I. Elaborar y publicar en coordinación con las autoridades competentes, el catálogo del patrimonio histórico y cultural del Municipio, vigilando y promoviendo su preservación y coadyuvando a determinar las construcciones y edificios que no podrán modificarse;</w:t>
      </w:r>
    </w:p>
    <w:p w14:paraId="0B6A866E" w14:textId="77777777" w:rsidR="00DF73EB" w:rsidRPr="00956432" w:rsidRDefault="00DF73EB">
      <w:pPr>
        <w:pStyle w:val="Estilo"/>
        <w:rPr>
          <w:sz w:val="22"/>
        </w:rPr>
      </w:pPr>
    </w:p>
    <w:p w14:paraId="10B3EE39" w14:textId="77777777" w:rsidR="00DF73EB" w:rsidRPr="00956432" w:rsidRDefault="00D54996">
      <w:pPr>
        <w:pStyle w:val="Estilo"/>
        <w:rPr>
          <w:sz w:val="22"/>
        </w:rPr>
      </w:pPr>
      <w:r w:rsidRPr="00956432">
        <w:rPr>
          <w:sz w:val="22"/>
        </w:rPr>
        <w:t>II. Nombrar al Cronista Municipal o al Concejo de Cronistas, el cargo será honorifico; el Ayuntamiento asignará en el presupuesto de egresos municipales el monto específico para la realización de actividades de investigación, recopilación y/o publicación;</w:t>
      </w:r>
    </w:p>
    <w:p w14:paraId="61C6C663" w14:textId="77777777" w:rsidR="00DF73EB" w:rsidRPr="00956432" w:rsidRDefault="00DF73EB">
      <w:pPr>
        <w:pStyle w:val="Estilo"/>
        <w:rPr>
          <w:sz w:val="22"/>
        </w:rPr>
      </w:pPr>
    </w:p>
    <w:p w14:paraId="21B5C152" w14:textId="77777777" w:rsidR="00DF73EB" w:rsidRPr="00956432" w:rsidRDefault="00D54996">
      <w:pPr>
        <w:pStyle w:val="Estilo"/>
        <w:rPr>
          <w:sz w:val="22"/>
        </w:rPr>
      </w:pPr>
      <w:r w:rsidRPr="00956432">
        <w:rPr>
          <w:sz w:val="22"/>
        </w:rPr>
        <w:t>III. Instituir una dirección que se encargue dé impulsar, fomentar y mantener las actividades culturales, deportivas y recreativas, en los niños, jóvenes, adultos;</w:t>
      </w:r>
    </w:p>
    <w:p w14:paraId="54C63C35" w14:textId="77777777" w:rsidR="00DF73EB" w:rsidRPr="00956432" w:rsidRDefault="00DF73EB">
      <w:pPr>
        <w:pStyle w:val="Estilo"/>
        <w:rPr>
          <w:sz w:val="22"/>
        </w:rPr>
      </w:pPr>
    </w:p>
    <w:p w14:paraId="540099CA" w14:textId="77777777" w:rsidR="00DF73EB" w:rsidRPr="00956432" w:rsidRDefault="00D54996">
      <w:pPr>
        <w:pStyle w:val="Estilo"/>
        <w:rPr>
          <w:sz w:val="22"/>
        </w:rPr>
      </w:pPr>
      <w:r w:rsidRPr="00956432">
        <w:rPr>
          <w:sz w:val="22"/>
        </w:rPr>
        <w:t>IV. Crear el Instituto Municipal de la Juventud, a fin de promover el desarrollo y fortalecer los valores de los adolescentes y los jóvenes y considerar, en su caso, por lo menos el diez por ciento de la plantilla de personal a la población joven;</w:t>
      </w:r>
    </w:p>
    <w:p w14:paraId="3618C0BC" w14:textId="77777777" w:rsidR="00DF73EB" w:rsidRPr="00956432" w:rsidRDefault="00DF73EB">
      <w:pPr>
        <w:pStyle w:val="Estilo"/>
        <w:rPr>
          <w:sz w:val="22"/>
        </w:rPr>
      </w:pPr>
    </w:p>
    <w:p w14:paraId="6EA6CAC7" w14:textId="77777777" w:rsidR="00DF73EB" w:rsidRPr="00956432" w:rsidRDefault="00D54996">
      <w:pPr>
        <w:pStyle w:val="Estilo"/>
        <w:rPr>
          <w:sz w:val="22"/>
        </w:rPr>
      </w:pPr>
      <w:r w:rsidRPr="00956432">
        <w:rPr>
          <w:sz w:val="22"/>
        </w:rPr>
        <w:t>V. Fortalecer los valores históricos cívicos del pueblo, así como organizar y promover la instrucción cívica que fomente entre los habitantes del Municipio, el conocimiento de sus derechos y obligaciones;</w:t>
      </w:r>
    </w:p>
    <w:p w14:paraId="0FBE365F" w14:textId="77777777" w:rsidR="00DF73EB" w:rsidRPr="00956432" w:rsidRDefault="00DF73EB">
      <w:pPr>
        <w:pStyle w:val="Estilo"/>
        <w:rPr>
          <w:sz w:val="22"/>
        </w:rPr>
      </w:pPr>
    </w:p>
    <w:p w14:paraId="0F389A94" w14:textId="77777777" w:rsidR="00DF73EB" w:rsidRPr="00956432" w:rsidRDefault="00D54996">
      <w:pPr>
        <w:pStyle w:val="Estilo"/>
        <w:rPr>
          <w:sz w:val="22"/>
        </w:rPr>
      </w:pPr>
      <w:r w:rsidRPr="00956432">
        <w:rPr>
          <w:sz w:val="22"/>
        </w:rPr>
        <w:t>VI. Formular y fomentar programas de organización y participación comunitaria, en los trabajos colectivos de beneficio común, que permitan una mayor cooperación entre autoridades y habitantes del Municipio, conforme a sus usos y costumbres;</w:t>
      </w:r>
    </w:p>
    <w:p w14:paraId="098EDEDC" w14:textId="77777777" w:rsidR="00DF73EB" w:rsidRPr="00956432" w:rsidRDefault="00DF73EB">
      <w:pPr>
        <w:pStyle w:val="Estilo"/>
        <w:rPr>
          <w:sz w:val="22"/>
        </w:rPr>
      </w:pPr>
    </w:p>
    <w:p w14:paraId="49084F26" w14:textId="77777777" w:rsidR="00DF73EB" w:rsidRPr="00956432" w:rsidRDefault="00D54996">
      <w:pPr>
        <w:pStyle w:val="Estilo"/>
        <w:rPr>
          <w:sz w:val="22"/>
        </w:rPr>
      </w:pPr>
      <w:r w:rsidRPr="00956432">
        <w:rPr>
          <w:sz w:val="22"/>
        </w:rPr>
        <w:t>VII. Otorgar espacios públicos idóneos a los ciudadanos a fin de que hagan uso efectivo de su creatividad y habilidades, para la construcción de comunidades participativas e incluyentes;</w:t>
      </w:r>
    </w:p>
    <w:p w14:paraId="5ED14B9B" w14:textId="77777777" w:rsidR="00DF73EB" w:rsidRPr="00956432" w:rsidRDefault="00DF73EB">
      <w:pPr>
        <w:pStyle w:val="Estilo"/>
        <w:rPr>
          <w:sz w:val="22"/>
        </w:rPr>
      </w:pPr>
    </w:p>
    <w:p w14:paraId="1E4E5B3E" w14:textId="77777777" w:rsidR="00DF73EB" w:rsidRPr="00956432" w:rsidRDefault="00D54996">
      <w:pPr>
        <w:pStyle w:val="Estilo"/>
        <w:rPr>
          <w:sz w:val="22"/>
        </w:rPr>
      </w:pPr>
      <w:r w:rsidRPr="00956432">
        <w:rPr>
          <w:sz w:val="22"/>
        </w:rPr>
        <w:t>VIII. En los Municipios donde se encuentren asentados pueblos indígenas o afromexicanos fomentar e impulsar el desarrollo y conservación de sus lenguas, usos, costumbres, recursos naturales, artes expresiones y formas de organización; para ello deberán asesorar, gestionar y apoyar la protección de sus derechos de propiedad colectiva, tales como pueden ser: marcas, patentes, derechos de autoría, variedades vegetales, indicaciones geográficas, denominaciones de origen, declaraciones de patrimonio cultural material o inmaterial, entre otras figuras de propiedad intelectual en sentido amplio, de tal manera que los pueblos y comunidades puedan hacer uso legal y defensa adecuada de dichos derechos;</w:t>
      </w:r>
    </w:p>
    <w:p w14:paraId="3F0F1C82" w14:textId="77777777" w:rsidR="00DF73EB" w:rsidRPr="00956432" w:rsidRDefault="00DF73EB">
      <w:pPr>
        <w:pStyle w:val="Estilo"/>
        <w:rPr>
          <w:sz w:val="22"/>
        </w:rPr>
      </w:pPr>
    </w:p>
    <w:p w14:paraId="41C58FE7" w14:textId="77777777" w:rsidR="00DF73EB" w:rsidRPr="00956432" w:rsidRDefault="00D54996">
      <w:pPr>
        <w:pStyle w:val="Estilo"/>
        <w:rPr>
          <w:sz w:val="22"/>
        </w:rPr>
      </w:pPr>
      <w:r w:rsidRPr="00956432">
        <w:rPr>
          <w:sz w:val="22"/>
        </w:rPr>
        <w:t>J. En materia de derechos humanos</w:t>
      </w:r>
    </w:p>
    <w:p w14:paraId="532E613E" w14:textId="77777777" w:rsidR="00DF73EB" w:rsidRPr="00956432" w:rsidRDefault="00DF73EB">
      <w:pPr>
        <w:pStyle w:val="Estilo"/>
        <w:rPr>
          <w:sz w:val="22"/>
        </w:rPr>
      </w:pPr>
    </w:p>
    <w:p w14:paraId="35555693" w14:textId="77777777" w:rsidR="00DF73EB" w:rsidRPr="00956432" w:rsidRDefault="00D54996">
      <w:pPr>
        <w:pStyle w:val="Estilo"/>
        <w:rPr>
          <w:sz w:val="22"/>
        </w:rPr>
      </w:pPr>
      <w:r w:rsidRPr="00956432">
        <w:rPr>
          <w:sz w:val="22"/>
        </w:rPr>
        <w:t>I. Certificar a todos los servidores públicos de la administración municipal, por sí o por convenio con otros organismos, instituciones educativas y centros de capacitación en los temas relativos al respeto, protección y garantía de los derechos humanos, así como promover y difundir la cultura de respeto a los derechos humanos entre la población, así como la promoción de la igualdad sustantiva entre mujeres y hombres y erradicación de la violencia de género;</w:t>
      </w:r>
    </w:p>
    <w:p w14:paraId="25E71115" w14:textId="77777777" w:rsidR="00DF73EB" w:rsidRPr="00956432" w:rsidRDefault="00DF73EB">
      <w:pPr>
        <w:pStyle w:val="Estilo"/>
        <w:rPr>
          <w:sz w:val="22"/>
        </w:rPr>
      </w:pPr>
    </w:p>
    <w:p w14:paraId="2C8717A4" w14:textId="77777777" w:rsidR="00DF73EB" w:rsidRPr="00956432" w:rsidRDefault="00D54996">
      <w:pPr>
        <w:pStyle w:val="Estilo"/>
        <w:rPr>
          <w:sz w:val="22"/>
        </w:rPr>
      </w:pPr>
      <w:r w:rsidRPr="00956432">
        <w:rPr>
          <w:sz w:val="22"/>
        </w:rPr>
        <w:t>II. Rendir los informes solicitados por los Organismos de Derechos Humanos y pronunciarse sobre la aceptación o rechazo de sus recomendaciones, observaciones o resoluciones;</w:t>
      </w:r>
    </w:p>
    <w:p w14:paraId="55A2AD38" w14:textId="77777777" w:rsidR="00DF73EB" w:rsidRPr="00956432" w:rsidRDefault="00DF73EB">
      <w:pPr>
        <w:pStyle w:val="Estilo"/>
        <w:rPr>
          <w:sz w:val="22"/>
        </w:rPr>
      </w:pPr>
    </w:p>
    <w:p w14:paraId="5CDC117D" w14:textId="77777777" w:rsidR="00DF73EB" w:rsidRPr="00956432" w:rsidRDefault="00D54996">
      <w:pPr>
        <w:pStyle w:val="Estilo"/>
        <w:rPr>
          <w:sz w:val="22"/>
        </w:rPr>
      </w:pPr>
      <w:r w:rsidRPr="00956432">
        <w:rPr>
          <w:sz w:val="22"/>
        </w:rPr>
        <w:t>III. Cumplir y hacer cumplir las disposiciones legales aplicables en materia de cultos, promoviendo y garantizando la libertad de culto y tolerancia religiosa;</w:t>
      </w:r>
    </w:p>
    <w:p w14:paraId="0197C194" w14:textId="77777777" w:rsidR="00DF73EB" w:rsidRPr="00956432" w:rsidRDefault="00DF73EB">
      <w:pPr>
        <w:pStyle w:val="Estilo"/>
        <w:rPr>
          <w:sz w:val="22"/>
        </w:rPr>
      </w:pPr>
    </w:p>
    <w:p w14:paraId="35EA0416" w14:textId="77777777" w:rsidR="00DF73EB" w:rsidRPr="00956432" w:rsidRDefault="00D54996">
      <w:pPr>
        <w:pStyle w:val="Estilo"/>
        <w:rPr>
          <w:sz w:val="22"/>
        </w:rPr>
      </w:pPr>
      <w:r w:rsidRPr="00956432">
        <w:rPr>
          <w:sz w:val="22"/>
        </w:rPr>
        <w:t>IV. Crear la Unidad Municipal de Derechos Humanos, encargada de la protección, atención y Recursos Naturales del gobierno federal vinculación a la población en materia de derechos humanos, así como de su promoción, diseño e implementación de políticas públicas incluyentes y transversales de conformidad con los principios de universalidad, interdependencia, indivisibilidad y progresividad;</w:t>
      </w:r>
    </w:p>
    <w:p w14:paraId="6DAB981B" w14:textId="77777777" w:rsidR="00DF73EB" w:rsidRPr="00956432" w:rsidRDefault="00DF73EB">
      <w:pPr>
        <w:pStyle w:val="Estilo"/>
        <w:rPr>
          <w:sz w:val="22"/>
        </w:rPr>
      </w:pPr>
    </w:p>
    <w:p w14:paraId="6AF7407D" w14:textId="77777777" w:rsidR="00DF73EB" w:rsidRPr="00956432" w:rsidRDefault="00D54996">
      <w:pPr>
        <w:pStyle w:val="Estilo"/>
        <w:rPr>
          <w:sz w:val="22"/>
        </w:rPr>
      </w:pPr>
      <w:r w:rsidRPr="00956432">
        <w:rPr>
          <w:sz w:val="22"/>
        </w:rPr>
        <w:t>V. Crear la Procuraduría Municipal de los Derechos de Niñas, Niños y Adolescentes como un órgano Autónomo, Independiente y Descentralizado, con sus respectivos equipos Multidisciplinarios y Patrimonio Propio para estar en condiciones de ser garantes de los principios rectores de interés superior del menor edad, no discriminación, inclusión y autonomía progresiva;</w:t>
      </w:r>
    </w:p>
    <w:p w14:paraId="2A71DED7" w14:textId="77777777" w:rsidR="00DF73EB" w:rsidRPr="00956432" w:rsidRDefault="00DF73EB">
      <w:pPr>
        <w:pStyle w:val="Estilo"/>
        <w:rPr>
          <w:sz w:val="22"/>
        </w:rPr>
      </w:pPr>
    </w:p>
    <w:p w14:paraId="6D7EB971" w14:textId="77777777" w:rsidR="00DF73EB" w:rsidRPr="00956432" w:rsidRDefault="00D54996">
      <w:pPr>
        <w:pStyle w:val="Estilo"/>
        <w:rPr>
          <w:sz w:val="22"/>
        </w:rPr>
      </w:pPr>
      <w:r w:rsidRPr="00956432">
        <w:rPr>
          <w:sz w:val="22"/>
        </w:rPr>
        <w:lastRenderedPageBreak/>
        <w:t>VI. Crear la Instancia Municipal de la Mujer, que será la encargada de institucionalizar la perspectiva de género e instrumentar y articular la política municipal, en concordancia con la política nacional y estatal, orientada a promover sil desarrollo integral y su plena incorporación a la vida económica, política, cultural y social en aras de lograr la igualdad sustantiva entre mujeres y hombres; así como, coadyuvar en la prevención, atención y asesoría jurídica en los casos de violencia contra las mujeres por razones de género.</w:t>
      </w:r>
    </w:p>
    <w:p w14:paraId="319D0E00" w14:textId="77777777" w:rsidR="00DF73EB" w:rsidRPr="00956432" w:rsidRDefault="00DF73EB">
      <w:pPr>
        <w:pStyle w:val="Estilo"/>
        <w:rPr>
          <w:sz w:val="22"/>
        </w:rPr>
      </w:pPr>
    </w:p>
    <w:p w14:paraId="712EE9D8" w14:textId="77777777" w:rsidR="00DF73EB" w:rsidRPr="00956432" w:rsidRDefault="00D54996">
      <w:pPr>
        <w:pStyle w:val="Estilo"/>
        <w:rPr>
          <w:sz w:val="22"/>
        </w:rPr>
      </w:pPr>
      <w:r w:rsidRPr="00956432">
        <w:rPr>
          <w:sz w:val="22"/>
        </w:rPr>
        <w:t>Para el adecuado funcionamiento de las Instancias Municipales de la Mujer, el Ayuntamiento deberá presupuestar en cada ejercicio fiscal en forma progresiva los montos para su funcionamiento;</w:t>
      </w:r>
    </w:p>
    <w:p w14:paraId="2FCDE720" w14:textId="77777777" w:rsidR="00DF73EB" w:rsidRPr="00956432" w:rsidRDefault="00DF73EB">
      <w:pPr>
        <w:pStyle w:val="Estilo"/>
        <w:rPr>
          <w:sz w:val="22"/>
        </w:rPr>
      </w:pPr>
    </w:p>
    <w:p w14:paraId="09288095" w14:textId="77777777" w:rsidR="00DF73EB" w:rsidRPr="00956432" w:rsidRDefault="00D54996">
      <w:pPr>
        <w:pStyle w:val="Estilo"/>
        <w:rPr>
          <w:sz w:val="22"/>
          <w:vertAlign w:val="superscript"/>
        </w:rPr>
      </w:pPr>
      <w:r w:rsidRPr="00956432">
        <w:rPr>
          <w:sz w:val="22"/>
          <w:vertAlign w:val="superscript"/>
        </w:rPr>
        <w:t>(ADICIONADA, P.O. 9 DE AGOSTO DE 2025)</w:t>
      </w:r>
    </w:p>
    <w:p w14:paraId="71D99251" w14:textId="77777777" w:rsidR="00DF73EB" w:rsidRPr="00956432" w:rsidRDefault="00D54996">
      <w:pPr>
        <w:pStyle w:val="Estilo"/>
        <w:rPr>
          <w:sz w:val="22"/>
        </w:rPr>
      </w:pPr>
      <w:r w:rsidRPr="00956432">
        <w:rPr>
          <w:sz w:val="22"/>
        </w:rPr>
        <w:t>VII. Considerar en todas sus acciones y programas, los principios de Autonomía y Autorrealización, Participación, Equidad, Corresponsabilidad, Atención Preferente e Igualdad Sustantiva, en favor de las personas adultas mayores y del respeto íntegro de sus derechos humanos.</w:t>
      </w:r>
    </w:p>
    <w:p w14:paraId="42CF247D" w14:textId="77777777" w:rsidR="00DF73EB" w:rsidRPr="00956432" w:rsidRDefault="00DF73EB">
      <w:pPr>
        <w:pStyle w:val="Estilo"/>
        <w:rPr>
          <w:sz w:val="22"/>
        </w:rPr>
      </w:pPr>
    </w:p>
    <w:p w14:paraId="1FB79B04" w14:textId="77777777" w:rsidR="00DF73EB" w:rsidRPr="00956432" w:rsidRDefault="00D54996">
      <w:pPr>
        <w:pStyle w:val="Estilo"/>
        <w:rPr>
          <w:sz w:val="22"/>
        </w:rPr>
      </w:pPr>
      <w:r w:rsidRPr="00956432">
        <w:rPr>
          <w:sz w:val="22"/>
        </w:rPr>
        <w:t>VIII. Garantizar la implementación de planes y programas tendientes a erradicar la violencia y discriminación hacia las mujeres en el transporte y espacios públicos; debiendo acompañar y vincular con el Ministerio Público a las mujeres que sufran hostigamiento o acoso sexual;</w:t>
      </w:r>
    </w:p>
    <w:p w14:paraId="61C2A67E" w14:textId="77777777" w:rsidR="00DF73EB" w:rsidRPr="00956432" w:rsidRDefault="00DF73EB">
      <w:pPr>
        <w:pStyle w:val="Estilo"/>
        <w:rPr>
          <w:sz w:val="22"/>
        </w:rPr>
      </w:pPr>
    </w:p>
    <w:p w14:paraId="037A18E7" w14:textId="77777777" w:rsidR="00DF73EB" w:rsidRPr="00956432" w:rsidRDefault="00D54996">
      <w:pPr>
        <w:pStyle w:val="Estilo"/>
        <w:rPr>
          <w:sz w:val="22"/>
          <w:vertAlign w:val="superscript"/>
        </w:rPr>
      </w:pPr>
      <w:r w:rsidRPr="00956432">
        <w:rPr>
          <w:sz w:val="22"/>
          <w:vertAlign w:val="superscript"/>
        </w:rPr>
        <w:t>(ADICIONADA, P.O. 4 DE OCTUBRE DE 2025)</w:t>
      </w:r>
    </w:p>
    <w:p w14:paraId="7E1A0352" w14:textId="77777777" w:rsidR="00DF73EB" w:rsidRPr="00956432" w:rsidRDefault="00D54996">
      <w:pPr>
        <w:pStyle w:val="Estilo"/>
        <w:rPr>
          <w:sz w:val="22"/>
        </w:rPr>
      </w:pPr>
      <w:r w:rsidRPr="00956432">
        <w:rPr>
          <w:sz w:val="22"/>
        </w:rPr>
        <w:t>IX. Coadyuvar con las autoridades federales, estatales y con la Comisión Estatal de Búsqueda de Personas, en la implementación de las acciones, medidas y procedimientos establecidos en la Ley General en Materia de Desaparición Forzada de Personas, Desaparición cometida por Particulares y del Sistema Nacional de Búsqueda de Personas, así como en la Ley en Materia de Desaparición de Personas para el Estados (sic) de Oaxaca.</w:t>
      </w:r>
    </w:p>
    <w:p w14:paraId="46FE63D7" w14:textId="77777777" w:rsidR="00DF73EB" w:rsidRPr="00956432" w:rsidRDefault="00DF73EB">
      <w:pPr>
        <w:pStyle w:val="Estilo"/>
        <w:rPr>
          <w:sz w:val="22"/>
        </w:rPr>
      </w:pPr>
    </w:p>
    <w:p w14:paraId="2848FD1C" w14:textId="77777777" w:rsidR="00DF73EB" w:rsidRPr="00956432" w:rsidRDefault="00D54996">
      <w:pPr>
        <w:pStyle w:val="Estilo"/>
        <w:rPr>
          <w:sz w:val="22"/>
          <w:vertAlign w:val="superscript"/>
        </w:rPr>
      </w:pPr>
      <w:r w:rsidRPr="00956432">
        <w:rPr>
          <w:sz w:val="22"/>
          <w:vertAlign w:val="superscript"/>
        </w:rPr>
        <w:t>(REFORMADA, P.O. 13 DE SEPTIEMBRE DE 2025)</w:t>
      </w:r>
    </w:p>
    <w:p w14:paraId="1322D206" w14:textId="77777777" w:rsidR="00DF73EB" w:rsidRPr="00956432" w:rsidRDefault="00D54996">
      <w:pPr>
        <w:pStyle w:val="Estilo"/>
        <w:rPr>
          <w:sz w:val="22"/>
        </w:rPr>
      </w:pPr>
      <w:r w:rsidRPr="00956432">
        <w:rPr>
          <w:sz w:val="22"/>
        </w:rPr>
        <w:t>X. Instituir cárceles o separos municipales dignas y seguras, garantizando que dichas instalaciones cuenten con las condiciones de salubridad y acorde a sus capacidades presupuestales, con pleno respeto a los derechos humanos, cuenten con sistemas de videovigilancia activa para la protección de la integridad de las personas detenidas;</w:t>
      </w:r>
    </w:p>
    <w:p w14:paraId="39DFE228" w14:textId="77777777" w:rsidR="00DF73EB" w:rsidRPr="00956432" w:rsidRDefault="00DF73EB">
      <w:pPr>
        <w:pStyle w:val="Estilo"/>
        <w:rPr>
          <w:sz w:val="22"/>
        </w:rPr>
      </w:pPr>
    </w:p>
    <w:p w14:paraId="5CF3F84A" w14:textId="77777777" w:rsidR="00DF73EB" w:rsidRPr="00956432" w:rsidRDefault="00D54996">
      <w:pPr>
        <w:pStyle w:val="Estilo"/>
        <w:rPr>
          <w:sz w:val="22"/>
          <w:vertAlign w:val="superscript"/>
        </w:rPr>
      </w:pPr>
      <w:r w:rsidRPr="00956432">
        <w:rPr>
          <w:sz w:val="22"/>
          <w:vertAlign w:val="superscript"/>
        </w:rPr>
        <w:t>(ADICIONADA, P.O. 9 DE AGOSTO DE 2025)</w:t>
      </w:r>
    </w:p>
    <w:p w14:paraId="16890DF8" w14:textId="77777777" w:rsidR="00DF73EB" w:rsidRPr="00956432" w:rsidRDefault="00D54996">
      <w:pPr>
        <w:pStyle w:val="Estilo"/>
        <w:rPr>
          <w:sz w:val="22"/>
        </w:rPr>
      </w:pPr>
      <w:r w:rsidRPr="00956432">
        <w:rPr>
          <w:sz w:val="22"/>
        </w:rPr>
        <w:t>XI. Constituir los Consejos Municipales para la Atención de las Personas con Discapacidad, que tienen por objeto la protección de los derechos de las personas con discapacidad, así como de proponer al Ayuntamiento la creación o modificación de políticas, planes, programas o proyectos para el desarrollo pleno de las personas con discapacidad.</w:t>
      </w:r>
    </w:p>
    <w:p w14:paraId="22E9A9D4" w14:textId="77777777" w:rsidR="00DF73EB" w:rsidRPr="00956432" w:rsidRDefault="00DF73EB">
      <w:pPr>
        <w:pStyle w:val="Estilo"/>
        <w:rPr>
          <w:sz w:val="22"/>
        </w:rPr>
      </w:pPr>
    </w:p>
    <w:p w14:paraId="7924EF79" w14:textId="77777777" w:rsidR="00DF73EB" w:rsidRPr="00956432" w:rsidRDefault="00D54996">
      <w:pPr>
        <w:pStyle w:val="Estilo"/>
        <w:rPr>
          <w:sz w:val="22"/>
        </w:rPr>
      </w:pPr>
      <w:r w:rsidRPr="00956432">
        <w:rPr>
          <w:sz w:val="22"/>
        </w:rPr>
        <w:t>Los Consejos Municipales para la Atención de las Personas con Discapacidad, serán presididos por el Presidente Municipal y estará integrado por la persona titular del Sistema para el Desarrollo Integral de la Familia Municipal, así como por las Regidurías relacionadas con el desarrollo social, salud, movilidad, educación y seguridad pública.</w:t>
      </w:r>
    </w:p>
    <w:p w14:paraId="1903DD69" w14:textId="77777777" w:rsidR="00DF73EB" w:rsidRPr="00956432" w:rsidRDefault="00DF73EB">
      <w:pPr>
        <w:pStyle w:val="Estilo"/>
        <w:rPr>
          <w:sz w:val="22"/>
        </w:rPr>
      </w:pPr>
    </w:p>
    <w:p w14:paraId="4451C0B6" w14:textId="77777777" w:rsidR="00DF73EB" w:rsidRPr="00956432" w:rsidRDefault="00D54996">
      <w:pPr>
        <w:pStyle w:val="Estilo"/>
        <w:rPr>
          <w:sz w:val="22"/>
          <w:vertAlign w:val="superscript"/>
        </w:rPr>
      </w:pPr>
      <w:r w:rsidRPr="00956432">
        <w:rPr>
          <w:sz w:val="22"/>
          <w:vertAlign w:val="superscript"/>
        </w:rPr>
        <w:t>(ADICIONADA, P.O. 13 DE SEPTIEMBRE DE 2025)</w:t>
      </w:r>
    </w:p>
    <w:p w14:paraId="0F5AEF78" w14:textId="77777777" w:rsidR="00DF73EB" w:rsidRPr="00956432" w:rsidRDefault="00D54996">
      <w:pPr>
        <w:pStyle w:val="Estilo"/>
        <w:rPr>
          <w:sz w:val="22"/>
        </w:rPr>
      </w:pPr>
      <w:r w:rsidRPr="00956432">
        <w:rPr>
          <w:sz w:val="22"/>
        </w:rPr>
        <w:t xml:space="preserve">XII. Crear, promover e implementar acciones afirmativas para garantizar los derechos humanos de las personas o grupos en situación de discriminación vulnerabilidad, en </w:t>
      </w:r>
      <w:r w:rsidRPr="00956432">
        <w:rPr>
          <w:sz w:val="22"/>
        </w:rPr>
        <w:lastRenderedPageBreak/>
        <w:t>términos de lo dispuesto por el artículo 23 de la Ley para Atender, Prevenir y Eliminar la Discriminación en el Estado de Oaxaca y otras leyes aplicables en la materia.</w:t>
      </w:r>
    </w:p>
    <w:p w14:paraId="2EA190E8" w14:textId="77777777" w:rsidR="00DF73EB" w:rsidRPr="00956432" w:rsidRDefault="00DF73EB">
      <w:pPr>
        <w:pStyle w:val="Estilo"/>
        <w:rPr>
          <w:sz w:val="22"/>
        </w:rPr>
      </w:pPr>
    </w:p>
    <w:p w14:paraId="0740E49C" w14:textId="77777777" w:rsidR="00DF73EB" w:rsidRPr="00956432" w:rsidRDefault="00D54996">
      <w:pPr>
        <w:pStyle w:val="Estilo"/>
        <w:rPr>
          <w:sz w:val="22"/>
          <w:vertAlign w:val="superscript"/>
        </w:rPr>
      </w:pPr>
      <w:r w:rsidRPr="00956432">
        <w:rPr>
          <w:sz w:val="22"/>
          <w:vertAlign w:val="superscript"/>
        </w:rPr>
        <w:t>[N. DE E. PERTENECE AL ARTÍCULO, P.O. 30 DE SEPTIEMBRE DE 2023]</w:t>
      </w:r>
    </w:p>
    <w:p w14:paraId="5F8EDD5B" w14:textId="77777777" w:rsidR="00DF73EB" w:rsidRPr="00956432" w:rsidRDefault="00D54996">
      <w:pPr>
        <w:pStyle w:val="Estilo"/>
        <w:rPr>
          <w:sz w:val="22"/>
        </w:rPr>
      </w:pPr>
      <w:r w:rsidRPr="00956432">
        <w:rPr>
          <w:sz w:val="22"/>
        </w:rPr>
        <w:t>Además de las atribuciones establecidas en este artículo, los Ayuntamiento tendrá todas aquellas que les confieran los demás ordenamientos jurídicos aplicables y reglamentos municipales.</w:t>
      </w:r>
    </w:p>
    <w:p w14:paraId="06CEDE1A" w14:textId="77777777" w:rsidR="00DF73EB" w:rsidRPr="00956432" w:rsidRDefault="00DF73EB">
      <w:pPr>
        <w:pStyle w:val="Estilo"/>
        <w:rPr>
          <w:sz w:val="22"/>
        </w:rPr>
      </w:pPr>
    </w:p>
    <w:p w14:paraId="492B5074" w14:textId="77777777" w:rsidR="00DF73EB" w:rsidRPr="00956432" w:rsidRDefault="00D54996">
      <w:pPr>
        <w:pStyle w:val="Estilo"/>
        <w:rPr>
          <w:sz w:val="22"/>
        </w:rPr>
      </w:pPr>
      <w:r w:rsidRPr="00956432">
        <w:rPr>
          <w:sz w:val="22"/>
        </w:rPr>
        <w:t>ARTÍCULO 44.- El Ayuntamiento no deberá:</w:t>
      </w:r>
    </w:p>
    <w:p w14:paraId="1DBA5725" w14:textId="77777777" w:rsidR="00DF73EB" w:rsidRPr="00956432" w:rsidRDefault="00DF73EB">
      <w:pPr>
        <w:pStyle w:val="Estilo"/>
        <w:rPr>
          <w:sz w:val="22"/>
        </w:rPr>
      </w:pPr>
    </w:p>
    <w:p w14:paraId="10ADFA97" w14:textId="77777777" w:rsidR="00DF73EB" w:rsidRPr="00956432" w:rsidRDefault="00D54996">
      <w:pPr>
        <w:pStyle w:val="Estilo"/>
        <w:rPr>
          <w:sz w:val="22"/>
        </w:rPr>
      </w:pPr>
      <w:r w:rsidRPr="00956432">
        <w:rPr>
          <w:sz w:val="22"/>
        </w:rPr>
        <w:t>I.- Gravar la entrada o el tránsito de las mercancías o personas por el territorio de su Municipio;</w:t>
      </w:r>
    </w:p>
    <w:p w14:paraId="7D7325A7" w14:textId="77777777" w:rsidR="00DF73EB" w:rsidRPr="00956432" w:rsidRDefault="00DF73EB">
      <w:pPr>
        <w:pStyle w:val="Estilo"/>
        <w:rPr>
          <w:sz w:val="22"/>
        </w:rPr>
      </w:pPr>
    </w:p>
    <w:p w14:paraId="45787DB7" w14:textId="77777777" w:rsidR="00DF73EB" w:rsidRPr="00956432" w:rsidRDefault="00D54996">
      <w:pPr>
        <w:pStyle w:val="Estilo"/>
        <w:rPr>
          <w:sz w:val="22"/>
        </w:rPr>
      </w:pPr>
      <w:r w:rsidRPr="00956432">
        <w:rPr>
          <w:sz w:val="22"/>
        </w:rPr>
        <w:t>II.- Imponer contribuciones que no estén especificadas en la Ley de Ingresos Municipales o decretadas especialmente por el Congreso del Estado;</w:t>
      </w:r>
    </w:p>
    <w:p w14:paraId="3A7BADAC" w14:textId="77777777" w:rsidR="00DF73EB" w:rsidRPr="00956432" w:rsidRDefault="00DF73EB">
      <w:pPr>
        <w:pStyle w:val="Estilo"/>
        <w:rPr>
          <w:sz w:val="22"/>
        </w:rPr>
      </w:pPr>
    </w:p>
    <w:p w14:paraId="35C2714F" w14:textId="77777777" w:rsidR="00DF73EB" w:rsidRPr="00956432" w:rsidRDefault="00D54996">
      <w:pPr>
        <w:pStyle w:val="Estilo"/>
        <w:rPr>
          <w:sz w:val="22"/>
        </w:rPr>
      </w:pPr>
      <w:r w:rsidRPr="00956432">
        <w:rPr>
          <w:sz w:val="22"/>
        </w:rPr>
        <w:t>III.- Retener o invertir para fines distintos, lo establecido en el presupuesto de egresos;</w:t>
      </w:r>
    </w:p>
    <w:p w14:paraId="7F81A4A9" w14:textId="77777777" w:rsidR="00DF73EB" w:rsidRPr="00956432" w:rsidRDefault="00DF73EB">
      <w:pPr>
        <w:pStyle w:val="Estilo"/>
        <w:rPr>
          <w:sz w:val="22"/>
        </w:rPr>
      </w:pPr>
    </w:p>
    <w:p w14:paraId="2B96D3BE" w14:textId="77777777" w:rsidR="00DF73EB" w:rsidRPr="00956432" w:rsidRDefault="00D54996">
      <w:pPr>
        <w:pStyle w:val="Estilo"/>
        <w:rPr>
          <w:sz w:val="22"/>
        </w:rPr>
      </w:pPr>
      <w:r w:rsidRPr="00956432">
        <w:rPr>
          <w:sz w:val="22"/>
        </w:rPr>
        <w:t>IV.- Suspender o revocar por sí mismos, el mandato a alguno de sus miembros;</w:t>
      </w:r>
    </w:p>
    <w:p w14:paraId="5445ECAD" w14:textId="77777777" w:rsidR="00DF73EB" w:rsidRPr="00956432" w:rsidRDefault="00DF73EB">
      <w:pPr>
        <w:pStyle w:val="Estilo"/>
        <w:rPr>
          <w:sz w:val="22"/>
        </w:rPr>
      </w:pPr>
    </w:p>
    <w:p w14:paraId="19957BB9" w14:textId="77777777" w:rsidR="00DF73EB" w:rsidRPr="00956432" w:rsidRDefault="00D54996">
      <w:pPr>
        <w:pStyle w:val="Estilo"/>
        <w:rPr>
          <w:sz w:val="22"/>
          <w:vertAlign w:val="superscript"/>
        </w:rPr>
      </w:pPr>
      <w:r w:rsidRPr="00956432">
        <w:rPr>
          <w:sz w:val="22"/>
          <w:vertAlign w:val="superscript"/>
        </w:rPr>
        <w:t>(REFORMADA, P.O. 3 DE OCTUBRE DE 2020)</w:t>
      </w:r>
    </w:p>
    <w:p w14:paraId="16B817A4" w14:textId="77777777" w:rsidR="00DF73EB" w:rsidRPr="00956432" w:rsidRDefault="00D54996">
      <w:pPr>
        <w:pStyle w:val="Estilo"/>
        <w:rPr>
          <w:sz w:val="22"/>
        </w:rPr>
      </w:pPr>
      <w:r w:rsidRPr="00956432">
        <w:rPr>
          <w:sz w:val="22"/>
        </w:rPr>
        <w:t>V.- Delegar a las Agencias Municipales, de Policía y a los Núcleos Rurales facultades de su competencia;</w:t>
      </w:r>
    </w:p>
    <w:p w14:paraId="2F6FA13B" w14:textId="77777777" w:rsidR="00DF73EB" w:rsidRPr="00956432" w:rsidRDefault="00DF73EB">
      <w:pPr>
        <w:pStyle w:val="Estilo"/>
        <w:rPr>
          <w:sz w:val="22"/>
        </w:rPr>
      </w:pPr>
    </w:p>
    <w:p w14:paraId="6889262E" w14:textId="77777777" w:rsidR="00DF73EB" w:rsidRPr="00956432" w:rsidRDefault="00D54996">
      <w:pPr>
        <w:pStyle w:val="Estilo"/>
        <w:rPr>
          <w:sz w:val="22"/>
        </w:rPr>
      </w:pPr>
      <w:r w:rsidRPr="00956432">
        <w:rPr>
          <w:sz w:val="22"/>
        </w:rPr>
        <w:t>VI.- Omitir la aplicación de recursos para brindar al Municipio los servicios básicos.</w:t>
      </w:r>
    </w:p>
    <w:p w14:paraId="708A9311" w14:textId="77777777" w:rsidR="00DF73EB" w:rsidRPr="00956432" w:rsidRDefault="00DF73EB">
      <w:pPr>
        <w:pStyle w:val="Estilo"/>
        <w:rPr>
          <w:sz w:val="22"/>
        </w:rPr>
      </w:pPr>
    </w:p>
    <w:p w14:paraId="0F38E3A5" w14:textId="77777777" w:rsidR="00DF73EB" w:rsidRPr="00956432" w:rsidRDefault="00D54996">
      <w:pPr>
        <w:pStyle w:val="Estilo"/>
        <w:rPr>
          <w:sz w:val="22"/>
          <w:vertAlign w:val="superscript"/>
        </w:rPr>
      </w:pPr>
      <w:r w:rsidRPr="00956432">
        <w:rPr>
          <w:sz w:val="22"/>
          <w:vertAlign w:val="superscript"/>
        </w:rPr>
        <w:t>(ADICIONADA, P.O. 6 DE ABRIL DE 2019)</w:t>
      </w:r>
    </w:p>
    <w:p w14:paraId="1481FD25" w14:textId="77777777" w:rsidR="00DF73EB" w:rsidRPr="00956432" w:rsidRDefault="00D54996">
      <w:pPr>
        <w:pStyle w:val="Estilo"/>
        <w:rPr>
          <w:sz w:val="22"/>
        </w:rPr>
      </w:pPr>
      <w:r w:rsidRPr="00956432">
        <w:rPr>
          <w:sz w:val="22"/>
        </w:rPr>
        <w:t>VII.- Impedir el acceso o el desempeño a los cargos políticos y de elección popular para los que hayan sido electas o designadas.</w:t>
      </w:r>
    </w:p>
    <w:p w14:paraId="59D943DD" w14:textId="77777777" w:rsidR="00DF73EB" w:rsidRPr="00956432" w:rsidRDefault="00DF73EB">
      <w:pPr>
        <w:pStyle w:val="Estilo"/>
        <w:rPr>
          <w:sz w:val="22"/>
        </w:rPr>
      </w:pPr>
    </w:p>
    <w:p w14:paraId="7F0D63CD" w14:textId="77777777" w:rsidR="00DF73EB" w:rsidRPr="00956432" w:rsidRDefault="00D54996">
      <w:pPr>
        <w:pStyle w:val="Estilo"/>
        <w:rPr>
          <w:sz w:val="22"/>
          <w:vertAlign w:val="superscript"/>
        </w:rPr>
      </w:pPr>
      <w:r w:rsidRPr="00956432">
        <w:rPr>
          <w:sz w:val="22"/>
          <w:vertAlign w:val="superscript"/>
        </w:rPr>
        <w:t>(ADICIONADA, P.O. 6 DE ABRIL DE 2019)</w:t>
      </w:r>
    </w:p>
    <w:p w14:paraId="3FBAAC9A" w14:textId="77777777" w:rsidR="00DF73EB" w:rsidRPr="00956432" w:rsidRDefault="00D54996">
      <w:pPr>
        <w:pStyle w:val="Estilo"/>
        <w:rPr>
          <w:sz w:val="22"/>
        </w:rPr>
      </w:pPr>
      <w:r w:rsidRPr="00956432">
        <w:rPr>
          <w:sz w:val="22"/>
        </w:rPr>
        <w:t>VIII.- Ejercer violencia política contra las mujeres, o impedir el ejercicio de sus derechos políticos electorales.</w:t>
      </w:r>
    </w:p>
    <w:p w14:paraId="777C76F8" w14:textId="77777777" w:rsidR="00DF73EB" w:rsidRPr="00956432" w:rsidRDefault="00DF73EB">
      <w:pPr>
        <w:pStyle w:val="Estilo"/>
        <w:rPr>
          <w:sz w:val="22"/>
        </w:rPr>
      </w:pPr>
    </w:p>
    <w:p w14:paraId="7CECFEED" w14:textId="77777777" w:rsidR="00DF73EB" w:rsidRPr="00956432" w:rsidRDefault="00D54996">
      <w:pPr>
        <w:pStyle w:val="Estilo"/>
        <w:rPr>
          <w:sz w:val="22"/>
          <w:vertAlign w:val="superscript"/>
        </w:rPr>
      </w:pPr>
      <w:r w:rsidRPr="00956432">
        <w:rPr>
          <w:sz w:val="22"/>
          <w:vertAlign w:val="superscript"/>
        </w:rPr>
        <w:t>(ADICIONADA, P.O. 1 DE OCTUBRE DE 2020)</w:t>
      </w:r>
    </w:p>
    <w:p w14:paraId="2AFCCD99" w14:textId="77777777" w:rsidR="00DF73EB" w:rsidRPr="00956432" w:rsidRDefault="00D54996">
      <w:pPr>
        <w:pStyle w:val="Estilo"/>
        <w:rPr>
          <w:sz w:val="22"/>
        </w:rPr>
      </w:pPr>
      <w:r w:rsidRPr="00956432">
        <w:rPr>
          <w:sz w:val="22"/>
        </w:rPr>
        <w:t>IX.- Dictar acuerdos o acciones que contravengan disposiciones de autoridades en materia sanitaria que pongan en riesgo la salud de la población.</w:t>
      </w:r>
    </w:p>
    <w:p w14:paraId="3F683808" w14:textId="77777777" w:rsidR="00DF73EB" w:rsidRPr="00956432" w:rsidRDefault="00DF73EB">
      <w:pPr>
        <w:pStyle w:val="Estilo"/>
        <w:rPr>
          <w:sz w:val="22"/>
        </w:rPr>
      </w:pPr>
    </w:p>
    <w:p w14:paraId="1C3A4F65" w14:textId="77777777" w:rsidR="00DF73EB" w:rsidRPr="00956432" w:rsidRDefault="00D54996">
      <w:pPr>
        <w:pStyle w:val="Estilo"/>
        <w:rPr>
          <w:sz w:val="22"/>
          <w:vertAlign w:val="superscript"/>
        </w:rPr>
      </w:pPr>
      <w:r w:rsidRPr="00956432">
        <w:rPr>
          <w:sz w:val="22"/>
          <w:vertAlign w:val="superscript"/>
        </w:rPr>
        <w:t>(ADICIONADA, P.O. 11 DE DICIEMBRE DE 2021)</w:t>
      </w:r>
    </w:p>
    <w:p w14:paraId="040489EC" w14:textId="77777777" w:rsidR="00DF73EB" w:rsidRPr="00956432" w:rsidRDefault="00D54996">
      <w:pPr>
        <w:pStyle w:val="Estilo"/>
        <w:rPr>
          <w:sz w:val="22"/>
        </w:rPr>
      </w:pPr>
      <w:r w:rsidRPr="00956432">
        <w:rPr>
          <w:sz w:val="22"/>
        </w:rPr>
        <w:t>X.- Retener las participaciones a las Agencias Municipales y de Policía, que reciben de manera mensual según el presupuesto de egresos autorizado en cada ejercicio fiscal correspondiente.</w:t>
      </w:r>
    </w:p>
    <w:p w14:paraId="3D2BC700" w14:textId="77777777" w:rsidR="00DF73EB" w:rsidRPr="00956432" w:rsidRDefault="00DF73EB">
      <w:pPr>
        <w:pStyle w:val="Estilo"/>
        <w:rPr>
          <w:sz w:val="22"/>
        </w:rPr>
      </w:pPr>
    </w:p>
    <w:p w14:paraId="537E218B" w14:textId="77777777" w:rsidR="00DF73EB" w:rsidRPr="00956432" w:rsidRDefault="00D54996">
      <w:pPr>
        <w:pStyle w:val="Estilo"/>
        <w:rPr>
          <w:sz w:val="22"/>
        </w:rPr>
      </w:pPr>
      <w:r w:rsidRPr="00956432">
        <w:rPr>
          <w:sz w:val="22"/>
        </w:rPr>
        <w:t>El retraso en la entrega de las participaciones ocasionará el pago de intereses a la tasa de recargos que establezca el Congreso de la Unión para la liquidación a plazos de las contribuciones federales, como lo establece el artículo 8 último párrafo de la Ley de Coordinación Fiscal para el Estado de Oaxaca.</w:t>
      </w:r>
    </w:p>
    <w:p w14:paraId="28D9A378" w14:textId="77777777" w:rsidR="00DF73EB" w:rsidRPr="00956432" w:rsidRDefault="00DF73EB">
      <w:pPr>
        <w:pStyle w:val="Estilo"/>
        <w:rPr>
          <w:sz w:val="22"/>
        </w:rPr>
      </w:pPr>
    </w:p>
    <w:p w14:paraId="4061017E" w14:textId="77777777" w:rsidR="00DF73EB" w:rsidRPr="00956432" w:rsidRDefault="00DF73EB">
      <w:pPr>
        <w:pStyle w:val="Estilo"/>
        <w:rPr>
          <w:sz w:val="22"/>
        </w:rPr>
      </w:pPr>
    </w:p>
    <w:p w14:paraId="648322E0" w14:textId="77777777" w:rsidR="00DF73EB" w:rsidRPr="00956432" w:rsidRDefault="00D54996" w:rsidP="00CD532A">
      <w:pPr>
        <w:pStyle w:val="Estilo"/>
        <w:jc w:val="center"/>
        <w:rPr>
          <w:b/>
          <w:bCs/>
          <w:sz w:val="22"/>
        </w:rPr>
      </w:pPr>
      <w:r w:rsidRPr="00956432">
        <w:rPr>
          <w:b/>
          <w:bCs/>
          <w:sz w:val="22"/>
        </w:rPr>
        <w:t>CAPÍTULO III</w:t>
      </w:r>
    </w:p>
    <w:p w14:paraId="7BC07429" w14:textId="77777777" w:rsidR="00DF73EB" w:rsidRPr="00956432" w:rsidRDefault="00D54996" w:rsidP="00CD532A">
      <w:pPr>
        <w:pStyle w:val="Estilo"/>
        <w:jc w:val="center"/>
        <w:rPr>
          <w:b/>
          <w:bCs/>
          <w:sz w:val="22"/>
        </w:rPr>
      </w:pPr>
      <w:r w:rsidRPr="00956432">
        <w:rPr>
          <w:b/>
          <w:bCs/>
          <w:sz w:val="22"/>
        </w:rPr>
        <w:t>DEL CABILDO MUNICIPAL</w:t>
      </w:r>
    </w:p>
    <w:p w14:paraId="21354A73" w14:textId="77777777" w:rsidR="00DF73EB" w:rsidRPr="00956432" w:rsidRDefault="00DF73EB">
      <w:pPr>
        <w:pStyle w:val="Estilo"/>
        <w:rPr>
          <w:sz w:val="22"/>
        </w:rPr>
      </w:pPr>
    </w:p>
    <w:p w14:paraId="1475D381" w14:textId="77777777" w:rsidR="00DF73EB" w:rsidRPr="00956432" w:rsidRDefault="00D54996">
      <w:pPr>
        <w:pStyle w:val="Estilo"/>
        <w:rPr>
          <w:sz w:val="22"/>
          <w:vertAlign w:val="superscript"/>
        </w:rPr>
      </w:pPr>
      <w:r w:rsidRPr="00956432">
        <w:rPr>
          <w:sz w:val="22"/>
          <w:vertAlign w:val="superscript"/>
        </w:rPr>
        <w:t>(REFORMADO PRIMER PÁRRAFO, P.O. 30 DE SEPTIEMBRE DE 2023)</w:t>
      </w:r>
    </w:p>
    <w:p w14:paraId="073FB869" w14:textId="77777777" w:rsidR="00DF73EB" w:rsidRPr="00956432" w:rsidRDefault="00D54996">
      <w:pPr>
        <w:pStyle w:val="Estilo"/>
        <w:rPr>
          <w:sz w:val="22"/>
        </w:rPr>
      </w:pPr>
      <w:r w:rsidRPr="00956432">
        <w:rPr>
          <w:sz w:val="22"/>
        </w:rPr>
        <w:t>ARTÍCULO 45. El Cabildo es la forma de reunión del Ayuntamiento, donde se resuelven de manera colegiada los asuntos relativos al ejercicio de sus atribuciones de gobierno, políticas y administrativas. Estas reuniones se denominarán sesiones de Cabildo y siempre serán públicas, salvo que exista acuerdo fundado y motivado de conformidad con el marco normativo aplicable.</w:t>
      </w:r>
    </w:p>
    <w:p w14:paraId="32923EA1" w14:textId="77777777" w:rsidR="00DF73EB" w:rsidRPr="00956432" w:rsidRDefault="00DF73EB">
      <w:pPr>
        <w:pStyle w:val="Estilo"/>
        <w:rPr>
          <w:sz w:val="22"/>
        </w:rPr>
      </w:pPr>
    </w:p>
    <w:p w14:paraId="2F797FF4" w14:textId="77777777" w:rsidR="00DF73EB" w:rsidRPr="00956432" w:rsidRDefault="00D54996">
      <w:pPr>
        <w:pStyle w:val="Estilo"/>
        <w:rPr>
          <w:sz w:val="22"/>
          <w:vertAlign w:val="superscript"/>
        </w:rPr>
      </w:pPr>
      <w:r w:rsidRPr="00956432">
        <w:rPr>
          <w:sz w:val="22"/>
          <w:vertAlign w:val="superscript"/>
        </w:rPr>
        <w:t>(ADICIONADO, P.O. 30 DE SEPTIEMBRE DE 2023)</w:t>
      </w:r>
    </w:p>
    <w:p w14:paraId="632E88D5" w14:textId="77777777" w:rsidR="00DF73EB" w:rsidRPr="00956432" w:rsidRDefault="00D54996">
      <w:pPr>
        <w:pStyle w:val="Estilo"/>
        <w:rPr>
          <w:sz w:val="22"/>
        </w:rPr>
      </w:pPr>
      <w:r w:rsidRPr="00956432">
        <w:rPr>
          <w:sz w:val="22"/>
        </w:rPr>
        <w:t>Conforme a las capacidades técnicas y presupuestarias, las sesiones de Cabildo deberán ser transmitidas en tiempo real a través de las plataformas digitales acreditadas por el Ayuntamiento.</w:t>
      </w:r>
    </w:p>
    <w:p w14:paraId="0B444161" w14:textId="77777777" w:rsidR="00DF73EB" w:rsidRPr="00956432" w:rsidRDefault="00DF73EB">
      <w:pPr>
        <w:pStyle w:val="Estilo"/>
        <w:rPr>
          <w:sz w:val="22"/>
        </w:rPr>
      </w:pPr>
    </w:p>
    <w:p w14:paraId="548CCC3A" w14:textId="77777777" w:rsidR="00DF73EB" w:rsidRPr="00956432" w:rsidRDefault="00D54996">
      <w:pPr>
        <w:pStyle w:val="Estilo"/>
        <w:rPr>
          <w:sz w:val="22"/>
        </w:rPr>
      </w:pPr>
      <w:r w:rsidRPr="00956432">
        <w:rPr>
          <w:sz w:val="22"/>
        </w:rPr>
        <w:t>ARTÍCULO 46.- Las sesiones de Cabildo podrán ser:</w:t>
      </w:r>
    </w:p>
    <w:p w14:paraId="3883AA6F" w14:textId="77777777" w:rsidR="00DF73EB" w:rsidRPr="00956432" w:rsidRDefault="00DF73EB">
      <w:pPr>
        <w:pStyle w:val="Estilo"/>
        <w:rPr>
          <w:sz w:val="22"/>
        </w:rPr>
      </w:pPr>
    </w:p>
    <w:p w14:paraId="2E2E243D" w14:textId="77777777" w:rsidR="00DF73EB" w:rsidRPr="00956432" w:rsidRDefault="00D54996">
      <w:pPr>
        <w:pStyle w:val="Estilo"/>
        <w:rPr>
          <w:sz w:val="22"/>
        </w:rPr>
      </w:pPr>
      <w:r w:rsidRPr="00956432">
        <w:rPr>
          <w:sz w:val="22"/>
        </w:rPr>
        <w:t>I.- Ordinarias, aquellas que obligatoriamente deben llevarse a cabo cuando menos una vez a la semana para atender los asuntos de la administración municipal;</w:t>
      </w:r>
    </w:p>
    <w:p w14:paraId="3B310FAD" w14:textId="77777777" w:rsidR="00DF73EB" w:rsidRPr="00956432" w:rsidRDefault="00DF73EB">
      <w:pPr>
        <w:pStyle w:val="Estilo"/>
        <w:rPr>
          <w:sz w:val="22"/>
        </w:rPr>
      </w:pPr>
    </w:p>
    <w:p w14:paraId="64333FAE" w14:textId="77777777" w:rsidR="00DF73EB" w:rsidRPr="00956432" w:rsidRDefault="00D54996">
      <w:pPr>
        <w:pStyle w:val="Estilo"/>
        <w:rPr>
          <w:sz w:val="22"/>
        </w:rPr>
      </w:pPr>
      <w:r w:rsidRPr="00956432">
        <w:rPr>
          <w:sz w:val="22"/>
        </w:rPr>
        <w:t>II.- Extraordinarias, aquellas que realizarán cuantas veces sea necesario para resolver situaciones de urgencia y sólo se tratará el asunto único motivo de la reunión; y</w:t>
      </w:r>
    </w:p>
    <w:p w14:paraId="1D1EDC44" w14:textId="77777777" w:rsidR="00DF73EB" w:rsidRPr="00956432" w:rsidRDefault="00DF73EB">
      <w:pPr>
        <w:pStyle w:val="Estilo"/>
        <w:rPr>
          <w:sz w:val="22"/>
        </w:rPr>
      </w:pPr>
    </w:p>
    <w:p w14:paraId="43F4DF51" w14:textId="77777777" w:rsidR="00DF73EB" w:rsidRPr="00956432" w:rsidRDefault="00D54996">
      <w:pPr>
        <w:pStyle w:val="Estilo"/>
        <w:rPr>
          <w:sz w:val="22"/>
        </w:rPr>
      </w:pPr>
      <w:r w:rsidRPr="00956432">
        <w:rPr>
          <w:sz w:val="22"/>
        </w:rPr>
        <w:t>III.- Solemnes, aquellas que se revisten de un ceremonial especial.</w:t>
      </w:r>
    </w:p>
    <w:p w14:paraId="2427EC43" w14:textId="77777777" w:rsidR="00DF73EB" w:rsidRPr="00956432" w:rsidRDefault="00DF73EB">
      <w:pPr>
        <w:pStyle w:val="Estilo"/>
        <w:rPr>
          <w:sz w:val="22"/>
        </w:rPr>
      </w:pPr>
    </w:p>
    <w:p w14:paraId="2A9F84E8" w14:textId="77777777" w:rsidR="00DF73EB" w:rsidRPr="00956432" w:rsidRDefault="00D54996">
      <w:pPr>
        <w:pStyle w:val="Estilo"/>
        <w:rPr>
          <w:sz w:val="22"/>
        </w:rPr>
      </w:pPr>
      <w:r w:rsidRPr="00956432">
        <w:rPr>
          <w:sz w:val="22"/>
        </w:rPr>
        <w:t>Las sesiones ordinarias y extraordinarias deben celebrarse en el Recinto Oficial o en el lugar que habilite o lo acuerde el Ayuntamiento con el voto calificado de sus integrantes, y las solemnes en el lugar que para tal efecto acuerde el Cabildo, por mayoría simple, mediante declaratoria oficial.</w:t>
      </w:r>
    </w:p>
    <w:p w14:paraId="44BA8575" w14:textId="77777777" w:rsidR="00DF73EB" w:rsidRPr="00956432" w:rsidRDefault="00DF73EB">
      <w:pPr>
        <w:pStyle w:val="Estilo"/>
        <w:rPr>
          <w:sz w:val="22"/>
        </w:rPr>
      </w:pPr>
    </w:p>
    <w:p w14:paraId="429EB6CA" w14:textId="77777777" w:rsidR="00DF73EB" w:rsidRPr="00956432" w:rsidRDefault="00D54996">
      <w:pPr>
        <w:pStyle w:val="Estilo"/>
        <w:rPr>
          <w:sz w:val="22"/>
          <w:vertAlign w:val="superscript"/>
        </w:rPr>
      </w:pPr>
      <w:r w:rsidRPr="00956432">
        <w:rPr>
          <w:sz w:val="22"/>
          <w:vertAlign w:val="superscript"/>
        </w:rPr>
        <w:t>(ADICIONADO [N. DE E. REFORMADO], P.O. 7 DE ENERO DE 2023)</w:t>
      </w:r>
    </w:p>
    <w:p w14:paraId="5DD742B1" w14:textId="77777777" w:rsidR="00DF73EB" w:rsidRPr="00956432" w:rsidRDefault="00D54996">
      <w:pPr>
        <w:pStyle w:val="Estilo"/>
        <w:rPr>
          <w:sz w:val="22"/>
        </w:rPr>
      </w:pPr>
      <w:r w:rsidRPr="00956432">
        <w:rPr>
          <w:sz w:val="22"/>
        </w:rPr>
        <w:t>Las sesiones solemnes serán convocadas por la Presidencia municipal, las sesiones ordinarias y extraordinarias serán convocadas por la Presidencia municipal o la mitad más uno de los integrantes del Ayuntamiento.</w:t>
      </w:r>
    </w:p>
    <w:p w14:paraId="26265BF1" w14:textId="77777777" w:rsidR="00DF73EB" w:rsidRPr="00956432" w:rsidRDefault="00DF73EB">
      <w:pPr>
        <w:pStyle w:val="Estilo"/>
        <w:rPr>
          <w:sz w:val="22"/>
        </w:rPr>
      </w:pPr>
    </w:p>
    <w:p w14:paraId="28A1E5A6" w14:textId="77777777" w:rsidR="00DF73EB" w:rsidRPr="00956432" w:rsidRDefault="00D54996">
      <w:pPr>
        <w:pStyle w:val="Estilo"/>
        <w:rPr>
          <w:sz w:val="22"/>
          <w:vertAlign w:val="superscript"/>
        </w:rPr>
      </w:pPr>
      <w:r w:rsidRPr="00956432">
        <w:rPr>
          <w:sz w:val="22"/>
          <w:vertAlign w:val="superscript"/>
        </w:rPr>
        <w:t>(REFORMADO, P.O. 7 DE ENERO DE 2023)</w:t>
      </w:r>
    </w:p>
    <w:p w14:paraId="65F3D483" w14:textId="77777777" w:rsidR="00DF73EB" w:rsidRPr="00956432" w:rsidRDefault="00D54996">
      <w:pPr>
        <w:pStyle w:val="Estilo"/>
        <w:rPr>
          <w:sz w:val="22"/>
        </w:rPr>
      </w:pPr>
      <w:r w:rsidRPr="00956432">
        <w:rPr>
          <w:sz w:val="22"/>
        </w:rPr>
        <w:t>Las sesiones ordinarias y solemnes serán convocadas con al menos 48 horas de anticipación, las extraordinarias serán convocadas con al menos 24 horas de anticipación. En caso de emergencia o por situaciones extraordinarias; fortuito o de fuerza mayor, tanto nacional o estatal que afecten la salud pública, seguridad pública, protección civil y la estabilidad social, declarada o determinada por la autoridad competente, y por el tiempo que dure esta, podrán sesionar a distancia mediante el uso de las tecnologías de la información y comunicación o medios electrónicos disponibles, los miembros del Ayuntamiento serán convocados con la debida anticipación que corresponda a la sesión mediante correo electrónico, durante la sesión se deberá garantizar la correcta identificación de sus miembros, sus intervenciones, así como el sentido de la votación, para tales efectos la Secretaría del Ayuntamiento deberá además certificar la asistencia de cada uno de los integrantes del Ayuntamiento; para lo cual deberá guardarse una copia integra de la sesión, debiéndose con ello levantar acta de sesión de cabildo y en el momento oportuno la Secretaría Municipal deberá recabar las firmas correspondientes.</w:t>
      </w:r>
    </w:p>
    <w:p w14:paraId="562CA32B" w14:textId="77777777" w:rsidR="00DF73EB" w:rsidRPr="00956432" w:rsidRDefault="00DF73EB">
      <w:pPr>
        <w:pStyle w:val="Estilo"/>
        <w:rPr>
          <w:sz w:val="22"/>
        </w:rPr>
      </w:pPr>
    </w:p>
    <w:p w14:paraId="097C92F3" w14:textId="77777777" w:rsidR="00DF73EB" w:rsidRPr="00956432" w:rsidRDefault="00D54996">
      <w:pPr>
        <w:pStyle w:val="Estilo"/>
        <w:rPr>
          <w:sz w:val="22"/>
          <w:vertAlign w:val="superscript"/>
        </w:rPr>
      </w:pPr>
      <w:r w:rsidRPr="00956432">
        <w:rPr>
          <w:sz w:val="22"/>
          <w:vertAlign w:val="superscript"/>
        </w:rPr>
        <w:t>(REFORMADO PRIMER PÁRRAFO, P.O. 9 DE ABRIL DE 2012)</w:t>
      </w:r>
    </w:p>
    <w:p w14:paraId="0B1E1E17" w14:textId="77777777" w:rsidR="00DF73EB" w:rsidRPr="00956432" w:rsidRDefault="00D54996">
      <w:pPr>
        <w:pStyle w:val="Estilo"/>
        <w:rPr>
          <w:sz w:val="22"/>
        </w:rPr>
      </w:pPr>
      <w:r w:rsidRPr="00956432">
        <w:rPr>
          <w:sz w:val="22"/>
        </w:rPr>
        <w:lastRenderedPageBreak/>
        <w:t>ARTÍCULO 47.- Los acuerdos de sesión de Cabildo se tomarán de forma transparente, por mayoría simple o calificada de sus integrantes. Se entenderá por mayoría simple, la votación de la mitad mas uno de los miembros del Ayuntamiento. Por mayoría calificada, la votación de las dos terceras partes de los integrantes del Ayuntamiento. Se requiere el voto de la mayoría calificada para dictar los siguientes acuerdos:</w:t>
      </w:r>
    </w:p>
    <w:p w14:paraId="1D751978" w14:textId="77777777" w:rsidR="00DF73EB" w:rsidRPr="00956432" w:rsidRDefault="00DF73EB">
      <w:pPr>
        <w:pStyle w:val="Estilo"/>
        <w:rPr>
          <w:sz w:val="22"/>
        </w:rPr>
      </w:pPr>
    </w:p>
    <w:p w14:paraId="305EE484" w14:textId="77777777" w:rsidR="00DF73EB" w:rsidRPr="00956432" w:rsidRDefault="00D54996">
      <w:pPr>
        <w:pStyle w:val="Estilo"/>
        <w:rPr>
          <w:sz w:val="22"/>
        </w:rPr>
      </w:pPr>
      <w:r w:rsidRPr="00956432">
        <w:rPr>
          <w:sz w:val="22"/>
        </w:rPr>
        <w:t>I.- Cambiar la sede de la cabecera municipal, previa autorización del Congreso del Estado;</w:t>
      </w:r>
    </w:p>
    <w:p w14:paraId="43716037" w14:textId="77777777" w:rsidR="00DF73EB" w:rsidRPr="00956432" w:rsidRDefault="00DF73EB">
      <w:pPr>
        <w:pStyle w:val="Estilo"/>
        <w:rPr>
          <w:sz w:val="22"/>
        </w:rPr>
      </w:pPr>
    </w:p>
    <w:p w14:paraId="6F84E3A9" w14:textId="77777777" w:rsidR="00DF73EB" w:rsidRPr="00956432" w:rsidRDefault="00D54996">
      <w:pPr>
        <w:pStyle w:val="Estilo"/>
        <w:rPr>
          <w:sz w:val="22"/>
        </w:rPr>
      </w:pPr>
      <w:r w:rsidRPr="00956432">
        <w:rPr>
          <w:sz w:val="22"/>
        </w:rPr>
        <w:t xml:space="preserve">II.- </w:t>
      </w:r>
      <w:r w:rsidRPr="00956432">
        <w:rPr>
          <w:sz w:val="22"/>
          <w:vertAlign w:val="superscript"/>
        </w:rPr>
        <w:t>(DEROGADA, P.O. 7 DE ABRIL DE 2011)</w:t>
      </w:r>
    </w:p>
    <w:p w14:paraId="581EC7C0" w14:textId="77777777" w:rsidR="00DF73EB" w:rsidRPr="00956432" w:rsidRDefault="00DF73EB">
      <w:pPr>
        <w:pStyle w:val="Estilo"/>
        <w:rPr>
          <w:sz w:val="22"/>
        </w:rPr>
      </w:pPr>
    </w:p>
    <w:p w14:paraId="2FE1E63F" w14:textId="77777777" w:rsidR="00DF73EB" w:rsidRPr="00956432" w:rsidRDefault="00D54996">
      <w:pPr>
        <w:pStyle w:val="Estilo"/>
        <w:rPr>
          <w:sz w:val="22"/>
          <w:vertAlign w:val="superscript"/>
        </w:rPr>
      </w:pPr>
      <w:r w:rsidRPr="00956432">
        <w:rPr>
          <w:sz w:val="22"/>
          <w:vertAlign w:val="superscript"/>
        </w:rPr>
        <w:t>(REFORMADA, P.O. 3 DE OCTUBRE DE 2020)</w:t>
      </w:r>
    </w:p>
    <w:p w14:paraId="084ABC08" w14:textId="77777777" w:rsidR="00DF73EB" w:rsidRPr="00956432" w:rsidRDefault="00D54996">
      <w:pPr>
        <w:pStyle w:val="Estilo"/>
        <w:rPr>
          <w:sz w:val="22"/>
        </w:rPr>
      </w:pPr>
      <w:r w:rsidRPr="00956432">
        <w:rPr>
          <w:sz w:val="22"/>
        </w:rPr>
        <w:t>III.- Remover de su cargo por causa grave a los Agentes Municipales, de Policía y a los Representantes de Núcleos Rurales en los términos del artículo 85 de esta Ley;</w:t>
      </w:r>
    </w:p>
    <w:p w14:paraId="361C3AC6" w14:textId="77777777" w:rsidR="00DF73EB" w:rsidRPr="00956432" w:rsidRDefault="00DF73EB">
      <w:pPr>
        <w:pStyle w:val="Estilo"/>
        <w:rPr>
          <w:sz w:val="22"/>
        </w:rPr>
      </w:pPr>
    </w:p>
    <w:p w14:paraId="74079CC9" w14:textId="77777777" w:rsidR="00DF73EB" w:rsidRPr="00956432" w:rsidRDefault="00D54996">
      <w:pPr>
        <w:pStyle w:val="Estilo"/>
        <w:rPr>
          <w:sz w:val="22"/>
        </w:rPr>
      </w:pPr>
      <w:r w:rsidRPr="00956432">
        <w:rPr>
          <w:sz w:val="22"/>
        </w:rPr>
        <w:t>IV.- Eximir al Tesorero Municipal y empleados que manejen fondos de la garantía que se haya determinado por el manejo de recursos municipales en términos del artículo 96 de esta Ley;</w:t>
      </w:r>
    </w:p>
    <w:p w14:paraId="6316C992" w14:textId="77777777" w:rsidR="00DF73EB" w:rsidRPr="00956432" w:rsidRDefault="00DF73EB">
      <w:pPr>
        <w:pStyle w:val="Estilo"/>
        <w:rPr>
          <w:sz w:val="22"/>
        </w:rPr>
      </w:pPr>
    </w:p>
    <w:p w14:paraId="7C3FDE4C" w14:textId="77777777" w:rsidR="00DF73EB" w:rsidRPr="00956432" w:rsidRDefault="00D54996">
      <w:pPr>
        <w:pStyle w:val="Estilo"/>
        <w:rPr>
          <w:sz w:val="22"/>
        </w:rPr>
      </w:pPr>
      <w:r w:rsidRPr="00956432">
        <w:rPr>
          <w:sz w:val="22"/>
        </w:rPr>
        <w:t>V.- Crear, modificar, fusionar, escindir, transformar o extinguir las entidades paramunicipales necesarias para el correcto desempeño de sus atribuciones, en los términos del Capítulo tercero, Título Quinto de esta Ley;</w:t>
      </w:r>
    </w:p>
    <w:p w14:paraId="393FF7E8" w14:textId="77777777" w:rsidR="00DF73EB" w:rsidRPr="00956432" w:rsidRDefault="00DF73EB">
      <w:pPr>
        <w:pStyle w:val="Estilo"/>
        <w:rPr>
          <w:sz w:val="22"/>
        </w:rPr>
      </w:pPr>
    </w:p>
    <w:p w14:paraId="66164124" w14:textId="77777777" w:rsidR="00DF73EB" w:rsidRPr="00956432" w:rsidRDefault="00D54996">
      <w:pPr>
        <w:pStyle w:val="Estilo"/>
        <w:rPr>
          <w:sz w:val="22"/>
        </w:rPr>
      </w:pPr>
      <w:r w:rsidRPr="00956432">
        <w:rPr>
          <w:sz w:val="22"/>
        </w:rPr>
        <w:t>VI.- Solicitar y autorizar la prestación de un servicio público por parte del Gobierno del Estado cuando el Municipio esté imposibilitado para prestarlo;</w:t>
      </w:r>
    </w:p>
    <w:p w14:paraId="7ECDF550" w14:textId="77777777" w:rsidR="00DF73EB" w:rsidRPr="00956432" w:rsidRDefault="00DF73EB">
      <w:pPr>
        <w:pStyle w:val="Estilo"/>
        <w:rPr>
          <w:sz w:val="22"/>
        </w:rPr>
      </w:pPr>
    </w:p>
    <w:p w14:paraId="3E490C34" w14:textId="77777777" w:rsidR="00DF73EB" w:rsidRPr="00956432" w:rsidRDefault="00D54996">
      <w:pPr>
        <w:pStyle w:val="Estilo"/>
        <w:rPr>
          <w:sz w:val="22"/>
        </w:rPr>
      </w:pPr>
      <w:r w:rsidRPr="00956432">
        <w:rPr>
          <w:sz w:val="22"/>
        </w:rPr>
        <w:t>VII.- Aprobar el cambio de titular de una regiduría en los términos de esta Ley;</w:t>
      </w:r>
    </w:p>
    <w:p w14:paraId="1365F066" w14:textId="77777777" w:rsidR="00DF73EB" w:rsidRPr="00956432" w:rsidRDefault="00DF73EB">
      <w:pPr>
        <w:pStyle w:val="Estilo"/>
        <w:rPr>
          <w:sz w:val="22"/>
        </w:rPr>
      </w:pPr>
    </w:p>
    <w:p w14:paraId="48C433CC" w14:textId="77777777" w:rsidR="00DF73EB" w:rsidRPr="00956432" w:rsidRDefault="00D54996">
      <w:pPr>
        <w:pStyle w:val="Estilo"/>
        <w:rPr>
          <w:sz w:val="22"/>
        </w:rPr>
      </w:pPr>
      <w:r w:rsidRPr="00956432">
        <w:rPr>
          <w:sz w:val="22"/>
        </w:rPr>
        <w:t>VIII.- Determinar sobre la conveniencia de concesionar el servicio público o sobre la imposibilidad de prestarlo por sí mismo;</w:t>
      </w:r>
    </w:p>
    <w:p w14:paraId="2A040289" w14:textId="77777777" w:rsidR="00DF73EB" w:rsidRPr="00956432" w:rsidRDefault="00DF73EB">
      <w:pPr>
        <w:pStyle w:val="Estilo"/>
        <w:rPr>
          <w:sz w:val="22"/>
        </w:rPr>
      </w:pPr>
    </w:p>
    <w:p w14:paraId="76E20B0C" w14:textId="77777777" w:rsidR="00DF73EB" w:rsidRPr="00956432" w:rsidRDefault="00D54996">
      <w:pPr>
        <w:pStyle w:val="Estilo"/>
        <w:rPr>
          <w:sz w:val="22"/>
        </w:rPr>
      </w:pPr>
      <w:r w:rsidRPr="00956432">
        <w:rPr>
          <w:sz w:val="22"/>
        </w:rPr>
        <w:t>IX.- Autorizar la concesión de algún servicio público, con la aprobación del Congreso del Estado;</w:t>
      </w:r>
    </w:p>
    <w:p w14:paraId="58CEBDEC" w14:textId="77777777" w:rsidR="00DF73EB" w:rsidRPr="00956432" w:rsidRDefault="00DF73EB">
      <w:pPr>
        <w:pStyle w:val="Estilo"/>
        <w:rPr>
          <w:sz w:val="22"/>
        </w:rPr>
      </w:pPr>
    </w:p>
    <w:p w14:paraId="0E58FC9A" w14:textId="77777777" w:rsidR="00DF73EB" w:rsidRPr="00956432" w:rsidRDefault="00D54996">
      <w:pPr>
        <w:pStyle w:val="Estilo"/>
        <w:rPr>
          <w:sz w:val="22"/>
        </w:rPr>
      </w:pPr>
      <w:r w:rsidRPr="00956432">
        <w:rPr>
          <w:sz w:val="22"/>
        </w:rPr>
        <w:t>X.- Aprobar y modificar los reglamentos, bandos de policía y gobierno, circulares y disposiciones administrativas de observancia general;</w:t>
      </w:r>
    </w:p>
    <w:p w14:paraId="06DF48B6" w14:textId="77777777" w:rsidR="00DF73EB" w:rsidRPr="00956432" w:rsidRDefault="00DF73EB">
      <w:pPr>
        <w:pStyle w:val="Estilo"/>
        <w:rPr>
          <w:sz w:val="22"/>
        </w:rPr>
      </w:pPr>
    </w:p>
    <w:p w14:paraId="3EF51A66" w14:textId="77777777" w:rsidR="00DF73EB" w:rsidRPr="00956432" w:rsidRDefault="00D54996">
      <w:pPr>
        <w:pStyle w:val="Estilo"/>
        <w:rPr>
          <w:sz w:val="22"/>
        </w:rPr>
      </w:pPr>
      <w:r w:rsidRPr="00956432">
        <w:rPr>
          <w:sz w:val="22"/>
        </w:rPr>
        <w:t>XI.- Aprobar y modificar el Plan y los Programas Municipales de Desarrollo;</w:t>
      </w:r>
    </w:p>
    <w:p w14:paraId="5C02A24E" w14:textId="77777777" w:rsidR="00DF73EB" w:rsidRPr="00956432" w:rsidRDefault="00DF73EB">
      <w:pPr>
        <w:pStyle w:val="Estilo"/>
        <w:rPr>
          <w:sz w:val="22"/>
        </w:rPr>
      </w:pPr>
    </w:p>
    <w:p w14:paraId="6C196FB6" w14:textId="77777777" w:rsidR="00DF73EB" w:rsidRPr="00956432" w:rsidRDefault="00D54996">
      <w:pPr>
        <w:pStyle w:val="Estilo"/>
        <w:rPr>
          <w:sz w:val="22"/>
        </w:rPr>
      </w:pPr>
      <w:r w:rsidRPr="00956432">
        <w:rPr>
          <w:sz w:val="22"/>
        </w:rPr>
        <w:t>XII.- Cuando se trate de actos que comprometan al Municipio por un plazo mayor al periodo del Ayuntamiento;</w:t>
      </w:r>
    </w:p>
    <w:p w14:paraId="26DF901B" w14:textId="77777777" w:rsidR="00DF73EB" w:rsidRPr="00956432" w:rsidRDefault="00DF73EB">
      <w:pPr>
        <w:pStyle w:val="Estilo"/>
        <w:rPr>
          <w:sz w:val="22"/>
        </w:rPr>
      </w:pPr>
    </w:p>
    <w:p w14:paraId="69A8205E" w14:textId="77777777" w:rsidR="00DF73EB" w:rsidRPr="00956432" w:rsidRDefault="00D54996">
      <w:pPr>
        <w:pStyle w:val="Estilo"/>
        <w:rPr>
          <w:sz w:val="22"/>
        </w:rPr>
      </w:pPr>
      <w:r w:rsidRPr="00956432">
        <w:rPr>
          <w:sz w:val="22"/>
        </w:rPr>
        <w:t>XIII.- Aprobar la administración de servicios públicos por parte de los comités de vecinos en términos de lo dispuesto por la Ley de Planeación Desarrollo Administrativos y Servicios Públicos Municipales;</w:t>
      </w:r>
    </w:p>
    <w:p w14:paraId="71EE97B4" w14:textId="77777777" w:rsidR="00DF73EB" w:rsidRPr="00956432" w:rsidRDefault="00DF73EB">
      <w:pPr>
        <w:pStyle w:val="Estilo"/>
        <w:rPr>
          <w:sz w:val="22"/>
        </w:rPr>
      </w:pPr>
    </w:p>
    <w:p w14:paraId="693EC142" w14:textId="77777777" w:rsidR="00DF73EB" w:rsidRPr="00956432" w:rsidRDefault="00D54996">
      <w:pPr>
        <w:pStyle w:val="Estilo"/>
        <w:rPr>
          <w:sz w:val="22"/>
        </w:rPr>
      </w:pPr>
      <w:r w:rsidRPr="00956432">
        <w:rPr>
          <w:sz w:val="22"/>
        </w:rPr>
        <w:t>XIV.- Autorizar el cambio de régimen de propiedad de los bienes inmuebles municipales, en términos del artículo 103 de esta Ley;</w:t>
      </w:r>
    </w:p>
    <w:p w14:paraId="2788FE55" w14:textId="77777777" w:rsidR="00DF73EB" w:rsidRPr="00956432" w:rsidRDefault="00DF73EB">
      <w:pPr>
        <w:pStyle w:val="Estilo"/>
        <w:rPr>
          <w:sz w:val="22"/>
        </w:rPr>
      </w:pPr>
    </w:p>
    <w:p w14:paraId="4D91D84C" w14:textId="77777777" w:rsidR="00DF73EB" w:rsidRPr="00956432" w:rsidRDefault="00D54996">
      <w:pPr>
        <w:pStyle w:val="Estilo"/>
        <w:rPr>
          <w:sz w:val="22"/>
        </w:rPr>
      </w:pPr>
      <w:r w:rsidRPr="00956432">
        <w:rPr>
          <w:sz w:val="22"/>
        </w:rPr>
        <w:t>XV.- Enajenar y gravar bienes inmuebles municipales;</w:t>
      </w:r>
    </w:p>
    <w:p w14:paraId="6F23B825" w14:textId="77777777" w:rsidR="00DF73EB" w:rsidRPr="00956432" w:rsidRDefault="00DF73EB">
      <w:pPr>
        <w:pStyle w:val="Estilo"/>
        <w:rPr>
          <w:sz w:val="22"/>
        </w:rPr>
      </w:pPr>
    </w:p>
    <w:p w14:paraId="485C49CB" w14:textId="77777777" w:rsidR="00DF73EB" w:rsidRPr="00956432" w:rsidRDefault="00D54996">
      <w:pPr>
        <w:pStyle w:val="Estilo"/>
        <w:rPr>
          <w:sz w:val="22"/>
          <w:vertAlign w:val="superscript"/>
        </w:rPr>
      </w:pPr>
      <w:r w:rsidRPr="00956432">
        <w:rPr>
          <w:sz w:val="22"/>
          <w:vertAlign w:val="superscript"/>
        </w:rPr>
        <w:lastRenderedPageBreak/>
        <w:t>(REFORMADA, P.O. 9 DE ABRIL DE 2012)</w:t>
      </w:r>
    </w:p>
    <w:p w14:paraId="1787CF62" w14:textId="77777777" w:rsidR="00DF73EB" w:rsidRPr="00956432" w:rsidRDefault="00D54996">
      <w:pPr>
        <w:pStyle w:val="Estilo"/>
        <w:rPr>
          <w:sz w:val="22"/>
        </w:rPr>
      </w:pPr>
      <w:r w:rsidRPr="00956432">
        <w:rPr>
          <w:sz w:val="22"/>
        </w:rPr>
        <w:t>XVI.- Aprobar los proyectos de Ley de Ingresos y el Presupuesto de Egresos atendiendo a los principios constitucionales de austeridad, planeación, eficiencia, eficacia, economía, transparencia y honradez.</w:t>
      </w:r>
    </w:p>
    <w:p w14:paraId="502BA5E3" w14:textId="77777777" w:rsidR="00DF73EB" w:rsidRPr="00956432" w:rsidRDefault="00DF73EB">
      <w:pPr>
        <w:pStyle w:val="Estilo"/>
        <w:rPr>
          <w:sz w:val="22"/>
        </w:rPr>
      </w:pPr>
    </w:p>
    <w:p w14:paraId="3587D3A7" w14:textId="77777777" w:rsidR="00DF73EB" w:rsidRPr="00956432" w:rsidRDefault="00D54996">
      <w:pPr>
        <w:pStyle w:val="Estilo"/>
        <w:rPr>
          <w:sz w:val="22"/>
        </w:rPr>
      </w:pPr>
      <w:r w:rsidRPr="00956432">
        <w:rPr>
          <w:sz w:val="22"/>
        </w:rPr>
        <w:t>XVII.- Acordar la contratación de deuda pública, con sujeción a la Ley aplicable; y</w:t>
      </w:r>
    </w:p>
    <w:p w14:paraId="36CF6D82" w14:textId="77777777" w:rsidR="00DF73EB" w:rsidRPr="00956432" w:rsidRDefault="00DF73EB">
      <w:pPr>
        <w:pStyle w:val="Estilo"/>
        <w:rPr>
          <w:sz w:val="22"/>
        </w:rPr>
      </w:pPr>
    </w:p>
    <w:p w14:paraId="4EA8E4C6" w14:textId="77777777" w:rsidR="00DF73EB" w:rsidRPr="00956432" w:rsidRDefault="00D54996">
      <w:pPr>
        <w:pStyle w:val="Estilo"/>
        <w:rPr>
          <w:sz w:val="22"/>
          <w:vertAlign w:val="superscript"/>
        </w:rPr>
      </w:pPr>
      <w:r w:rsidRPr="00956432">
        <w:rPr>
          <w:sz w:val="22"/>
          <w:vertAlign w:val="superscript"/>
        </w:rPr>
        <w:t>(REFORMADA, P.O. 31 DE DICIEMBRE DE 2013)</w:t>
      </w:r>
    </w:p>
    <w:p w14:paraId="405D63E2" w14:textId="77777777" w:rsidR="00DF73EB" w:rsidRPr="00956432" w:rsidRDefault="00D54996">
      <w:pPr>
        <w:pStyle w:val="Estilo"/>
        <w:rPr>
          <w:sz w:val="22"/>
        </w:rPr>
      </w:pPr>
      <w:r w:rsidRPr="00956432">
        <w:rPr>
          <w:sz w:val="22"/>
        </w:rPr>
        <w:t>XVIII.- Acordar el periodo de recepción de las participaciones y remitir a la Secretaría de Finanzas del Poder Ejecutivo en los primeros diez días de iniciada la administración dicho acuerdo señalando en el mismo la clabe interbancaria, número de referencia de la cuenta productiva específica e institución financiera a la cual debe realizarse la transferencia de las mismas, así como de los Fondos de Aportaciones que les corresponda.</w:t>
      </w:r>
    </w:p>
    <w:p w14:paraId="59CDBAC7" w14:textId="77777777" w:rsidR="00DF73EB" w:rsidRPr="00956432" w:rsidRDefault="00DF73EB">
      <w:pPr>
        <w:pStyle w:val="Estilo"/>
        <w:rPr>
          <w:sz w:val="22"/>
        </w:rPr>
      </w:pPr>
    </w:p>
    <w:p w14:paraId="448350CA" w14:textId="77777777" w:rsidR="00DF73EB" w:rsidRPr="00956432" w:rsidRDefault="00D54996">
      <w:pPr>
        <w:pStyle w:val="Estilo"/>
        <w:rPr>
          <w:sz w:val="22"/>
        </w:rPr>
      </w:pPr>
      <w:r w:rsidRPr="00956432">
        <w:rPr>
          <w:sz w:val="22"/>
        </w:rPr>
        <w:t xml:space="preserve">XIX. </w:t>
      </w:r>
      <w:r w:rsidRPr="00956432">
        <w:rPr>
          <w:sz w:val="22"/>
          <w:vertAlign w:val="superscript"/>
        </w:rPr>
        <w:t>(DEROGADA, P.O. 30 DE SEPTIEMBRE DE 2023)</w:t>
      </w:r>
    </w:p>
    <w:p w14:paraId="7CBF2FD1" w14:textId="77777777" w:rsidR="00DF73EB" w:rsidRPr="00956432" w:rsidRDefault="00DF73EB">
      <w:pPr>
        <w:pStyle w:val="Estilo"/>
        <w:rPr>
          <w:sz w:val="22"/>
        </w:rPr>
      </w:pPr>
    </w:p>
    <w:p w14:paraId="4D9A6E58" w14:textId="77777777" w:rsidR="00DF73EB" w:rsidRPr="00956432" w:rsidRDefault="00D54996">
      <w:pPr>
        <w:pStyle w:val="Estilo"/>
        <w:rPr>
          <w:sz w:val="22"/>
          <w:vertAlign w:val="superscript"/>
        </w:rPr>
      </w:pPr>
      <w:r w:rsidRPr="00956432">
        <w:rPr>
          <w:sz w:val="22"/>
          <w:vertAlign w:val="superscript"/>
        </w:rPr>
        <w:t>(REFORMADA, P.O. 3 DE OCTUBRE DE 2020)</w:t>
      </w:r>
    </w:p>
    <w:p w14:paraId="388804E7" w14:textId="77777777" w:rsidR="00DF73EB" w:rsidRPr="00956432" w:rsidRDefault="00D54996">
      <w:pPr>
        <w:pStyle w:val="Estilo"/>
        <w:rPr>
          <w:sz w:val="22"/>
        </w:rPr>
      </w:pPr>
      <w:r w:rsidRPr="00956432">
        <w:rPr>
          <w:sz w:val="22"/>
        </w:rPr>
        <w:t>XX.- Las demás que establezcan esta y otras leyes.</w:t>
      </w:r>
    </w:p>
    <w:p w14:paraId="5530F113" w14:textId="77777777" w:rsidR="00DF73EB" w:rsidRPr="00956432" w:rsidRDefault="00DF73EB">
      <w:pPr>
        <w:pStyle w:val="Estilo"/>
        <w:rPr>
          <w:sz w:val="22"/>
        </w:rPr>
      </w:pPr>
    </w:p>
    <w:p w14:paraId="519D59F7" w14:textId="77777777" w:rsidR="00DF73EB" w:rsidRPr="00956432" w:rsidRDefault="00D54996">
      <w:pPr>
        <w:pStyle w:val="Estilo"/>
        <w:rPr>
          <w:sz w:val="22"/>
        </w:rPr>
      </w:pPr>
      <w:r w:rsidRPr="00956432">
        <w:rPr>
          <w:sz w:val="22"/>
        </w:rPr>
        <w:t>El Ayuntamiento no podrá revocar sus acuerdos sino en aquellos casos en que se hayan dictado en contravención de la Ley o del interés público.</w:t>
      </w:r>
    </w:p>
    <w:p w14:paraId="1C91406F" w14:textId="77777777" w:rsidR="00DF73EB" w:rsidRPr="00956432" w:rsidRDefault="00DF73EB">
      <w:pPr>
        <w:pStyle w:val="Estilo"/>
        <w:rPr>
          <w:sz w:val="22"/>
        </w:rPr>
      </w:pPr>
    </w:p>
    <w:p w14:paraId="0B61A4CA" w14:textId="77777777" w:rsidR="00DF73EB" w:rsidRPr="00956432" w:rsidRDefault="00D54996">
      <w:pPr>
        <w:pStyle w:val="Estilo"/>
        <w:rPr>
          <w:sz w:val="22"/>
        </w:rPr>
      </w:pPr>
      <w:r w:rsidRPr="00956432">
        <w:rPr>
          <w:sz w:val="22"/>
        </w:rPr>
        <w:t>ARTÍCULO 48.- Para que las sesiones de Cabildo sean válidas, se requiere que se constituya el quórum con la mitad más uno de los integrantes del Ayuntamiento.</w:t>
      </w:r>
    </w:p>
    <w:p w14:paraId="3BFB9148" w14:textId="77777777" w:rsidR="00DF73EB" w:rsidRPr="00956432" w:rsidRDefault="00DF73EB">
      <w:pPr>
        <w:pStyle w:val="Estilo"/>
        <w:rPr>
          <w:sz w:val="22"/>
        </w:rPr>
      </w:pPr>
    </w:p>
    <w:p w14:paraId="3D013DF7" w14:textId="77777777" w:rsidR="00DF73EB" w:rsidRPr="00956432" w:rsidRDefault="00D54996">
      <w:pPr>
        <w:pStyle w:val="Estilo"/>
        <w:rPr>
          <w:sz w:val="22"/>
        </w:rPr>
      </w:pPr>
      <w:r w:rsidRPr="00956432">
        <w:rPr>
          <w:sz w:val="22"/>
        </w:rPr>
        <w:t>Estas sesiones, serán presididas por el Presidente Municipal o por quien lo sustituya legalmente y con la intervención del Secretario Municipal, que tendrá voz pero no voto.</w:t>
      </w:r>
    </w:p>
    <w:p w14:paraId="73B2F928" w14:textId="77777777" w:rsidR="00DF73EB" w:rsidRPr="00956432" w:rsidRDefault="00DF73EB">
      <w:pPr>
        <w:pStyle w:val="Estilo"/>
        <w:rPr>
          <w:sz w:val="22"/>
        </w:rPr>
      </w:pPr>
    </w:p>
    <w:p w14:paraId="340D57DC" w14:textId="77777777" w:rsidR="00DF73EB" w:rsidRPr="00956432" w:rsidRDefault="00D54996">
      <w:pPr>
        <w:pStyle w:val="Estilo"/>
        <w:rPr>
          <w:sz w:val="22"/>
        </w:rPr>
      </w:pPr>
      <w:r w:rsidRPr="00956432">
        <w:rPr>
          <w:sz w:val="22"/>
        </w:rPr>
        <w:t>ARTÍCULO 49.- Las sesiones ordinarias y extraordinarias deben celebrarse en el recinto oficial y las solemnes, en el lugar que para tal efecto acuerde el Cabildo, por mayoría simple, mediante declaratoria oficial. En casos especiales y previo acuerdo podrán también celebrarse en otro lugar que previamente sea declarado por el propio cabildo, como lugar oficial para celebrar la sesión.</w:t>
      </w:r>
    </w:p>
    <w:p w14:paraId="7EF07526" w14:textId="77777777" w:rsidR="00DF73EB" w:rsidRPr="00956432" w:rsidRDefault="00DF73EB">
      <w:pPr>
        <w:pStyle w:val="Estilo"/>
        <w:rPr>
          <w:sz w:val="22"/>
        </w:rPr>
      </w:pPr>
    </w:p>
    <w:p w14:paraId="69CB3806" w14:textId="77777777" w:rsidR="00DF73EB" w:rsidRPr="00956432" w:rsidRDefault="00D54996">
      <w:pPr>
        <w:pStyle w:val="Estilo"/>
        <w:rPr>
          <w:sz w:val="22"/>
        </w:rPr>
      </w:pPr>
      <w:r w:rsidRPr="00956432">
        <w:rPr>
          <w:sz w:val="22"/>
        </w:rPr>
        <w:t>ARTÍCULO 50.- Cada sesión del Cabildo tendrá el siguiente orden: Toma de lista, declaratoria del quórum, lectura y aprobación del orden del día. El orden del día contendrá por lo menos, lectura y en su caso, aprobación del acta anterior y el informe del cumplimiento de los acuerdos tomados.</w:t>
      </w:r>
    </w:p>
    <w:p w14:paraId="34313CE2" w14:textId="77777777" w:rsidR="00DF73EB" w:rsidRPr="00956432" w:rsidRDefault="00DF73EB">
      <w:pPr>
        <w:pStyle w:val="Estilo"/>
        <w:rPr>
          <w:sz w:val="22"/>
        </w:rPr>
      </w:pPr>
    </w:p>
    <w:p w14:paraId="5FF989DC" w14:textId="77777777" w:rsidR="00DF73EB" w:rsidRPr="00956432" w:rsidRDefault="00D54996">
      <w:pPr>
        <w:pStyle w:val="Estilo"/>
        <w:rPr>
          <w:sz w:val="22"/>
        </w:rPr>
      </w:pPr>
      <w:r w:rsidRPr="00956432">
        <w:rPr>
          <w:sz w:val="22"/>
        </w:rPr>
        <w:t>Inmediatamente después el Secretario Municipal, informará sobre el cumplimiento de los acuerdos de la sesión anterior, posteriormente se deliberarán los asuntos restantes del orden del día. Agotado este, se procederá a la clausura de la sesión y se levantará el acta correspondiente por duplicado.</w:t>
      </w:r>
    </w:p>
    <w:p w14:paraId="032A9C03" w14:textId="77777777" w:rsidR="00DF73EB" w:rsidRPr="00956432" w:rsidRDefault="00DF73EB">
      <w:pPr>
        <w:pStyle w:val="Estilo"/>
        <w:rPr>
          <w:sz w:val="22"/>
        </w:rPr>
      </w:pPr>
    </w:p>
    <w:p w14:paraId="14AFBF76" w14:textId="77777777" w:rsidR="00DF73EB" w:rsidRPr="00956432" w:rsidRDefault="00D54996">
      <w:pPr>
        <w:pStyle w:val="Estilo"/>
        <w:rPr>
          <w:sz w:val="22"/>
          <w:vertAlign w:val="superscript"/>
        </w:rPr>
      </w:pPr>
      <w:r w:rsidRPr="00956432">
        <w:rPr>
          <w:sz w:val="22"/>
          <w:vertAlign w:val="superscript"/>
        </w:rPr>
        <w:t>(REFORMADO, P.O. 10 DE OCTUBRE DE 2020)</w:t>
      </w:r>
    </w:p>
    <w:p w14:paraId="3550D754" w14:textId="77777777" w:rsidR="00DF73EB" w:rsidRPr="00956432" w:rsidRDefault="00D54996">
      <w:pPr>
        <w:pStyle w:val="Estilo"/>
        <w:rPr>
          <w:sz w:val="22"/>
        </w:rPr>
      </w:pPr>
      <w:r w:rsidRPr="00956432">
        <w:rPr>
          <w:sz w:val="22"/>
        </w:rPr>
        <w:t>ARTÍCULO 51.- En el curso del primer bimestre de cada año, el Ayuntamiento debe remitir al Archivo General del Estado de Oaxaca un ejemplar del libro de actas de las sesiones del Cabildo correspondiente al año anterior.</w:t>
      </w:r>
    </w:p>
    <w:p w14:paraId="79618A9A" w14:textId="77777777" w:rsidR="00DF73EB" w:rsidRPr="00956432" w:rsidRDefault="00DF73EB">
      <w:pPr>
        <w:pStyle w:val="Estilo"/>
        <w:rPr>
          <w:sz w:val="22"/>
        </w:rPr>
      </w:pPr>
    </w:p>
    <w:p w14:paraId="2E0F3506" w14:textId="77777777" w:rsidR="00DF73EB" w:rsidRPr="00956432" w:rsidRDefault="00D54996">
      <w:pPr>
        <w:pStyle w:val="Estilo"/>
        <w:rPr>
          <w:sz w:val="22"/>
        </w:rPr>
      </w:pPr>
      <w:r w:rsidRPr="00956432">
        <w:rPr>
          <w:sz w:val="22"/>
        </w:rPr>
        <w:lastRenderedPageBreak/>
        <w:t>ARTÍCULO 52.- Previo acuerdo por mayoría simple, los servidores públicos municipales deberán comparecer a las sesiones para que informen cuando se discuta o estudie un asunto relativo a su competencia.</w:t>
      </w:r>
    </w:p>
    <w:p w14:paraId="1872036B" w14:textId="77777777" w:rsidR="00DF73EB" w:rsidRPr="00956432" w:rsidRDefault="00DF73EB">
      <w:pPr>
        <w:pStyle w:val="Estilo"/>
        <w:rPr>
          <w:sz w:val="22"/>
        </w:rPr>
      </w:pPr>
    </w:p>
    <w:p w14:paraId="68F9EA59" w14:textId="77777777" w:rsidR="00DF73EB" w:rsidRPr="00956432" w:rsidRDefault="00D54996">
      <w:pPr>
        <w:pStyle w:val="Estilo"/>
        <w:rPr>
          <w:sz w:val="22"/>
        </w:rPr>
      </w:pPr>
      <w:r w:rsidRPr="00956432">
        <w:rPr>
          <w:sz w:val="22"/>
        </w:rPr>
        <w:t>ARTÍCULO 53.- Para todo lo no previsto sobre el funcionamiento del Cabildo, se estará a lo que dispongan los reglamentos municipales o los acuerdos del Ayuntamiento.</w:t>
      </w:r>
    </w:p>
    <w:p w14:paraId="56A0474D" w14:textId="77777777" w:rsidR="00DF73EB" w:rsidRPr="00956432" w:rsidRDefault="00DF73EB">
      <w:pPr>
        <w:pStyle w:val="Estilo"/>
        <w:rPr>
          <w:sz w:val="22"/>
        </w:rPr>
      </w:pPr>
    </w:p>
    <w:p w14:paraId="5DDC2F2F" w14:textId="77777777" w:rsidR="00DF73EB" w:rsidRPr="00956432" w:rsidRDefault="00DF73EB">
      <w:pPr>
        <w:pStyle w:val="Estilo"/>
        <w:rPr>
          <w:sz w:val="22"/>
        </w:rPr>
      </w:pPr>
    </w:p>
    <w:p w14:paraId="630B1296" w14:textId="77777777" w:rsidR="00DF73EB" w:rsidRPr="00956432" w:rsidRDefault="00D54996" w:rsidP="00E4246A">
      <w:pPr>
        <w:pStyle w:val="Estilo"/>
        <w:jc w:val="center"/>
        <w:rPr>
          <w:b/>
          <w:bCs/>
          <w:sz w:val="22"/>
        </w:rPr>
      </w:pPr>
      <w:r w:rsidRPr="00956432">
        <w:rPr>
          <w:b/>
          <w:bCs/>
          <w:sz w:val="22"/>
        </w:rPr>
        <w:t>CAPÍTULO IV</w:t>
      </w:r>
    </w:p>
    <w:p w14:paraId="15FA36AE" w14:textId="77777777" w:rsidR="00DF73EB" w:rsidRPr="00956432" w:rsidRDefault="00D54996" w:rsidP="00E4246A">
      <w:pPr>
        <w:pStyle w:val="Estilo"/>
        <w:jc w:val="center"/>
        <w:rPr>
          <w:b/>
          <w:bCs/>
          <w:sz w:val="22"/>
        </w:rPr>
      </w:pPr>
      <w:r w:rsidRPr="00956432">
        <w:rPr>
          <w:b/>
          <w:bCs/>
          <w:sz w:val="22"/>
        </w:rPr>
        <w:t>DE LAS COMISIONES DEL AYUNTAMIENTO</w:t>
      </w:r>
    </w:p>
    <w:p w14:paraId="3B106B5B" w14:textId="77777777" w:rsidR="00DF73EB" w:rsidRPr="00956432" w:rsidRDefault="00DF73EB">
      <w:pPr>
        <w:pStyle w:val="Estilo"/>
        <w:rPr>
          <w:sz w:val="22"/>
        </w:rPr>
      </w:pPr>
    </w:p>
    <w:p w14:paraId="7FF35A19" w14:textId="77777777" w:rsidR="00DF73EB" w:rsidRPr="00956432" w:rsidRDefault="00D54996">
      <w:pPr>
        <w:pStyle w:val="Estilo"/>
        <w:rPr>
          <w:sz w:val="22"/>
        </w:rPr>
      </w:pPr>
      <w:r w:rsidRPr="00956432">
        <w:rPr>
          <w:sz w:val="22"/>
        </w:rPr>
        <w:t>ARTÍCULO 54.- El Ayuntamiento para un mejor desempeño de sus funciones publicas, podrá auxiliarse por comisiones municipales.</w:t>
      </w:r>
    </w:p>
    <w:p w14:paraId="35D45B55" w14:textId="77777777" w:rsidR="00DF73EB" w:rsidRPr="00956432" w:rsidRDefault="00DF73EB">
      <w:pPr>
        <w:pStyle w:val="Estilo"/>
        <w:rPr>
          <w:sz w:val="22"/>
        </w:rPr>
      </w:pPr>
    </w:p>
    <w:p w14:paraId="2EC0953C" w14:textId="77777777" w:rsidR="00DF73EB" w:rsidRPr="00956432" w:rsidRDefault="00D54996">
      <w:pPr>
        <w:pStyle w:val="Estilo"/>
        <w:rPr>
          <w:sz w:val="22"/>
        </w:rPr>
      </w:pPr>
      <w:r w:rsidRPr="00956432">
        <w:rPr>
          <w:sz w:val="22"/>
        </w:rPr>
        <w:t>Las comisiones municipales se integrarán por los miembros del Ayuntamiento y son órganos de consulta y vigilancia, no operativos, ni para la prestación de los servicios públicos.</w:t>
      </w:r>
    </w:p>
    <w:p w14:paraId="2D29F1F8" w14:textId="77777777" w:rsidR="00DF73EB" w:rsidRPr="00956432" w:rsidRDefault="00DF73EB">
      <w:pPr>
        <w:pStyle w:val="Estilo"/>
        <w:rPr>
          <w:sz w:val="22"/>
        </w:rPr>
      </w:pPr>
    </w:p>
    <w:p w14:paraId="3D348266" w14:textId="77777777" w:rsidR="00DF73EB" w:rsidRPr="00956432" w:rsidRDefault="00D54996">
      <w:pPr>
        <w:pStyle w:val="Estilo"/>
        <w:rPr>
          <w:sz w:val="22"/>
        </w:rPr>
      </w:pPr>
      <w:r w:rsidRPr="00956432">
        <w:rPr>
          <w:sz w:val="22"/>
        </w:rPr>
        <w:t>ARTÍCULO 55.- Las comisiones tendrán las atribuciones siguientes:</w:t>
      </w:r>
    </w:p>
    <w:p w14:paraId="227B4B96" w14:textId="77777777" w:rsidR="00DF73EB" w:rsidRPr="00956432" w:rsidRDefault="00DF73EB">
      <w:pPr>
        <w:pStyle w:val="Estilo"/>
        <w:rPr>
          <w:sz w:val="22"/>
        </w:rPr>
      </w:pPr>
    </w:p>
    <w:p w14:paraId="6F0F8CBC" w14:textId="77777777" w:rsidR="00DF73EB" w:rsidRPr="00956432" w:rsidRDefault="00D54996">
      <w:pPr>
        <w:pStyle w:val="Estilo"/>
        <w:rPr>
          <w:sz w:val="22"/>
        </w:rPr>
      </w:pPr>
      <w:r w:rsidRPr="00956432">
        <w:rPr>
          <w:sz w:val="22"/>
        </w:rPr>
        <w:t>I.- Formular y proponer al Ayuntamiento un programa para la atención del servicio público de que se trate;</w:t>
      </w:r>
    </w:p>
    <w:p w14:paraId="429700EE" w14:textId="77777777" w:rsidR="00DF73EB" w:rsidRPr="00956432" w:rsidRDefault="00DF73EB">
      <w:pPr>
        <w:pStyle w:val="Estilo"/>
        <w:rPr>
          <w:sz w:val="22"/>
        </w:rPr>
      </w:pPr>
    </w:p>
    <w:p w14:paraId="360B9562" w14:textId="77777777" w:rsidR="00DF73EB" w:rsidRPr="00956432" w:rsidRDefault="00D54996">
      <w:pPr>
        <w:pStyle w:val="Estilo"/>
        <w:rPr>
          <w:sz w:val="22"/>
        </w:rPr>
      </w:pPr>
      <w:r w:rsidRPr="00956432">
        <w:rPr>
          <w:sz w:val="22"/>
        </w:rPr>
        <w:t>II.- Supervisar que el servicio público se preste con eficiencia;</w:t>
      </w:r>
    </w:p>
    <w:p w14:paraId="756EB228" w14:textId="77777777" w:rsidR="00DF73EB" w:rsidRPr="00956432" w:rsidRDefault="00DF73EB">
      <w:pPr>
        <w:pStyle w:val="Estilo"/>
        <w:rPr>
          <w:sz w:val="22"/>
        </w:rPr>
      </w:pPr>
    </w:p>
    <w:p w14:paraId="32B59567" w14:textId="77777777" w:rsidR="00DF73EB" w:rsidRPr="00956432" w:rsidRDefault="00D54996">
      <w:pPr>
        <w:pStyle w:val="Estilo"/>
        <w:rPr>
          <w:sz w:val="22"/>
        </w:rPr>
      </w:pPr>
      <w:r w:rsidRPr="00956432">
        <w:rPr>
          <w:sz w:val="22"/>
        </w:rPr>
        <w:t>III.- Proponer al Ayuntamiento, previo estudio y dictamen, acuerdos para la solución de asuntos de las respectivas ramas de la administración pública municipal;</w:t>
      </w:r>
    </w:p>
    <w:p w14:paraId="7B316768" w14:textId="77777777" w:rsidR="00DF73EB" w:rsidRPr="00956432" w:rsidRDefault="00DF73EB">
      <w:pPr>
        <w:pStyle w:val="Estilo"/>
        <w:rPr>
          <w:sz w:val="22"/>
        </w:rPr>
      </w:pPr>
    </w:p>
    <w:p w14:paraId="3158FC90" w14:textId="77777777" w:rsidR="00DF73EB" w:rsidRPr="00956432" w:rsidRDefault="00D54996">
      <w:pPr>
        <w:pStyle w:val="Estilo"/>
        <w:rPr>
          <w:sz w:val="22"/>
          <w:vertAlign w:val="superscript"/>
        </w:rPr>
      </w:pPr>
      <w:r w:rsidRPr="00956432">
        <w:rPr>
          <w:sz w:val="22"/>
          <w:vertAlign w:val="superscript"/>
        </w:rPr>
        <w:t>(REFORMADA, P.O. 13 DE NOVIEMBRE DE 2021)</w:t>
      </w:r>
    </w:p>
    <w:p w14:paraId="3DDDFCD9" w14:textId="77777777" w:rsidR="00DF73EB" w:rsidRPr="00956432" w:rsidRDefault="00D54996">
      <w:pPr>
        <w:pStyle w:val="Estilo"/>
        <w:rPr>
          <w:sz w:val="22"/>
        </w:rPr>
      </w:pPr>
      <w:r w:rsidRPr="00956432">
        <w:rPr>
          <w:sz w:val="22"/>
        </w:rPr>
        <w:t>IV.- Vigilar la exacta aplicación de los recursos económicos destinados a la prestación del servicio público con base en la perspectiva de género, y los principios de igualdad y discriminación;</w:t>
      </w:r>
    </w:p>
    <w:p w14:paraId="0839F730" w14:textId="77777777" w:rsidR="00DF73EB" w:rsidRPr="00956432" w:rsidRDefault="00DF73EB">
      <w:pPr>
        <w:pStyle w:val="Estilo"/>
        <w:rPr>
          <w:sz w:val="22"/>
        </w:rPr>
      </w:pPr>
    </w:p>
    <w:p w14:paraId="32CCA48F" w14:textId="77777777" w:rsidR="00DF73EB" w:rsidRPr="00956432" w:rsidRDefault="00D54996">
      <w:pPr>
        <w:pStyle w:val="Estilo"/>
        <w:rPr>
          <w:sz w:val="22"/>
        </w:rPr>
      </w:pPr>
      <w:r w:rsidRPr="00956432">
        <w:rPr>
          <w:sz w:val="22"/>
        </w:rPr>
        <w:t>V.- Promover ante los ciudadanos lo conducente al mejoramiento del servicio público;</w:t>
      </w:r>
    </w:p>
    <w:p w14:paraId="6FD1DDA9" w14:textId="77777777" w:rsidR="00DF73EB" w:rsidRPr="00956432" w:rsidRDefault="00DF73EB">
      <w:pPr>
        <w:pStyle w:val="Estilo"/>
        <w:rPr>
          <w:sz w:val="22"/>
        </w:rPr>
      </w:pPr>
    </w:p>
    <w:p w14:paraId="613182D2" w14:textId="77777777" w:rsidR="00DF73EB" w:rsidRPr="00956432" w:rsidRDefault="00D54996">
      <w:pPr>
        <w:pStyle w:val="Estilo"/>
        <w:rPr>
          <w:sz w:val="22"/>
        </w:rPr>
      </w:pPr>
      <w:r w:rsidRPr="00956432">
        <w:rPr>
          <w:sz w:val="22"/>
        </w:rPr>
        <w:t>VI.- Informar al Ayuntamiento, en virtud del servicio público que supervisa, cuando haya coincidencia de funciones con el Estado o la Federación;</w:t>
      </w:r>
    </w:p>
    <w:p w14:paraId="437497D1" w14:textId="77777777" w:rsidR="00DF73EB" w:rsidRPr="00956432" w:rsidRDefault="00DF73EB">
      <w:pPr>
        <w:pStyle w:val="Estilo"/>
        <w:rPr>
          <w:sz w:val="22"/>
        </w:rPr>
      </w:pPr>
    </w:p>
    <w:p w14:paraId="6AF10B7C" w14:textId="77777777" w:rsidR="00DF73EB" w:rsidRPr="00956432" w:rsidRDefault="00D54996">
      <w:pPr>
        <w:pStyle w:val="Estilo"/>
        <w:rPr>
          <w:sz w:val="22"/>
          <w:vertAlign w:val="superscript"/>
        </w:rPr>
      </w:pPr>
      <w:r w:rsidRPr="00956432">
        <w:rPr>
          <w:sz w:val="22"/>
          <w:vertAlign w:val="superscript"/>
        </w:rPr>
        <w:t>(REFORMADA, P.O. 12 DE SEPTIEMBRE DE 2020)</w:t>
      </w:r>
    </w:p>
    <w:p w14:paraId="3C5276BA" w14:textId="77777777" w:rsidR="00DF73EB" w:rsidRPr="00956432" w:rsidRDefault="00D54996">
      <w:pPr>
        <w:pStyle w:val="Estilo"/>
        <w:rPr>
          <w:sz w:val="22"/>
        </w:rPr>
      </w:pPr>
      <w:r w:rsidRPr="00956432">
        <w:rPr>
          <w:sz w:val="22"/>
        </w:rPr>
        <w:t>VII.- Proponer con oportunidad, economía, austeridad, transparencia y honradez, al Ayuntamiento, el presupuesto de gastos necesarios para la mejor presentación del servicio público;</w:t>
      </w:r>
    </w:p>
    <w:p w14:paraId="42A19FF4" w14:textId="77777777" w:rsidR="00DF73EB" w:rsidRPr="00956432" w:rsidRDefault="00DF73EB">
      <w:pPr>
        <w:pStyle w:val="Estilo"/>
        <w:rPr>
          <w:sz w:val="22"/>
        </w:rPr>
      </w:pPr>
    </w:p>
    <w:p w14:paraId="4D821A13" w14:textId="77777777" w:rsidR="00DF73EB" w:rsidRPr="00956432" w:rsidRDefault="00D54996">
      <w:pPr>
        <w:pStyle w:val="Estilo"/>
        <w:rPr>
          <w:sz w:val="22"/>
          <w:vertAlign w:val="superscript"/>
        </w:rPr>
      </w:pPr>
      <w:r w:rsidRPr="00956432">
        <w:rPr>
          <w:sz w:val="22"/>
          <w:vertAlign w:val="superscript"/>
        </w:rPr>
        <w:t>(REFORMADA, P.O. 12 DE SEPTIEMBRE DE 2020)</w:t>
      </w:r>
    </w:p>
    <w:p w14:paraId="132F1ADB" w14:textId="77777777" w:rsidR="00DF73EB" w:rsidRPr="00956432" w:rsidRDefault="00D54996">
      <w:pPr>
        <w:pStyle w:val="Estilo"/>
        <w:rPr>
          <w:sz w:val="22"/>
        </w:rPr>
      </w:pPr>
      <w:r w:rsidRPr="00956432">
        <w:rPr>
          <w:sz w:val="22"/>
        </w:rPr>
        <w:t>VIII.- Vigilar la aplicación del Reglamento correspondiente, proponiendo al Ayuntamiento las reformas que estime necesarias; y</w:t>
      </w:r>
    </w:p>
    <w:p w14:paraId="1125EFC5" w14:textId="77777777" w:rsidR="00DF73EB" w:rsidRPr="00956432" w:rsidRDefault="00DF73EB">
      <w:pPr>
        <w:pStyle w:val="Estilo"/>
        <w:rPr>
          <w:sz w:val="22"/>
        </w:rPr>
      </w:pPr>
    </w:p>
    <w:p w14:paraId="776C127C" w14:textId="77777777" w:rsidR="00DF73EB" w:rsidRPr="00956432" w:rsidRDefault="00D54996">
      <w:pPr>
        <w:pStyle w:val="Estilo"/>
        <w:rPr>
          <w:sz w:val="22"/>
          <w:vertAlign w:val="superscript"/>
        </w:rPr>
      </w:pPr>
      <w:r w:rsidRPr="00956432">
        <w:rPr>
          <w:sz w:val="22"/>
          <w:vertAlign w:val="superscript"/>
        </w:rPr>
        <w:t>(ADICIONADA, P.O. 3 DE DICIEMBRE DE 2022)</w:t>
      </w:r>
    </w:p>
    <w:p w14:paraId="080E088D" w14:textId="77777777" w:rsidR="00DF73EB" w:rsidRPr="00956432" w:rsidRDefault="00D54996">
      <w:pPr>
        <w:pStyle w:val="Estilo"/>
        <w:rPr>
          <w:sz w:val="22"/>
        </w:rPr>
      </w:pPr>
      <w:r w:rsidRPr="00956432">
        <w:rPr>
          <w:sz w:val="22"/>
        </w:rPr>
        <w:t>IX. Sesionar de manera pública, garantizando el acceso a la información de los asuntos que sustancien, los archivos y documentos que resguarden.</w:t>
      </w:r>
    </w:p>
    <w:p w14:paraId="1D6AB31C" w14:textId="77777777" w:rsidR="00DF73EB" w:rsidRPr="00956432" w:rsidRDefault="00DF73EB">
      <w:pPr>
        <w:pStyle w:val="Estilo"/>
        <w:rPr>
          <w:sz w:val="22"/>
        </w:rPr>
      </w:pPr>
    </w:p>
    <w:p w14:paraId="21660141" w14:textId="77777777" w:rsidR="00DF73EB" w:rsidRPr="00956432" w:rsidRDefault="00D54996">
      <w:pPr>
        <w:pStyle w:val="Estilo"/>
        <w:rPr>
          <w:sz w:val="22"/>
          <w:vertAlign w:val="superscript"/>
        </w:rPr>
      </w:pPr>
      <w:r w:rsidRPr="00956432">
        <w:rPr>
          <w:sz w:val="22"/>
          <w:vertAlign w:val="superscript"/>
        </w:rPr>
        <w:lastRenderedPageBreak/>
        <w:t>(ADICIONADA, P.O. 12 DE SEPTIEMBRE DE 2020)</w:t>
      </w:r>
    </w:p>
    <w:p w14:paraId="614AEA69" w14:textId="77777777" w:rsidR="00DF73EB" w:rsidRPr="00956432" w:rsidRDefault="00D54996">
      <w:pPr>
        <w:pStyle w:val="Estilo"/>
        <w:rPr>
          <w:sz w:val="22"/>
        </w:rPr>
      </w:pPr>
      <w:r w:rsidRPr="00956432">
        <w:rPr>
          <w:sz w:val="22"/>
        </w:rPr>
        <w:t>X.- Rendir un informe de actividades al Ayuntamiento, mismo que deberá celebrarse dentro de las dos últimas semanas del mes de noviembre de cada año, sobre las actividades realizadas durante el desempeño de sus funciones, de los dictámenes llevados a cabo y del estado que guardan los asuntos públicos al interior de las Comisiones Municipales.</w:t>
      </w:r>
    </w:p>
    <w:p w14:paraId="120FA925" w14:textId="77777777" w:rsidR="00DF73EB" w:rsidRPr="00956432" w:rsidRDefault="00DF73EB">
      <w:pPr>
        <w:pStyle w:val="Estilo"/>
        <w:rPr>
          <w:sz w:val="22"/>
        </w:rPr>
      </w:pPr>
    </w:p>
    <w:p w14:paraId="7DD8B29A" w14:textId="77777777" w:rsidR="00DF73EB" w:rsidRPr="00956432" w:rsidRDefault="00D54996">
      <w:pPr>
        <w:pStyle w:val="Estilo"/>
        <w:rPr>
          <w:sz w:val="22"/>
          <w:vertAlign w:val="superscript"/>
        </w:rPr>
      </w:pPr>
      <w:r w:rsidRPr="00956432">
        <w:rPr>
          <w:sz w:val="22"/>
          <w:vertAlign w:val="superscript"/>
        </w:rPr>
        <w:t>(REFORMADO PRIMER PÁRRAFO, P.O. 12 DE ABRIL DE 2025)</w:t>
      </w:r>
    </w:p>
    <w:p w14:paraId="7D48A6B1" w14:textId="77777777" w:rsidR="00DF73EB" w:rsidRPr="00956432" w:rsidRDefault="00D54996">
      <w:pPr>
        <w:pStyle w:val="Estilo"/>
        <w:rPr>
          <w:sz w:val="22"/>
        </w:rPr>
      </w:pPr>
      <w:r w:rsidRPr="00956432">
        <w:rPr>
          <w:sz w:val="22"/>
        </w:rPr>
        <w:t>ARTÍCULO 56.- En la primera sesión ordinaria del primer año de gestión del Ayuntamiento y a propuesta del presidente Municipal, se integrarán las comisiones que sean necesarias, las cuales de ninguna manera podrán denostar denigrar o menoscabar la dignidad de síndico o regidor alguno para el adecuado funcionamiento de los servicios públicos municipales, pudiendo ser de manera enunciativa y no limitativa las siguientes:</w:t>
      </w:r>
    </w:p>
    <w:p w14:paraId="672FD21A" w14:textId="77777777" w:rsidR="00DF73EB" w:rsidRPr="00956432" w:rsidRDefault="00DF73EB">
      <w:pPr>
        <w:pStyle w:val="Estilo"/>
        <w:rPr>
          <w:sz w:val="22"/>
        </w:rPr>
      </w:pPr>
    </w:p>
    <w:p w14:paraId="309C2EC0" w14:textId="77777777" w:rsidR="00DF73EB" w:rsidRPr="00956432" w:rsidRDefault="00D54996">
      <w:pPr>
        <w:pStyle w:val="Estilo"/>
        <w:rPr>
          <w:sz w:val="22"/>
        </w:rPr>
      </w:pPr>
      <w:r w:rsidRPr="00956432">
        <w:rPr>
          <w:sz w:val="22"/>
        </w:rPr>
        <w:t>I.- Hacienda Municipal;</w:t>
      </w:r>
    </w:p>
    <w:p w14:paraId="72BA4687" w14:textId="77777777" w:rsidR="00DF73EB" w:rsidRPr="00956432" w:rsidRDefault="00DF73EB">
      <w:pPr>
        <w:pStyle w:val="Estilo"/>
        <w:rPr>
          <w:sz w:val="22"/>
        </w:rPr>
      </w:pPr>
    </w:p>
    <w:p w14:paraId="6F308D85" w14:textId="77777777" w:rsidR="00DF73EB" w:rsidRPr="00956432" w:rsidRDefault="00D54996">
      <w:pPr>
        <w:pStyle w:val="Estilo"/>
        <w:rPr>
          <w:sz w:val="22"/>
        </w:rPr>
      </w:pPr>
      <w:r w:rsidRPr="00956432">
        <w:rPr>
          <w:sz w:val="22"/>
        </w:rPr>
        <w:t>II.- Gobernación y Reglamentos;</w:t>
      </w:r>
    </w:p>
    <w:p w14:paraId="34B2177C" w14:textId="77777777" w:rsidR="00DF73EB" w:rsidRPr="00956432" w:rsidRDefault="00DF73EB">
      <w:pPr>
        <w:pStyle w:val="Estilo"/>
        <w:rPr>
          <w:sz w:val="22"/>
        </w:rPr>
      </w:pPr>
    </w:p>
    <w:p w14:paraId="2F3BC6BE" w14:textId="77777777" w:rsidR="00DF73EB" w:rsidRPr="00956432" w:rsidRDefault="00D54996">
      <w:pPr>
        <w:pStyle w:val="Estilo"/>
        <w:rPr>
          <w:sz w:val="22"/>
        </w:rPr>
      </w:pPr>
      <w:r w:rsidRPr="00956432">
        <w:rPr>
          <w:sz w:val="22"/>
        </w:rPr>
        <w:t>III.- Seguridad Pública y Tránsito;</w:t>
      </w:r>
    </w:p>
    <w:p w14:paraId="23442092" w14:textId="77777777" w:rsidR="00DF73EB" w:rsidRPr="00956432" w:rsidRDefault="00DF73EB">
      <w:pPr>
        <w:pStyle w:val="Estilo"/>
        <w:rPr>
          <w:sz w:val="22"/>
        </w:rPr>
      </w:pPr>
    </w:p>
    <w:p w14:paraId="07A247B3" w14:textId="77777777" w:rsidR="00DF73EB" w:rsidRPr="00956432" w:rsidRDefault="00D54996">
      <w:pPr>
        <w:pStyle w:val="Estilo"/>
        <w:rPr>
          <w:sz w:val="22"/>
        </w:rPr>
      </w:pPr>
      <w:r w:rsidRPr="00956432">
        <w:rPr>
          <w:sz w:val="22"/>
        </w:rPr>
        <w:t>IV.- Salud Pública y Asistencia Social;</w:t>
      </w:r>
    </w:p>
    <w:p w14:paraId="77A55C84" w14:textId="77777777" w:rsidR="00DF73EB" w:rsidRPr="00956432" w:rsidRDefault="00DF73EB">
      <w:pPr>
        <w:pStyle w:val="Estilo"/>
        <w:rPr>
          <w:sz w:val="22"/>
        </w:rPr>
      </w:pPr>
    </w:p>
    <w:p w14:paraId="1DDB2087" w14:textId="77777777" w:rsidR="00DF73EB" w:rsidRPr="00956432" w:rsidRDefault="00D54996">
      <w:pPr>
        <w:pStyle w:val="Estilo"/>
        <w:rPr>
          <w:sz w:val="22"/>
        </w:rPr>
      </w:pPr>
      <w:r w:rsidRPr="00956432">
        <w:rPr>
          <w:sz w:val="22"/>
        </w:rPr>
        <w:t>V.- Obras Públicas;</w:t>
      </w:r>
    </w:p>
    <w:p w14:paraId="7A7B9628" w14:textId="77777777" w:rsidR="00DF73EB" w:rsidRPr="00956432" w:rsidRDefault="00DF73EB">
      <w:pPr>
        <w:pStyle w:val="Estilo"/>
        <w:rPr>
          <w:sz w:val="22"/>
        </w:rPr>
      </w:pPr>
    </w:p>
    <w:p w14:paraId="723C88CB" w14:textId="77777777" w:rsidR="00DF73EB" w:rsidRPr="00956432" w:rsidRDefault="00D54996">
      <w:pPr>
        <w:pStyle w:val="Estilo"/>
        <w:rPr>
          <w:sz w:val="22"/>
        </w:rPr>
      </w:pPr>
      <w:r w:rsidRPr="00956432">
        <w:rPr>
          <w:sz w:val="22"/>
        </w:rPr>
        <w:t>VI.- Ordenamiento Territorial de los Asentamientos Humanos, y Desarrollo Urbano;</w:t>
      </w:r>
    </w:p>
    <w:p w14:paraId="1758D526" w14:textId="77777777" w:rsidR="00DF73EB" w:rsidRPr="00956432" w:rsidRDefault="00DF73EB">
      <w:pPr>
        <w:pStyle w:val="Estilo"/>
        <w:rPr>
          <w:sz w:val="22"/>
        </w:rPr>
      </w:pPr>
    </w:p>
    <w:p w14:paraId="45F5E0F4" w14:textId="77777777" w:rsidR="00DF73EB" w:rsidRPr="00956432" w:rsidRDefault="00D54996">
      <w:pPr>
        <w:pStyle w:val="Estilo"/>
        <w:rPr>
          <w:sz w:val="22"/>
        </w:rPr>
      </w:pPr>
      <w:r w:rsidRPr="00956432">
        <w:rPr>
          <w:sz w:val="22"/>
        </w:rPr>
        <w:t>VII.- Educación Pública, Recreación y Deportes;</w:t>
      </w:r>
    </w:p>
    <w:p w14:paraId="04C3DBCB" w14:textId="77777777" w:rsidR="00DF73EB" w:rsidRPr="00956432" w:rsidRDefault="00DF73EB">
      <w:pPr>
        <w:pStyle w:val="Estilo"/>
        <w:rPr>
          <w:sz w:val="22"/>
        </w:rPr>
      </w:pPr>
    </w:p>
    <w:p w14:paraId="68D3A47B" w14:textId="77777777" w:rsidR="00DF73EB" w:rsidRPr="00956432" w:rsidRDefault="00D54996">
      <w:pPr>
        <w:pStyle w:val="Estilo"/>
        <w:rPr>
          <w:sz w:val="22"/>
        </w:rPr>
      </w:pPr>
      <w:r w:rsidRPr="00956432">
        <w:rPr>
          <w:sz w:val="22"/>
        </w:rPr>
        <w:t>VIII.- Comercios, Mercados y Restaurantes;</w:t>
      </w:r>
    </w:p>
    <w:p w14:paraId="1A59E332" w14:textId="77777777" w:rsidR="00DF73EB" w:rsidRPr="00956432" w:rsidRDefault="00DF73EB">
      <w:pPr>
        <w:pStyle w:val="Estilo"/>
        <w:rPr>
          <w:sz w:val="22"/>
        </w:rPr>
      </w:pPr>
    </w:p>
    <w:p w14:paraId="056DA6D8" w14:textId="77777777" w:rsidR="00DF73EB" w:rsidRPr="00956432" w:rsidRDefault="00D54996">
      <w:pPr>
        <w:pStyle w:val="Estilo"/>
        <w:rPr>
          <w:sz w:val="22"/>
        </w:rPr>
      </w:pPr>
      <w:r w:rsidRPr="00956432">
        <w:rPr>
          <w:sz w:val="22"/>
        </w:rPr>
        <w:t>IX.- Bienes Municipales y Panteones;</w:t>
      </w:r>
    </w:p>
    <w:p w14:paraId="5AA6705A" w14:textId="77777777" w:rsidR="00DF73EB" w:rsidRPr="00956432" w:rsidRDefault="00DF73EB">
      <w:pPr>
        <w:pStyle w:val="Estilo"/>
        <w:rPr>
          <w:sz w:val="22"/>
        </w:rPr>
      </w:pPr>
    </w:p>
    <w:p w14:paraId="3E311C44" w14:textId="77777777" w:rsidR="00DF73EB" w:rsidRPr="00956432" w:rsidRDefault="00D54996">
      <w:pPr>
        <w:pStyle w:val="Estilo"/>
        <w:rPr>
          <w:sz w:val="22"/>
        </w:rPr>
      </w:pPr>
      <w:r w:rsidRPr="00956432">
        <w:rPr>
          <w:sz w:val="22"/>
        </w:rPr>
        <w:t>X.- Rastro;</w:t>
      </w:r>
    </w:p>
    <w:p w14:paraId="7D1621EF" w14:textId="77777777" w:rsidR="00DF73EB" w:rsidRPr="00956432" w:rsidRDefault="00DF73EB">
      <w:pPr>
        <w:pStyle w:val="Estilo"/>
        <w:rPr>
          <w:sz w:val="22"/>
        </w:rPr>
      </w:pPr>
    </w:p>
    <w:p w14:paraId="5520C7BB" w14:textId="77777777" w:rsidR="00DF73EB" w:rsidRPr="00956432" w:rsidRDefault="00D54996">
      <w:pPr>
        <w:pStyle w:val="Estilo"/>
        <w:rPr>
          <w:sz w:val="22"/>
          <w:vertAlign w:val="superscript"/>
        </w:rPr>
      </w:pPr>
      <w:r w:rsidRPr="00956432">
        <w:rPr>
          <w:sz w:val="22"/>
          <w:vertAlign w:val="superscript"/>
        </w:rPr>
        <w:t>(REFORMADA, P.O. 2 DE NOVIEMBRE DE 2019)</w:t>
      </w:r>
    </w:p>
    <w:p w14:paraId="659B3F27" w14:textId="77777777" w:rsidR="00DF73EB" w:rsidRPr="00956432" w:rsidRDefault="00D54996">
      <w:pPr>
        <w:pStyle w:val="Estilo"/>
        <w:rPr>
          <w:sz w:val="22"/>
        </w:rPr>
      </w:pPr>
      <w:r w:rsidRPr="00956432">
        <w:rPr>
          <w:sz w:val="22"/>
        </w:rPr>
        <w:t>XI.- Equilibrio Ecológico y Protección al Medio Ambiente;</w:t>
      </w:r>
    </w:p>
    <w:p w14:paraId="0FD29C6E" w14:textId="77777777" w:rsidR="00DF73EB" w:rsidRPr="00956432" w:rsidRDefault="00DF73EB">
      <w:pPr>
        <w:pStyle w:val="Estilo"/>
        <w:rPr>
          <w:sz w:val="22"/>
        </w:rPr>
      </w:pPr>
    </w:p>
    <w:p w14:paraId="1DC7D299" w14:textId="77777777" w:rsidR="00DF73EB" w:rsidRPr="00956432" w:rsidRDefault="00D54996">
      <w:pPr>
        <w:pStyle w:val="Estilo"/>
        <w:rPr>
          <w:sz w:val="22"/>
        </w:rPr>
      </w:pPr>
      <w:r w:rsidRPr="00956432">
        <w:rPr>
          <w:sz w:val="22"/>
        </w:rPr>
        <w:t>XII.- Espectáculos;</w:t>
      </w:r>
    </w:p>
    <w:p w14:paraId="15E6F89F" w14:textId="77777777" w:rsidR="00DF73EB" w:rsidRPr="00956432" w:rsidRDefault="00DF73EB">
      <w:pPr>
        <w:pStyle w:val="Estilo"/>
        <w:rPr>
          <w:sz w:val="22"/>
        </w:rPr>
      </w:pPr>
    </w:p>
    <w:p w14:paraId="58DCB8B6" w14:textId="77777777" w:rsidR="00DF73EB" w:rsidRPr="00956432" w:rsidRDefault="00D54996">
      <w:pPr>
        <w:pStyle w:val="Estilo"/>
        <w:rPr>
          <w:sz w:val="22"/>
        </w:rPr>
      </w:pPr>
      <w:r w:rsidRPr="00956432">
        <w:rPr>
          <w:sz w:val="22"/>
        </w:rPr>
        <w:t>XIII.- Turismo:</w:t>
      </w:r>
    </w:p>
    <w:p w14:paraId="26A70CDD" w14:textId="77777777" w:rsidR="00DF73EB" w:rsidRPr="00956432" w:rsidRDefault="00DF73EB">
      <w:pPr>
        <w:pStyle w:val="Estilo"/>
        <w:rPr>
          <w:sz w:val="22"/>
        </w:rPr>
      </w:pPr>
    </w:p>
    <w:p w14:paraId="71A53F97" w14:textId="77777777" w:rsidR="00DF73EB" w:rsidRPr="00956432" w:rsidRDefault="00D54996">
      <w:pPr>
        <w:pStyle w:val="Estilo"/>
        <w:rPr>
          <w:sz w:val="22"/>
        </w:rPr>
      </w:pPr>
      <w:r w:rsidRPr="00956432">
        <w:rPr>
          <w:sz w:val="22"/>
        </w:rPr>
        <w:t>XIV.- Vinos y Licores;</w:t>
      </w:r>
    </w:p>
    <w:p w14:paraId="6B8584BB" w14:textId="77777777" w:rsidR="00DF73EB" w:rsidRPr="00956432" w:rsidRDefault="00DF73EB">
      <w:pPr>
        <w:pStyle w:val="Estilo"/>
        <w:rPr>
          <w:sz w:val="22"/>
        </w:rPr>
      </w:pPr>
    </w:p>
    <w:p w14:paraId="7C41E3F4" w14:textId="77777777" w:rsidR="00DF73EB" w:rsidRPr="00956432" w:rsidRDefault="00D54996">
      <w:pPr>
        <w:pStyle w:val="Estilo"/>
        <w:rPr>
          <w:sz w:val="22"/>
        </w:rPr>
      </w:pPr>
      <w:r w:rsidRPr="00956432">
        <w:rPr>
          <w:sz w:val="22"/>
        </w:rPr>
        <w:t>XV.- Desarrollo Rural y Económico;</w:t>
      </w:r>
    </w:p>
    <w:p w14:paraId="06D308BF" w14:textId="77777777" w:rsidR="00DF73EB" w:rsidRPr="00956432" w:rsidRDefault="00DF73EB">
      <w:pPr>
        <w:pStyle w:val="Estilo"/>
        <w:rPr>
          <w:sz w:val="22"/>
        </w:rPr>
      </w:pPr>
    </w:p>
    <w:p w14:paraId="690339A9" w14:textId="77777777" w:rsidR="00DF73EB" w:rsidRPr="00956432" w:rsidRDefault="00D54996">
      <w:pPr>
        <w:pStyle w:val="Estilo"/>
        <w:rPr>
          <w:sz w:val="22"/>
        </w:rPr>
      </w:pPr>
      <w:r w:rsidRPr="00956432">
        <w:rPr>
          <w:sz w:val="22"/>
        </w:rPr>
        <w:t>XVI.- De Equidad de Género;</w:t>
      </w:r>
    </w:p>
    <w:p w14:paraId="3BC80407" w14:textId="77777777" w:rsidR="00DF73EB" w:rsidRPr="00956432" w:rsidRDefault="00DF73EB">
      <w:pPr>
        <w:pStyle w:val="Estilo"/>
        <w:rPr>
          <w:sz w:val="22"/>
        </w:rPr>
      </w:pPr>
    </w:p>
    <w:p w14:paraId="034F4F26" w14:textId="77777777" w:rsidR="00DF73EB" w:rsidRPr="00956432" w:rsidRDefault="00D54996">
      <w:pPr>
        <w:pStyle w:val="Estilo"/>
        <w:rPr>
          <w:sz w:val="22"/>
        </w:rPr>
      </w:pPr>
      <w:r w:rsidRPr="00956432">
        <w:rPr>
          <w:sz w:val="22"/>
        </w:rPr>
        <w:t>XVII.- Limpia y Disposiciones de Residuos Sólidos;</w:t>
      </w:r>
    </w:p>
    <w:p w14:paraId="149C06AD" w14:textId="77777777" w:rsidR="00DF73EB" w:rsidRPr="00956432" w:rsidRDefault="00DF73EB">
      <w:pPr>
        <w:pStyle w:val="Estilo"/>
        <w:rPr>
          <w:sz w:val="22"/>
        </w:rPr>
      </w:pPr>
    </w:p>
    <w:p w14:paraId="40B8D239" w14:textId="77777777" w:rsidR="00DF73EB" w:rsidRPr="00956432" w:rsidRDefault="00D54996">
      <w:pPr>
        <w:pStyle w:val="Estilo"/>
        <w:rPr>
          <w:sz w:val="22"/>
        </w:rPr>
      </w:pPr>
      <w:r w:rsidRPr="00956432">
        <w:rPr>
          <w:sz w:val="22"/>
        </w:rPr>
        <w:t>XVIII.- Gaceta Municipal y Publicaciones;</w:t>
      </w:r>
    </w:p>
    <w:p w14:paraId="0D65A81B" w14:textId="77777777" w:rsidR="00DF73EB" w:rsidRPr="00956432" w:rsidRDefault="00DF73EB">
      <w:pPr>
        <w:pStyle w:val="Estilo"/>
        <w:rPr>
          <w:sz w:val="22"/>
        </w:rPr>
      </w:pPr>
    </w:p>
    <w:p w14:paraId="6343BBA2" w14:textId="07F161D3" w:rsidR="00CD2CA4" w:rsidRPr="00CD2CA4" w:rsidRDefault="00CD2CA4">
      <w:pPr>
        <w:pStyle w:val="Estilo"/>
        <w:rPr>
          <w:i/>
          <w:iCs/>
          <w:sz w:val="22"/>
          <w:vertAlign w:val="superscript"/>
        </w:rPr>
      </w:pPr>
      <w:r w:rsidRPr="00CD2CA4">
        <w:rPr>
          <w:i/>
          <w:iCs/>
          <w:sz w:val="22"/>
          <w:vertAlign w:val="superscript"/>
        </w:rPr>
        <w:lastRenderedPageBreak/>
        <w:t>(REFORMADA, P.O. 31 DE DICIEMBRE DE 2025)</w:t>
      </w:r>
    </w:p>
    <w:p w14:paraId="0FEECDA8" w14:textId="6308CA3F" w:rsidR="00DF73EB" w:rsidRPr="00956432" w:rsidRDefault="00D54996">
      <w:pPr>
        <w:pStyle w:val="Estilo"/>
        <w:rPr>
          <w:sz w:val="22"/>
          <w:vertAlign w:val="superscript"/>
        </w:rPr>
      </w:pPr>
      <w:r w:rsidRPr="00956432">
        <w:rPr>
          <w:sz w:val="22"/>
          <w:vertAlign w:val="superscript"/>
        </w:rPr>
        <w:t>(REFORMADA, P.O. 20 DE OCTUBRE DE 2017)</w:t>
      </w:r>
    </w:p>
    <w:p w14:paraId="57546233" w14:textId="3484BB0E" w:rsidR="00DF73EB" w:rsidRPr="00CD2CA4" w:rsidRDefault="00D54996">
      <w:pPr>
        <w:pStyle w:val="Estilo"/>
        <w:rPr>
          <w:i/>
          <w:iCs/>
          <w:sz w:val="22"/>
        </w:rPr>
      </w:pPr>
      <w:r w:rsidRPr="00CD2CA4">
        <w:rPr>
          <w:i/>
          <w:iCs/>
          <w:sz w:val="22"/>
        </w:rPr>
        <w:t xml:space="preserve">XIX.- </w:t>
      </w:r>
      <w:r w:rsidR="00CD2CA4" w:rsidRPr="00CD2CA4">
        <w:rPr>
          <w:i/>
          <w:iCs/>
          <w:sz w:val="22"/>
        </w:rPr>
        <w:t>Transparencia, Acceso a la Información, Protección de Datos Personales y Rendición de Cuentas;</w:t>
      </w:r>
    </w:p>
    <w:p w14:paraId="5B4812E5" w14:textId="77777777" w:rsidR="00DF73EB" w:rsidRPr="00956432" w:rsidRDefault="00DF73EB">
      <w:pPr>
        <w:pStyle w:val="Estilo"/>
        <w:rPr>
          <w:sz w:val="22"/>
        </w:rPr>
      </w:pPr>
    </w:p>
    <w:p w14:paraId="7709C942" w14:textId="77777777" w:rsidR="00DF73EB" w:rsidRPr="00956432" w:rsidRDefault="00D54996">
      <w:pPr>
        <w:pStyle w:val="Estilo"/>
        <w:rPr>
          <w:sz w:val="22"/>
          <w:vertAlign w:val="superscript"/>
        </w:rPr>
      </w:pPr>
      <w:r w:rsidRPr="00956432">
        <w:rPr>
          <w:sz w:val="22"/>
          <w:vertAlign w:val="superscript"/>
        </w:rPr>
        <w:t>(REFORMADA, P.O. 9 DE ABRIL DE 2012)</w:t>
      </w:r>
    </w:p>
    <w:p w14:paraId="4D7AE2A9" w14:textId="77777777" w:rsidR="00DF73EB" w:rsidRPr="00956432" w:rsidRDefault="00D54996">
      <w:pPr>
        <w:pStyle w:val="Estilo"/>
        <w:rPr>
          <w:sz w:val="22"/>
        </w:rPr>
      </w:pPr>
      <w:r w:rsidRPr="00956432">
        <w:rPr>
          <w:sz w:val="22"/>
        </w:rPr>
        <w:t>XX.- De Asuntos Indígenas, y</w:t>
      </w:r>
    </w:p>
    <w:p w14:paraId="7E5646A1" w14:textId="77777777" w:rsidR="00DF73EB" w:rsidRPr="00956432" w:rsidRDefault="00DF73EB">
      <w:pPr>
        <w:pStyle w:val="Estilo"/>
        <w:rPr>
          <w:sz w:val="22"/>
        </w:rPr>
      </w:pPr>
    </w:p>
    <w:p w14:paraId="4EE09B81" w14:textId="77777777" w:rsidR="00DF73EB" w:rsidRPr="00956432" w:rsidRDefault="00D54996">
      <w:pPr>
        <w:pStyle w:val="Estilo"/>
        <w:rPr>
          <w:sz w:val="22"/>
          <w:vertAlign w:val="superscript"/>
        </w:rPr>
      </w:pPr>
      <w:r w:rsidRPr="00956432">
        <w:rPr>
          <w:sz w:val="22"/>
          <w:vertAlign w:val="superscript"/>
        </w:rPr>
        <w:t>(REFORMADA, P.O. 29 DE DICIEMBRE DE 2017)</w:t>
      </w:r>
    </w:p>
    <w:p w14:paraId="19BA7803" w14:textId="77777777" w:rsidR="00DF73EB" w:rsidRPr="00956432" w:rsidRDefault="00D54996">
      <w:pPr>
        <w:pStyle w:val="Estilo"/>
        <w:rPr>
          <w:sz w:val="22"/>
        </w:rPr>
      </w:pPr>
      <w:r w:rsidRPr="00956432">
        <w:rPr>
          <w:sz w:val="22"/>
        </w:rPr>
        <w:t>XXI.- De Derechos Humanos;</w:t>
      </w:r>
    </w:p>
    <w:p w14:paraId="219ABDE5" w14:textId="77777777" w:rsidR="00DF73EB" w:rsidRPr="00956432" w:rsidRDefault="00DF73EB">
      <w:pPr>
        <w:pStyle w:val="Estilo"/>
        <w:rPr>
          <w:sz w:val="22"/>
        </w:rPr>
      </w:pPr>
    </w:p>
    <w:p w14:paraId="4873B383" w14:textId="77777777" w:rsidR="00DF73EB" w:rsidRPr="00956432" w:rsidRDefault="00D54996">
      <w:pPr>
        <w:pStyle w:val="Estilo"/>
        <w:rPr>
          <w:sz w:val="22"/>
          <w:vertAlign w:val="superscript"/>
        </w:rPr>
      </w:pPr>
      <w:r w:rsidRPr="00956432">
        <w:rPr>
          <w:sz w:val="22"/>
          <w:vertAlign w:val="superscript"/>
        </w:rPr>
        <w:t>(REFORMADA, P.O. 29 DE DICIEMBRE DE 2017)</w:t>
      </w:r>
    </w:p>
    <w:p w14:paraId="19BA80B5" w14:textId="77777777" w:rsidR="00DF73EB" w:rsidRPr="00956432" w:rsidRDefault="00D54996">
      <w:pPr>
        <w:pStyle w:val="Estilo"/>
        <w:rPr>
          <w:sz w:val="22"/>
        </w:rPr>
      </w:pPr>
      <w:r w:rsidRPr="00956432">
        <w:rPr>
          <w:sz w:val="22"/>
        </w:rPr>
        <w:t>XXII.- Del Pueblo y Comunidades Afromexicanas;</w:t>
      </w:r>
    </w:p>
    <w:p w14:paraId="22E86A9C" w14:textId="77777777" w:rsidR="00DF73EB" w:rsidRPr="00956432" w:rsidRDefault="00DF73EB">
      <w:pPr>
        <w:pStyle w:val="Estilo"/>
        <w:rPr>
          <w:sz w:val="22"/>
        </w:rPr>
      </w:pPr>
    </w:p>
    <w:p w14:paraId="494EA7C1" w14:textId="77777777" w:rsidR="00DF73EB" w:rsidRPr="00956432" w:rsidRDefault="00D54996">
      <w:pPr>
        <w:pStyle w:val="Estilo"/>
        <w:rPr>
          <w:sz w:val="22"/>
          <w:vertAlign w:val="superscript"/>
        </w:rPr>
      </w:pPr>
      <w:r w:rsidRPr="00956432">
        <w:rPr>
          <w:sz w:val="22"/>
          <w:vertAlign w:val="superscript"/>
        </w:rPr>
        <w:t>(ADICIONADA, P.O. 25 DE JULIO DE 2020)</w:t>
      </w:r>
    </w:p>
    <w:p w14:paraId="69868315" w14:textId="77777777" w:rsidR="00DF73EB" w:rsidRPr="00956432" w:rsidRDefault="00D54996">
      <w:pPr>
        <w:pStyle w:val="Estilo"/>
        <w:rPr>
          <w:sz w:val="22"/>
        </w:rPr>
      </w:pPr>
      <w:r w:rsidRPr="00956432">
        <w:rPr>
          <w:sz w:val="22"/>
        </w:rPr>
        <w:t>XXIII.- De Atención al Migrante y Asuntos Internacionales;</w:t>
      </w:r>
    </w:p>
    <w:p w14:paraId="685FB303" w14:textId="77777777" w:rsidR="00DF73EB" w:rsidRPr="00956432" w:rsidRDefault="00DF73EB">
      <w:pPr>
        <w:pStyle w:val="Estilo"/>
        <w:rPr>
          <w:sz w:val="22"/>
        </w:rPr>
      </w:pPr>
    </w:p>
    <w:p w14:paraId="3A6379FE" w14:textId="77777777" w:rsidR="00DF73EB" w:rsidRPr="00956432" w:rsidRDefault="00D54996">
      <w:pPr>
        <w:pStyle w:val="Estilo"/>
        <w:rPr>
          <w:sz w:val="22"/>
          <w:vertAlign w:val="superscript"/>
        </w:rPr>
      </w:pPr>
      <w:r w:rsidRPr="00956432">
        <w:rPr>
          <w:sz w:val="22"/>
          <w:vertAlign w:val="superscript"/>
        </w:rPr>
        <w:t>(REFORMADA, P.O. 25 DE JULIO DE 2020)</w:t>
      </w:r>
    </w:p>
    <w:p w14:paraId="154BE170" w14:textId="77777777" w:rsidR="00DF73EB" w:rsidRPr="00956432" w:rsidRDefault="00D54996">
      <w:pPr>
        <w:pStyle w:val="Estilo"/>
        <w:rPr>
          <w:sz w:val="22"/>
        </w:rPr>
      </w:pPr>
      <w:r w:rsidRPr="00956432">
        <w:rPr>
          <w:sz w:val="22"/>
        </w:rPr>
        <w:t>XXIVV (SIC).- De Desarrollo Cultural y Artesanal;</w:t>
      </w:r>
    </w:p>
    <w:p w14:paraId="1B144933" w14:textId="77777777" w:rsidR="00DF73EB" w:rsidRPr="00956432" w:rsidRDefault="00DF73EB">
      <w:pPr>
        <w:pStyle w:val="Estilo"/>
        <w:rPr>
          <w:sz w:val="22"/>
        </w:rPr>
      </w:pPr>
    </w:p>
    <w:p w14:paraId="7448F640" w14:textId="77777777" w:rsidR="00DF73EB" w:rsidRPr="00956432" w:rsidRDefault="00D54996">
      <w:pPr>
        <w:pStyle w:val="Estilo"/>
        <w:rPr>
          <w:sz w:val="22"/>
          <w:vertAlign w:val="superscript"/>
        </w:rPr>
      </w:pPr>
      <w:r w:rsidRPr="00956432">
        <w:rPr>
          <w:sz w:val="22"/>
          <w:vertAlign w:val="superscript"/>
        </w:rPr>
        <w:t>(ADICIONADA, P.O. 29 DE DICIEMBRE DE 2017)</w:t>
      </w:r>
    </w:p>
    <w:p w14:paraId="2E1BF574" w14:textId="77777777" w:rsidR="00DF73EB" w:rsidRPr="00956432" w:rsidRDefault="00D54996">
      <w:pPr>
        <w:pStyle w:val="Estilo"/>
        <w:rPr>
          <w:sz w:val="22"/>
        </w:rPr>
      </w:pPr>
      <w:r w:rsidRPr="00956432">
        <w:rPr>
          <w:sz w:val="22"/>
        </w:rPr>
        <w:t>XXV.- De Protección Civil, y</w:t>
      </w:r>
    </w:p>
    <w:p w14:paraId="01A434E4" w14:textId="77777777" w:rsidR="00DF73EB" w:rsidRPr="00956432" w:rsidRDefault="00DF73EB">
      <w:pPr>
        <w:pStyle w:val="Estilo"/>
        <w:rPr>
          <w:sz w:val="22"/>
        </w:rPr>
      </w:pPr>
    </w:p>
    <w:p w14:paraId="138DC8D3" w14:textId="77777777" w:rsidR="00DF73EB" w:rsidRPr="00956432" w:rsidRDefault="00D54996">
      <w:pPr>
        <w:pStyle w:val="Estilo"/>
        <w:rPr>
          <w:sz w:val="22"/>
          <w:vertAlign w:val="superscript"/>
        </w:rPr>
      </w:pPr>
      <w:r w:rsidRPr="00956432">
        <w:rPr>
          <w:sz w:val="22"/>
          <w:vertAlign w:val="superscript"/>
        </w:rPr>
        <w:t>(ADICIONADA, P.O. 12 DE ABRIL DE 2025)</w:t>
      </w:r>
    </w:p>
    <w:p w14:paraId="415E10C2" w14:textId="77777777" w:rsidR="00DF73EB" w:rsidRPr="00956432" w:rsidRDefault="00D54996">
      <w:pPr>
        <w:pStyle w:val="Estilo"/>
        <w:rPr>
          <w:sz w:val="22"/>
        </w:rPr>
      </w:pPr>
      <w:r w:rsidRPr="00956432">
        <w:rPr>
          <w:sz w:val="22"/>
        </w:rPr>
        <w:t>XXVI.- De atención e Inclusión a las Personas con Discapacidad, y;</w:t>
      </w:r>
    </w:p>
    <w:p w14:paraId="50B5BA1B" w14:textId="77777777" w:rsidR="00DF73EB" w:rsidRPr="00956432" w:rsidRDefault="00DF73EB">
      <w:pPr>
        <w:pStyle w:val="Estilo"/>
        <w:rPr>
          <w:sz w:val="22"/>
        </w:rPr>
      </w:pPr>
    </w:p>
    <w:p w14:paraId="66B174E0" w14:textId="77777777" w:rsidR="00DF73EB" w:rsidRPr="00956432" w:rsidRDefault="00D54996">
      <w:pPr>
        <w:pStyle w:val="Estilo"/>
        <w:rPr>
          <w:sz w:val="22"/>
          <w:vertAlign w:val="superscript"/>
        </w:rPr>
      </w:pPr>
      <w:r w:rsidRPr="00956432">
        <w:rPr>
          <w:sz w:val="22"/>
          <w:vertAlign w:val="superscript"/>
        </w:rPr>
        <w:t>(ADICIONADA, P.O. 29 DE DICIEMBRE DE 2017)</w:t>
      </w:r>
    </w:p>
    <w:p w14:paraId="40DD91C3" w14:textId="77777777" w:rsidR="00DF73EB" w:rsidRPr="00956432" w:rsidRDefault="00D54996">
      <w:pPr>
        <w:pStyle w:val="Estilo"/>
        <w:rPr>
          <w:sz w:val="22"/>
        </w:rPr>
      </w:pPr>
      <w:r w:rsidRPr="00956432">
        <w:rPr>
          <w:sz w:val="22"/>
        </w:rPr>
        <w:t>XXVII.- Las demás que apruebe el Ayuntamiento.</w:t>
      </w:r>
    </w:p>
    <w:p w14:paraId="0F2DBE42" w14:textId="77777777" w:rsidR="00DF73EB" w:rsidRPr="00956432" w:rsidRDefault="00DF73EB">
      <w:pPr>
        <w:pStyle w:val="Estilo"/>
        <w:rPr>
          <w:sz w:val="22"/>
        </w:rPr>
      </w:pPr>
    </w:p>
    <w:p w14:paraId="68E8AA56" w14:textId="77777777" w:rsidR="00DF73EB" w:rsidRPr="00956432" w:rsidRDefault="00D54996">
      <w:pPr>
        <w:pStyle w:val="Estilo"/>
        <w:rPr>
          <w:sz w:val="22"/>
          <w:vertAlign w:val="superscript"/>
        </w:rPr>
      </w:pPr>
      <w:r w:rsidRPr="00956432">
        <w:rPr>
          <w:sz w:val="22"/>
          <w:vertAlign w:val="superscript"/>
        </w:rPr>
        <w:t>(REFORMADO, P.O. 19 DE DICIEMBRE DE 2020)</w:t>
      </w:r>
    </w:p>
    <w:p w14:paraId="40DBA692" w14:textId="77777777" w:rsidR="00DF73EB" w:rsidRPr="00956432" w:rsidRDefault="00D54996">
      <w:pPr>
        <w:pStyle w:val="Estilo"/>
        <w:rPr>
          <w:sz w:val="22"/>
        </w:rPr>
      </w:pPr>
      <w:r w:rsidRPr="00956432">
        <w:rPr>
          <w:sz w:val="22"/>
        </w:rPr>
        <w:t>La Comisión de Hacienda estará integrada por el Presidente, el Síndico o los Síndicos y el Regidor de Hacienda; será presidida por el Presidente Municipal. Las demás comisiones estarán presididas por el regidor de la materia; y los demás integrantes de dichas comisiones, se insacularán de entre de (sic) los regidores de mayoría relativa y representación proporcional.</w:t>
      </w:r>
    </w:p>
    <w:p w14:paraId="4591F625" w14:textId="77777777" w:rsidR="00DF73EB" w:rsidRPr="00956432" w:rsidRDefault="00DF73EB">
      <w:pPr>
        <w:pStyle w:val="Estilo"/>
        <w:rPr>
          <w:sz w:val="22"/>
        </w:rPr>
      </w:pPr>
    </w:p>
    <w:p w14:paraId="0B9CD1BF" w14:textId="77777777" w:rsidR="00DF73EB" w:rsidRPr="00956432" w:rsidRDefault="00D54996">
      <w:pPr>
        <w:pStyle w:val="Estilo"/>
        <w:rPr>
          <w:sz w:val="22"/>
        </w:rPr>
      </w:pPr>
      <w:r w:rsidRPr="00187D4A">
        <w:rPr>
          <w:b/>
          <w:bCs/>
          <w:sz w:val="22"/>
        </w:rPr>
        <w:t>ARTÍCULO 57.</w:t>
      </w:r>
      <w:r w:rsidRPr="00956432">
        <w:rPr>
          <w:sz w:val="22"/>
        </w:rPr>
        <w:t>- Podrán crearse comisiones especiales para atender asuntos específicos, situaciones emergentes, eventuales o de cualquier otra índole y se integrarán con los miembros que el Ayuntamiento determine.</w:t>
      </w:r>
    </w:p>
    <w:p w14:paraId="1A2739DF" w14:textId="77777777" w:rsidR="00DF73EB" w:rsidRPr="00956432" w:rsidRDefault="00DF73EB">
      <w:pPr>
        <w:pStyle w:val="Estilo"/>
        <w:rPr>
          <w:sz w:val="22"/>
        </w:rPr>
      </w:pPr>
    </w:p>
    <w:p w14:paraId="6DE3DD4D" w14:textId="77777777" w:rsidR="00DF73EB" w:rsidRPr="00956432" w:rsidRDefault="00DF73EB">
      <w:pPr>
        <w:pStyle w:val="Estilo"/>
        <w:rPr>
          <w:sz w:val="22"/>
        </w:rPr>
      </w:pPr>
    </w:p>
    <w:p w14:paraId="59ADC324" w14:textId="77777777" w:rsidR="00DF73EB" w:rsidRPr="00956432" w:rsidRDefault="00D54996" w:rsidP="000606F2">
      <w:pPr>
        <w:pStyle w:val="Estilo"/>
        <w:jc w:val="center"/>
        <w:rPr>
          <w:b/>
          <w:bCs/>
          <w:sz w:val="22"/>
        </w:rPr>
      </w:pPr>
      <w:r w:rsidRPr="00956432">
        <w:rPr>
          <w:b/>
          <w:bCs/>
          <w:sz w:val="22"/>
        </w:rPr>
        <w:t>CAPÍTULO V</w:t>
      </w:r>
    </w:p>
    <w:p w14:paraId="54F0EF79" w14:textId="77777777" w:rsidR="00DF73EB" w:rsidRPr="00956432" w:rsidRDefault="00D54996" w:rsidP="000606F2">
      <w:pPr>
        <w:pStyle w:val="Estilo"/>
        <w:jc w:val="center"/>
        <w:rPr>
          <w:b/>
          <w:bCs/>
          <w:sz w:val="22"/>
        </w:rPr>
      </w:pPr>
      <w:r w:rsidRPr="00956432">
        <w:rPr>
          <w:b/>
          <w:bCs/>
          <w:sz w:val="22"/>
        </w:rPr>
        <w:t>DE LA SUSPENSIÓN Y DESAPARICIÓN DEL AYUNTAMIENTO, SUSPENSIÓN O REVOCACIÓN DE SUS MIEMBROS</w:t>
      </w:r>
    </w:p>
    <w:p w14:paraId="3A1FE1FA" w14:textId="77777777" w:rsidR="00DF73EB" w:rsidRPr="00956432" w:rsidRDefault="00DF73EB">
      <w:pPr>
        <w:pStyle w:val="Estilo"/>
        <w:rPr>
          <w:sz w:val="22"/>
        </w:rPr>
      </w:pPr>
    </w:p>
    <w:p w14:paraId="742D18AC" w14:textId="77777777" w:rsidR="00DF73EB" w:rsidRPr="00956432" w:rsidRDefault="00D54996">
      <w:pPr>
        <w:pStyle w:val="Estilo"/>
        <w:rPr>
          <w:sz w:val="22"/>
        </w:rPr>
      </w:pPr>
      <w:r w:rsidRPr="00187D4A">
        <w:rPr>
          <w:b/>
          <w:bCs/>
          <w:sz w:val="22"/>
        </w:rPr>
        <w:t>ARTÍCULO 58.-</w:t>
      </w:r>
      <w:r w:rsidRPr="00956432">
        <w:rPr>
          <w:sz w:val="22"/>
        </w:rPr>
        <w:t xml:space="preserve"> Son causas graves para la desaparición de un Ayuntamiento:</w:t>
      </w:r>
    </w:p>
    <w:p w14:paraId="01186B0F" w14:textId="77777777" w:rsidR="00DF73EB" w:rsidRPr="00956432" w:rsidRDefault="00DF73EB">
      <w:pPr>
        <w:pStyle w:val="Estilo"/>
        <w:rPr>
          <w:sz w:val="22"/>
        </w:rPr>
      </w:pPr>
    </w:p>
    <w:p w14:paraId="20CFD992" w14:textId="77777777" w:rsidR="00DF73EB" w:rsidRPr="00956432" w:rsidRDefault="00D54996">
      <w:pPr>
        <w:pStyle w:val="Estilo"/>
        <w:rPr>
          <w:sz w:val="22"/>
        </w:rPr>
      </w:pPr>
      <w:r w:rsidRPr="00956432">
        <w:rPr>
          <w:sz w:val="22"/>
        </w:rPr>
        <w:t>I.- Cuando sea imposible el funcionamiento, por falta absoluta de la mayoría de sus integrantes, si no existen suplentes que puedan integrarlo, cualquiera que fueren las causas que motiven dicha falta;</w:t>
      </w:r>
    </w:p>
    <w:p w14:paraId="60DA7594" w14:textId="77777777" w:rsidR="00DF73EB" w:rsidRPr="00956432" w:rsidRDefault="00DF73EB">
      <w:pPr>
        <w:pStyle w:val="Estilo"/>
        <w:rPr>
          <w:sz w:val="22"/>
        </w:rPr>
      </w:pPr>
    </w:p>
    <w:p w14:paraId="37DD954E" w14:textId="77777777" w:rsidR="00DF73EB" w:rsidRPr="00956432" w:rsidRDefault="00D54996">
      <w:pPr>
        <w:pStyle w:val="Estilo"/>
        <w:rPr>
          <w:sz w:val="22"/>
          <w:vertAlign w:val="superscript"/>
        </w:rPr>
      </w:pPr>
      <w:r w:rsidRPr="00956432">
        <w:rPr>
          <w:sz w:val="22"/>
          <w:vertAlign w:val="superscript"/>
        </w:rPr>
        <w:lastRenderedPageBreak/>
        <w:t>(REFORMADA, P.O. 1 DE OCTUBRE DE 2020)</w:t>
      </w:r>
    </w:p>
    <w:p w14:paraId="4AB5AE19" w14:textId="77777777" w:rsidR="00DF73EB" w:rsidRPr="00956432" w:rsidRDefault="00D54996">
      <w:pPr>
        <w:pStyle w:val="Estilo"/>
        <w:rPr>
          <w:sz w:val="22"/>
        </w:rPr>
      </w:pPr>
      <w:r w:rsidRPr="00956432">
        <w:rPr>
          <w:sz w:val="22"/>
        </w:rPr>
        <w:t>II.- Poner en riesgo la vida, salud, dignidad o la violación reiterada por parte del Ayuntamiento de los Derechos Humanos y las garantías de sus habitantes, consignadas en la Constitución Política de los Estados Unidos Mexicanos y la Constitución Local.</w:t>
      </w:r>
    </w:p>
    <w:p w14:paraId="36E4C9FA" w14:textId="77777777" w:rsidR="00DF73EB" w:rsidRPr="00956432" w:rsidRDefault="00DF73EB">
      <w:pPr>
        <w:pStyle w:val="Estilo"/>
        <w:rPr>
          <w:sz w:val="22"/>
        </w:rPr>
      </w:pPr>
    </w:p>
    <w:p w14:paraId="02254DF2" w14:textId="77777777" w:rsidR="00DF73EB" w:rsidRPr="00956432" w:rsidRDefault="00D54996">
      <w:pPr>
        <w:pStyle w:val="Estilo"/>
        <w:rPr>
          <w:sz w:val="22"/>
        </w:rPr>
      </w:pPr>
      <w:r w:rsidRPr="00956432">
        <w:rPr>
          <w:sz w:val="22"/>
        </w:rPr>
        <w:t>III.- La promoción o adopción que realice un Ayuntamiento, de formas de gobierno u organización política, distintas a las establecidas en la Constitución Política de los Estados Unidos Mexicanos y la Constitución Política del Estado;</w:t>
      </w:r>
    </w:p>
    <w:p w14:paraId="6C2BF362" w14:textId="77777777" w:rsidR="00DF73EB" w:rsidRPr="00956432" w:rsidRDefault="00DF73EB">
      <w:pPr>
        <w:pStyle w:val="Estilo"/>
        <w:rPr>
          <w:sz w:val="22"/>
        </w:rPr>
      </w:pPr>
    </w:p>
    <w:p w14:paraId="6D24F8D4" w14:textId="77777777" w:rsidR="00DF73EB" w:rsidRPr="00956432" w:rsidRDefault="00D54996">
      <w:pPr>
        <w:pStyle w:val="Estilo"/>
        <w:rPr>
          <w:sz w:val="22"/>
        </w:rPr>
      </w:pPr>
      <w:r w:rsidRPr="00956432">
        <w:rPr>
          <w:sz w:val="22"/>
        </w:rPr>
        <w:t>IV.- Los conflictos reiterados que se susciten entre la mayoría o totalidad de los integrantes de un Ayuntamiento, o entre éste y la comunidad, y que hagan imposible el cumplimiento de los fines o el ejercicio de las funciones a cargo del ayuntamiento;</w:t>
      </w:r>
    </w:p>
    <w:p w14:paraId="3E6AC218" w14:textId="77777777" w:rsidR="00DF73EB" w:rsidRPr="00956432" w:rsidRDefault="00DF73EB">
      <w:pPr>
        <w:pStyle w:val="Estilo"/>
        <w:rPr>
          <w:sz w:val="22"/>
        </w:rPr>
      </w:pPr>
    </w:p>
    <w:p w14:paraId="20A4EDE9" w14:textId="77777777" w:rsidR="00DF73EB" w:rsidRPr="00956432" w:rsidRDefault="00D54996">
      <w:pPr>
        <w:pStyle w:val="Estilo"/>
        <w:rPr>
          <w:sz w:val="22"/>
        </w:rPr>
      </w:pPr>
      <w:r w:rsidRPr="00956432">
        <w:rPr>
          <w:sz w:val="22"/>
        </w:rPr>
        <w:t>V.- La violación que efectué el ayuntamiento a las normas jurídicas que rigen los procesos electorales;</w:t>
      </w:r>
    </w:p>
    <w:p w14:paraId="7247B94A" w14:textId="77777777" w:rsidR="00DF73EB" w:rsidRPr="00956432" w:rsidRDefault="00DF73EB">
      <w:pPr>
        <w:pStyle w:val="Estilo"/>
        <w:rPr>
          <w:sz w:val="22"/>
        </w:rPr>
      </w:pPr>
    </w:p>
    <w:p w14:paraId="449C4E2F" w14:textId="77777777" w:rsidR="00DF73EB" w:rsidRPr="00956432" w:rsidRDefault="00D54996">
      <w:pPr>
        <w:pStyle w:val="Estilo"/>
        <w:rPr>
          <w:sz w:val="22"/>
        </w:rPr>
      </w:pPr>
      <w:r w:rsidRPr="00956432">
        <w:rPr>
          <w:sz w:val="22"/>
        </w:rPr>
        <w:t>VI.- La repetida alteración por parte del Ayuntamiento a la Ley de Ingresos, al Presupuesto de Egresos, o a los planes y programas de desarrollo municipal, que importen un perjuicio a los habitantes del municipio o su hacienda pública;</w:t>
      </w:r>
    </w:p>
    <w:p w14:paraId="3B70361E" w14:textId="77777777" w:rsidR="00DF73EB" w:rsidRPr="00956432" w:rsidRDefault="00DF73EB">
      <w:pPr>
        <w:pStyle w:val="Estilo"/>
        <w:rPr>
          <w:sz w:val="22"/>
        </w:rPr>
      </w:pPr>
    </w:p>
    <w:p w14:paraId="5AD8FCF5" w14:textId="77777777" w:rsidR="00DF73EB" w:rsidRPr="00956432" w:rsidRDefault="00D54996">
      <w:pPr>
        <w:pStyle w:val="Estilo"/>
        <w:rPr>
          <w:sz w:val="22"/>
        </w:rPr>
      </w:pPr>
      <w:r w:rsidRPr="00956432">
        <w:rPr>
          <w:sz w:val="22"/>
        </w:rPr>
        <w:t>VII.- La disposición de bienes pertenecientes al patrimonio municipal que ordene el Ayuntamiento, sin sujetarse a las disposiciones previstas en la presente Ley;</w:t>
      </w:r>
    </w:p>
    <w:p w14:paraId="516D1799" w14:textId="77777777" w:rsidR="00DF73EB" w:rsidRPr="00956432" w:rsidRDefault="00DF73EB">
      <w:pPr>
        <w:pStyle w:val="Estilo"/>
        <w:rPr>
          <w:sz w:val="22"/>
        </w:rPr>
      </w:pPr>
    </w:p>
    <w:p w14:paraId="612F2531" w14:textId="77777777" w:rsidR="00DF73EB" w:rsidRPr="00956432" w:rsidRDefault="00D54996">
      <w:pPr>
        <w:pStyle w:val="Estilo"/>
        <w:rPr>
          <w:sz w:val="22"/>
        </w:rPr>
      </w:pPr>
      <w:r w:rsidRPr="00956432">
        <w:rPr>
          <w:sz w:val="22"/>
        </w:rPr>
        <w:t>VIII.- Cuando el ayuntamiento permita que extranjeros se inmiscuyan en asuntos internos del Estado o de los Municipios;</w:t>
      </w:r>
    </w:p>
    <w:p w14:paraId="68B2B61E" w14:textId="77777777" w:rsidR="00DF73EB" w:rsidRPr="00956432" w:rsidRDefault="00DF73EB">
      <w:pPr>
        <w:pStyle w:val="Estilo"/>
        <w:rPr>
          <w:sz w:val="22"/>
        </w:rPr>
      </w:pPr>
    </w:p>
    <w:p w14:paraId="2B019DA0" w14:textId="77777777" w:rsidR="00DF73EB" w:rsidRPr="00956432" w:rsidRDefault="00D54996">
      <w:pPr>
        <w:pStyle w:val="Estilo"/>
        <w:rPr>
          <w:sz w:val="22"/>
          <w:vertAlign w:val="superscript"/>
        </w:rPr>
      </w:pPr>
      <w:r w:rsidRPr="00956432">
        <w:rPr>
          <w:sz w:val="22"/>
          <w:vertAlign w:val="superscript"/>
        </w:rPr>
        <w:t>(REFORMADA, P.O. 16 DE FEBRERO DE 2018)</w:t>
      </w:r>
    </w:p>
    <w:p w14:paraId="7808DF35" w14:textId="77777777" w:rsidR="00DF73EB" w:rsidRPr="00956432" w:rsidRDefault="00D54996">
      <w:pPr>
        <w:pStyle w:val="Estilo"/>
        <w:rPr>
          <w:sz w:val="22"/>
        </w:rPr>
      </w:pPr>
      <w:r w:rsidRPr="00956432">
        <w:rPr>
          <w:sz w:val="22"/>
        </w:rPr>
        <w:t>IX.- La falta de comprobación y aplicación correcta de los recursos que integran la Hacienda Pública Municipal, en términos de lo dispuesto en la Ley de Fiscalización Superior y Rendición de Cuentas para el Estado de Oaxaca y demás disposiciones aplicables; y,</w:t>
      </w:r>
    </w:p>
    <w:p w14:paraId="0767FD87" w14:textId="77777777" w:rsidR="00DF73EB" w:rsidRPr="00956432" w:rsidRDefault="00DF73EB">
      <w:pPr>
        <w:pStyle w:val="Estilo"/>
        <w:rPr>
          <w:sz w:val="22"/>
        </w:rPr>
      </w:pPr>
    </w:p>
    <w:p w14:paraId="3B75CE87" w14:textId="77777777" w:rsidR="00DF73EB" w:rsidRPr="00956432" w:rsidRDefault="00D54996">
      <w:pPr>
        <w:pStyle w:val="Estilo"/>
        <w:rPr>
          <w:sz w:val="22"/>
        </w:rPr>
      </w:pPr>
      <w:r w:rsidRPr="00956432">
        <w:rPr>
          <w:sz w:val="22"/>
        </w:rPr>
        <w:t>X.- Por abandono del ejercicio de sus funciones.</w:t>
      </w:r>
    </w:p>
    <w:p w14:paraId="3180EA82" w14:textId="77777777" w:rsidR="00DF73EB" w:rsidRPr="00956432" w:rsidRDefault="00DF73EB">
      <w:pPr>
        <w:pStyle w:val="Estilo"/>
        <w:rPr>
          <w:sz w:val="22"/>
        </w:rPr>
      </w:pPr>
    </w:p>
    <w:p w14:paraId="39B1526C" w14:textId="77777777" w:rsidR="00DF73EB" w:rsidRPr="00956432" w:rsidRDefault="00D54996">
      <w:pPr>
        <w:pStyle w:val="Estilo"/>
        <w:rPr>
          <w:sz w:val="22"/>
          <w:vertAlign w:val="superscript"/>
        </w:rPr>
      </w:pPr>
      <w:r w:rsidRPr="00956432">
        <w:rPr>
          <w:sz w:val="22"/>
          <w:vertAlign w:val="superscript"/>
        </w:rPr>
        <w:t>(NOTA: EL 9 DE DICIEMBRE DE 2025, EL PLENO DE LA SUPREMA CORTE DE JUSTICIA DE LA NACIÓN, EN EL RESOLUTIVO SEXTO DE LA SENTENCIA DICTADA AL RESOLVER LA CONTROVERSIA CONSTITUCIONAL 533/2023, DECLARÓ LA INVALIDEZ DEL PÁRRAFO PRIMERO DE ESTE ARTÍCULO  INDICADO CON MAYÚSCULAS, LA CUAL SURTIÓ EFECTOS EL 16 DE DICIEMBRE DE 2025, DE ACUERDO A LAS CONSTANCIAS QUE OBRAN EN LA SECRETARÍA GENERAL DE ACUERDOS DE LA SUPREMA CORTE DE JUSTICIA DE LA NACIÓN. DICHA SENTENCIA PUEDE SER CONSULTADA EN LA DIRECCIÓN ELECTRÓNICA https://www.scjn.gob.mx/).</w:t>
      </w:r>
    </w:p>
    <w:p w14:paraId="62B3C0DD" w14:textId="77777777" w:rsidR="00DF73EB" w:rsidRPr="00956432" w:rsidRDefault="00D54996">
      <w:pPr>
        <w:pStyle w:val="Estilo"/>
        <w:rPr>
          <w:sz w:val="22"/>
          <w:vertAlign w:val="superscript"/>
        </w:rPr>
      </w:pPr>
      <w:r w:rsidRPr="00956432">
        <w:rPr>
          <w:sz w:val="22"/>
          <w:vertAlign w:val="superscript"/>
        </w:rPr>
        <w:t>[En cuanto a los efectos de estas declaraciones de invalidez ver las tesis jurisprudenciales que llevan por rubro y datos de identificación: "CONTROVERSIA CONSTITUCIONAL. CUANDO ES PROMOVIDA POR UN MUNICIPIO, LA SENTENCIA QUE DECLARA LA INVALIDEZ DE UNA NORMA GENERAL ESTATAL, SÓLO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14:paraId="24FAD101" w14:textId="77777777" w:rsidR="00DF73EB" w:rsidRPr="00956432" w:rsidRDefault="00D54996">
      <w:pPr>
        <w:pStyle w:val="Estilo"/>
        <w:rPr>
          <w:sz w:val="22"/>
          <w:vertAlign w:val="superscript"/>
        </w:rPr>
      </w:pPr>
      <w:r w:rsidRPr="00956432">
        <w:rPr>
          <w:sz w:val="22"/>
          <w:vertAlign w:val="superscript"/>
        </w:rPr>
        <w:t>(ADICIONADO, P.O. 13 DE NOVIEMBRE DE 2021)</w:t>
      </w:r>
    </w:p>
    <w:p w14:paraId="4530CA5C" w14:textId="77777777" w:rsidR="00DF73EB" w:rsidRPr="00956432" w:rsidRDefault="00D54996">
      <w:pPr>
        <w:pStyle w:val="Estilo"/>
        <w:rPr>
          <w:sz w:val="22"/>
        </w:rPr>
      </w:pPr>
      <w:r w:rsidRPr="00187D4A">
        <w:rPr>
          <w:b/>
          <w:bCs/>
          <w:sz w:val="22"/>
        </w:rPr>
        <w:t>ARTÍCULO 59</w:t>
      </w:r>
      <w:r w:rsidRPr="00956432">
        <w:rPr>
          <w:sz w:val="22"/>
        </w:rPr>
        <w:t xml:space="preserve">.- EN EL CASO DE DESAPARICIÓN DE UN AYUNTAMIENTO, EL CONGRESO POR ACUERDO DE LAS DOS TERCERAS PARTES DE SUS INTEGRANTES, PODRÁN DECRETAR LA SUSPENSIÓN ANTE UNA SITUACIÓN DE VIOLENCIA GRAVE, UN VACÍO DE AUTORIDAD O ESTADO DE INGOBERNABILIDAD, </w:t>
      </w:r>
      <w:r w:rsidRPr="00956432">
        <w:rPr>
          <w:sz w:val="22"/>
        </w:rPr>
        <w:lastRenderedPageBreak/>
        <w:t>ANTES DE EMITIR ESTA MEDIDA, EL CONGRESO DARÁ OPORTUNIDAD AL REPRESENTANTE JURÍDICO DEL MUNICIPIO O A SUS INTEGRANTES DE SER OÍDOS Y EXPONER LO QUE A SU DERECHO PROCEDA.</w:t>
      </w:r>
    </w:p>
    <w:p w14:paraId="7BD011B2" w14:textId="77777777" w:rsidR="00DF73EB" w:rsidRPr="00956432" w:rsidRDefault="00DF73EB">
      <w:pPr>
        <w:pStyle w:val="Estilo"/>
        <w:rPr>
          <w:sz w:val="22"/>
        </w:rPr>
      </w:pPr>
    </w:p>
    <w:p w14:paraId="7843D78A" w14:textId="77777777" w:rsidR="00DF73EB" w:rsidRPr="00956432" w:rsidRDefault="00D54996">
      <w:pPr>
        <w:pStyle w:val="Estilo"/>
        <w:rPr>
          <w:sz w:val="22"/>
        </w:rPr>
      </w:pPr>
      <w:r w:rsidRPr="00956432">
        <w:rPr>
          <w:sz w:val="22"/>
        </w:rPr>
        <w:t>De declararse desaparecido un Ayuntamiento, por renuncia o falta absoluta de la mayoría de sus miembros, conforme a la Ley no procede que entren en funciones los suplentes, el Congreso hará del conocimiento del Titular del Poder Ejecutivo mismo que procederá a proponerle la integración de un Concejo Municipal, en los términos establecidos por la Constitución Local y por esta Ley.</w:t>
      </w:r>
    </w:p>
    <w:p w14:paraId="5DB0CF54" w14:textId="77777777" w:rsidR="00DF73EB" w:rsidRPr="00956432" w:rsidRDefault="00DF73EB">
      <w:pPr>
        <w:pStyle w:val="Estilo"/>
        <w:rPr>
          <w:sz w:val="22"/>
        </w:rPr>
      </w:pPr>
    </w:p>
    <w:p w14:paraId="630EAFA4" w14:textId="77777777" w:rsidR="00DF73EB" w:rsidRPr="00956432" w:rsidRDefault="00D54996">
      <w:pPr>
        <w:pStyle w:val="Estilo"/>
        <w:rPr>
          <w:sz w:val="22"/>
        </w:rPr>
      </w:pPr>
      <w:r w:rsidRPr="00187D4A">
        <w:rPr>
          <w:b/>
          <w:bCs/>
          <w:sz w:val="22"/>
        </w:rPr>
        <w:t>ARTÍCULO 60.-</w:t>
      </w:r>
      <w:r w:rsidRPr="00956432">
        <w:rPr>
          <w:sz w:val="22"/>
        </w:rPr>
        <w:t xml:space="preserve"> Son causas graves para la suspensión del mandato de algún miembro del ayuntamiento:</w:t>
      </w:r>
    </w:p>
    <w:p w14:paraId="45751685" w14:textId="77777777" w:rsidR="00DF73EB" w:rsidRPr="00956432" w:rsidRDefault="00DF73EB">
      <w:pPr>
        <w:pStyle w:val="Estilo"/>
        <w:rPr>
          <w:sz w:val="22"/>
        </w:rPr>
      </w:pPr>
    </w:p>
    <w:p w14:paraId="37EDD465" w14:textId="77777777" w:rsidR="00DF73EB" w:rsidRPr="00956432" w:rsidRDefault="00D54996">
      <w:pPr>
        <w:pStyle w:val="Estilo"/>
        <w:rPr>
          <w:sz w:val="22"/>
        </w:rPr>
      </w:pPr>
      <w:r w:rsidRPr="00956432">
        <w:rPr>
          <w:sz w:val="22"/>
        </w:rPr>
        <w:t>I.- La incapacidad física o legal transitoria;</w:t>
      </w:r>
    </w:p>
    <w:p w14:paraId="39F9E5A2" w14:textId="77777777" w:rsidR="00DF73EB" w:rsidRPr="00956432" w:rsidRDefault="00DF73EB">
      <w:pPr>
        <w:pStyle w:val="Estilo"/>
        <w:rPr>
          <w:sz w:val="22"/>
        </w:rPr>
      </w:pPr>
    </w:p>
    <w:p w14:paraId="42EB4182" w14:textId="77777777" w:rsidR="00DF73EB" w:rsidRPr="00956432" w:rsidRDefault="00D54996">
      <w:pPr>
        <w:pStyle w:val="Estilo"/>
        <w:rPr>
          <w:sz w:val="22"/>
        </w:rPr>
      </w:pPr>
      <w:r w:rsidRPr="00956432">
        <w:rPr>
          <w:sz w:val="22"/>
        </w:rPr>
        <w:t>II.- El haberse dictado en su contra orden de aprehensión, auto de sujeción a proceso o de formal prisión, como probable responsable en la comisión de un delito;</w:t>
      </w:r>
    </w:p>
    <w:p w14:paraId="563CE0E8" w14:textId="77777777" w:rsidR="00DF73EB" w:rsidRPr="00956432" w:rsidRDefault="00DF73EB">
      <w:pPr>
        <w:pStyle w:val="Estilo"/>
        <w:rPr>
          <w:sz w:val="22"/>
        </w:rPr>
      </w:pPr>
    </w:p>
    <w:p w14:paraId="788D0576" w14:textId="77777777" w:rsidR="00DF73EB" w:rsidRPr="00956432" w:rsidRDefault="00D54996">
      <w:pPr>
        <w:pStyle w:val="Estilo"/>
        <w:rPr>
          <w:sz w:val="22"/>
          <w:vertAlign w:val="superscript"/>
        </w:rPr>
      </w:pPr>
      <w:r w:rsidRPr="00956432">
        <w:rPr>
          <w:sz w:val="22"/>
          <w:vertAlign w:val="superscript"/>
        </w:rPr>
        <w:t>(REFORMADA, P.O. 16 DE FEBRERO DE 2018)</w:t>
      </w:r>
    </w:p>
    <w:p w14:paraId="55177042" w14:textId="77777777" w:rsidR="00DF73EB" w:rsidRPr="00956432" w:rsidRDefault="00D54996">
      <w:pPr>
        <w:pStyle w:val="Estilo"/>
        <w:rPr>
          <w:sz w:val="22"/>
        </w:rPr>
      </w:pPr>
      <w:r w:rsidRPr="00956432">
        <w:rPr>
          <w:sz w:val="22"/>
        </w:rPr>
        <w:t>III.- Cuando así lo disponga la Ley de Responsabilidades Administrativas del Estado y Municipios de Oaxaca y la Ley de Fiscalización Superior y Rendición de Cuentas para el Estado de Oaxaca; y,</w:t>
      </w:r>
    </w:p>
    <w:p w14:paraId="7F3A7F7F" w14:textId="77777777" w:rsidR="00DF73EB" w:rsidRPr="00956432" w:rsidRDefault="00DF73EB">
      <w:pPr>
        <w:pStyle w:val="Estilo"/>
        <w:rPr>
          <w:sz w:val="22"/>
        </w:rPr>
      </w:pPr>
    </w:p>
    <w:p w14:paraId="023A1E15" w14:textId="77777777" w:rsidR="00DF73EB" w:rsidRPr="00956432" w:rsidRDefault="00D54996">
      <w:pPr>
        <w:pStyle w:val="Estilo"/>
        <w:rPr>
          <w:sz w:val="22"/>
        </w:rPr>
      </w:pPr>
      <w:r w:rsidRPr="00956432">
        <w:rPr>
          <w:sz w:val="22"/>
        </w:rPr>
        <w:t>IV.- El incumplimiento de una resolución judicial en materia electoral.</w:t>
      </w:r>
    </w:p>
    <w:p w14:paraId="0AA0B152" w14:textId="77777777" w:rsidR="00DF73EB" w:rsidRPr="00956432" w:rsidRDefault="00DF73EB">
      <w:pPr>
        <w:pStyle w:val="Estilo"/>
        <w:rPr>
          <w:sz w:val="22"/>
        </w:rPr>
      </w:pPr>
    </w:p>
    <w:p w14:paraId="237C8634" w14:textId="5B69FA8D" w:rsidR="006F6D58" w:rsidRPr="006F6D58" w:rsidRDefault="006F6D58">
      <w:pPr>
        <w:pStyle w:val="Estilo"/>
        <w:rPr>
          <w:i/>
          <w:iCs/>
          <w:sz w:val="22"/>
          <w:vertAlign w:val="superscript"/>
        </w:rPr>
      </w:pPr>
      <w:r w:rsidRPr="006F6D58">
        <w:rPr>
          <w:i/>
          <w:iCs/>
          <w:sz w:val="22"/>
          <w:vertAlign w:val="superscript"/>
        </w:rPr>
        <w:t>(REFORMADA, P.O. 31 DE DICIEMBRE DE 2025)</w:t>
      </w:r>
    </w:p>
    <w:p w14:paraId="51BF5847" w14:textId="3FF48AC5" w:rsidR="00DF73EB" w:rsidRPr="00956432" w:rsidRDefault="00D54996">
      <w:pPr>
        <w:pStyle w:val="Estilo"/>
        <w:rPr>
          <w:sz w:val="22"/>
          <w:vertAlign w:val="superscript"/>
        </w:rPr>
      </w:pPr>
      <w:r w:rsidRPr="00956432">
        <w:rPr>
          <w:sz w:val="22"/>
          <w:vertAlign w:val="superscript"/>
        </w:rPr>
        <w:t>(ADICIONADA, P.O. 20 DE OCTUBRE DE 2017)</w:t>
      </w:r>
    </w:p>
    <w:p w14:paraId="34AA8330" w14:textId="7DABB966" w:rsidR="00DF73EB" w:rsidRPr="006F6D58" w:rsidRDefault="00D54996">
      <w:pPr>
        <w:pStyle w:val="Estilo"/>
        <w:rPr>
          <w:i/>
          <w:iCs/>
          <w:sz w:val="22"/>
        </w:rPr>
      </w:pPr>
      <w:r w:rsidRPr="006F6D58">
        <w:rPr>
          <w:i/>
          <w:iCs/>
          <w:sz w:val="22"/>
        </w:rPr>
        <w:t xml:space="preserve">V.- </w:t>
      </w:r>
      <w:r w:rsidR="006F6D58" w:rsidRPr="006F6D58">
        <w:rPr>
          <w:i/>
          <w:iCs/>
          <w:sz w:val="22"/>
        </w:rPr>
        <w:t>El incumplimiento de una resolución en materia de Transparencia y/o Acceso a la Información Pública, dictada por la Autoridad Garante Local, así como la Autoridad Garante Federal.</w:t>
      </w:r>
    </w:p>
    <w:p w14:paraId="0C77861B" w14:textId="77777777" w:rsidR="00DF73EB" w:rsidRPr="00956432" w:rsidRDefault="00DF73EB">
      <w:pPr>
        <w:pStyle w:val="Estilo"/>
        <w:rPr>
          <w:sz w:val="22"/>
        </w:rPr>
      </w:pPr>
    </w:p>
    <w:p w14:paraId="60608017" w14:textId="77777777" w:rsidR="00DF73EB" w:rsidRPr="00956432" w:rsidRDefault="00D54996">
      <w:pPr>
        <w:pStyle w:val="Estilo"/>
        <w:rPr>
          <w:sz w:val="22"/>
          <w:vertAlign w:val="superscript"/>
        </w:rPr>
      </w:pPr>
      <w:r w:rsidRPr="00956432">
        <w:rPr>
          <w:sz w:val="22"/>
          <w:vertAlign w:val="superscript"/>
        </w:rPr>
        <w:t>(ADICIONADA, P.O. 10 DE NOVIEMBRE DE 2018)</w:t>
      </w:r>
    </w:p>
    <w:p w14:paraId="711EDABA" w14:textId="77777777" w:rsidR="00DF73EB" w:rsidRPr="00956432" w:rsidRDefault="00D54996">
      <w:pPr>
        <w:pStyle w:val="Estilo"/>
        <w:rPr>
          <w:sz w:val="22"/>
        </w:rPr>
      </w:pPr>
      <w:r w:rsidRPr="00956432">
        <w:rPr>
          <w:sz w:val="22"/>
        </w:rPr>
        <w:t>VI.- La violencia política ejercida por razón de género, decretada por un órgano jurisdiccional.</w:t>
      </w:r>
    </w:p>
    <w:p w14:paraId="47BA12BF" w14:textId="77777777" w:rsidR="00DF73EB" w:rsidRPr="00956432" w:rsidRDefault="00DF73EB">
      <w:pPr>
        <w:pStyle w:val="Estilo"/>
        <w:rPr>
          <w:sz w:val="22"/>
        </w:rPr>
      </w:pPr>
    </w:p>
    <w:p w14:paraId="486E08EC" w14:textId="77777777" w:rsidR="00DF73EB" w:rsidRPr="00956432" w:rsidRDefault="00D54996">
      <w:pPr>
        <w:pStyle w:val="Estilo"/>
        <w:rPr>
          <w:sz w:val="22"/>
          <w:vertAlign w:val="superscript"/>
        </w:rPr>
      </w:pPr>
      <w:r w:rsidRPr="00956432">
        <w:rPr>
          <w:sz w:val="22"/>
          <w:vertAlign w:val="superscript"/>
        </w:rPr>
        <w:t>(ADICIONADA, P.O. 20 DE AGOSTO DE 2022)</w:t>
      </w:r>
    </w:p>
    <w:p w14:paraId="40590FEA" w14:textId="77777777" w:rsidR="00DF73EB" w:rsidRDefault="00D54996">
      <w:pPr>
        <w:pStyle w:val="Estilo"/>
        <w:rPr>
          <w:sz w:val="22"/>
        </w:rPr>
      </w:pPr>
      <w:r w:rsidRPr="00956432">
        <w:rPr>
          <w:sz w:val="22"/>
        </w:rPr>
        <w:t>VII.- La violación de derechos humanos, decretada por el órgano jurisdiccional competente.</w:t>
      </w:r>
    </w:p>
    <w:p w14:paraId="303A792D" w14:textId="77777777" w:rsidR="004A77BC" w:rsidRDefault="004A77BC">
      <w:pPr>
        <w:pStyle w:val="Estilo"/>
        <w:rPr>
          <w:sz w:val="22"/>
        </w:rPr>
      </w:pPr>
    </w:p>
    <w:p w14:paraId="3420735B" w14:textId="0C2412F3" w:rsidR="004A77BC" w:rsidRPr="00D65039" w:rsidRDefault="004A77BC" w:rsidP="004A77BC">
      <w:pPr>
        <w:pStyle w:val="Estilo"/>
        <w:rPr>
          <w:i/>
          <w:iCs/>
          <w:sz w:val="22"/>
          <w:vertAlign w:val="superscript"/>
        </w:rPr>
      </w:pPr>
      <w:r w:rsidRPr="00D65039">
        <w:rPr>
          <w:i/>
          <w:iCs/>
          <w:sz w:val="22"/>
          <w:vertAlign w:val="superscript"/>
        </w:rPr>
        <w:t>(ADICIONADA, P.O. 31 DE DICIEMBRE DE 2025)</w:t>
      </w:r>
    </w:p>
    <w:p w14:paraId="27CFB554" w14:textId="45DA98C2" w:rsidR="004A77BC" w:rsidRPr="004A77BC" w:rsidRDefault="004A77BC">
      <w:pPr>
        <w:pStyle w:val="Estilo"/>
        <w:rPr>
          <w:i/>
          <w:iCs/>
          <w:sz w:val="22"/>
        </w:rPr>
      </w:pPr>
      <w:r w:rsidRPr="004A77BC">
        <w:rPr>
          <w:i/>
          <w:iCs/>
          <w:sz w:val="22"/>
        </w:rPr>
        <w:t>VIII.- El incumplimiento de una resolución en materia de Protección de Datos Personales, dictada por la Autoridad Garante Local.</w:t>
      </w:r>
    </w:p>
    <w:p w14:paraId="33C4571B" w14:textId="77777777" w:rsidR="00DF73EB" w:rsidRPr="00956432" w:rsidRDefault="00DF73EB">
      <w:pPr>
        <w:pStyle w:val="Estilo"/>
        <w:rPr>
          <w:sz w:val="22"/>
        </w:rPr>
      </w:pPr>
    </w:p>
    <w:p w14:paraId="0E4E6B26" w14:textId="77777777" w:rsidR="00DF73EB" w:rsidRPr="00956432" w:rsidRDefault="00D54996">
      <w:pPr>
        <w:pStyle w:val="Estilo"/>
        <w:rPr>
          <w:sz w:val="22"/>
        </w:rPr>
      </w:pPr>
      <w:r w:rsidRPr="00D65039">
        <w:rPr>
          <w:b/>
          <w:bCs/>
          <w:sz w:val="22"/>
        </w:rPr>
        <w:t>ARTÍCULO 61.-</w:t>
      </w:r>
      <w:r w:rsidRPr="00956432">
        <w:rPr>
          <w:sz w:val="22"/>
        </w:rPr>
        <w:t xml:space="preserve"> Son causas graves para la revocación del mandato de algún miembro del Ayuntamiento:</w:t>
      </w:r>
    </w:p>
    <w:p w14:paraId="71713717" w14:textId="77777777" w:rsidR="00DF73EB" w:rsidRPr="00956432" w:rsidRDefault="00DF73EB">
      <w:pPr>
        <w:pStyle w:val="Estilo"/>
        <w:rPr>
          <w:sz w:val="22"/>
        </w:rPr>
      </w:pPr>
    </w:p>
    <w:p w14:paraId="1F5B6697" w14:textId="77777777" w:rsidR="00DF73EB" w:rsidRPr="00956432" w:rsidRDefault="00D54996">
      <w:pPr>
        <w:pStyle w:val="Estilo"/>
        <w:rPr>
          <w:sz w:val="22"/>
        </w:rPr>
      </w:pPr>
      <w:r w:rsidRPr="00956432">
        <w:rPr>
          <w:sz w:val="22"/>
        </w:rPr>
        <w:t>I.- La incapacidad física o legal permanente;</w:t>
      </w:r>
    </w:p>
    <w:p w14:paraId="107B84CD" w14:textId="77777777" w:rsidR="00DF73EB" w:rsidRPr="00956432" w:rsidRDefault="00DF73EB">
      <w:pPr>
        <w:pStyle w:val="Estilo"/>
        <w:rPr>
          <w:sz w:val="22"/>
        </w:rPr>
      </w:pPr>
    </w:p>
    <w:p w14:paraId="6DA26D0F" w14:textId="77777777" w:rsidR="00DF73EB" w:rsidRPr="00956432" w:rsidRDefault="00D54996">
      <w:pPr>
        <w:pStyle w:val="Estilo"/>
        <w:rPr>
          <w:sz w:val="22"/>
          <w:vertAlign w:val="superscript"/>
        </w:rPr>
      </w:pPr>
      <w:r w:rsidRPr="00956432">
        <w:rPr>
          <w:sz w:val="22"/>
          <w:vertAlign w:val="superscript"/>
        </w:rPr>
        <w:t>(REFORMADA, P.O. 10 DE NOVIEMBRE DE 2018)</w:t>
      </w:r>
    </w:p>
    <w:p w14:paraId="0B3EC852" w14:textId="77777777" w:rsidR="00DF73EB" w:rsidRPr="00956432" w:rsidRDefault="00D54996">
      <w:pPr>
        <w:pStyle w:val="Estilo"/>
        <w:rPr>
          <w:sz w:val="22"/>
        </w:rPr>
      </w:pPr>
      <w:r w:rsidRPr="00956432">
        <w:rPr>
          <w:sz w:val="22"/>
        </w:rPr>
        <w:lastRenderedPageBreak/>
        <w:t>II.- El haberse dictado en su contra sentencia condenatoria, como plenamente responsable en la comisión de un delito intencional, o que se encuentre privado de su libertad;</w:t>
      </w:r>
    </w:p>
    <w:p w14:paraId="0297AC9D" w14:textId="77777777" w:rsidR="00DF73EB" w:rsidRPr="00956432" w:rsidRDefault="00DF73EB">
      <w:pPr>
        <w:pStyle w:val="Estilo"/>
        <w:rPr>
          <w:sz w:val="22"/>
        </w:rPr>
      </w:pPr>
    </w:p>
    <w:p w14:paraId="0FC5A6B4" w14:textId="77777777" w:rsidR="00DF73EB" w:rsidRPr="00956432" w:rsidRDefault="00D54996">
      <w:pPr>
        <w:pStyle w:val="Estilo"/>
        <w:rPr>
          <w:sz w:val="22"/>
        </w:rPr>
      </w:pPr>
      <w:r w:rsidRPr="00956432">
        <w:rPr>
          <w:sz w:val="22"/>
        </w:rPr>
        <w:t>III.- La inasistencia a tres sesiones del Ayuntamiento en forma consecutiva y sin causa justificada;</w:t>
      </w:r>
    </w:p>
    <w:p w14:paraId="2C990C8E" w14:textId="77777777" w:rsidR="00DF73EB" w:rsidRPr="00956432" w:rsidRDefault="00DF73EB">
      <w:pPr>
        <w:pStyle w:val="Estilo"/>
        <w:rPr>
          <w:sz w:val="22"/>
        </w:rPr>
      </w:pPr>
    </w:p>
    <w:p w14:paraId="068360CE" w14:textId="77777777" w:rsidR="00DF73EB" w:rsidRPr="00956432" w:rsidRDefault="00D54996">
      <w:pPr>
        <w:pStyle w:val="Estilo"/>
        <w:rPr>
          <w:sz w:val="22"/>
        </w:rPr>
      </w:pPr>
      <w:r w:rsidRPr="00956432">
        <w:rPr>
          <w:sz w:val="22"/>
        </w:rPr>
        <w:t>IV.- El realizar en lo individual, cualquiera de los actos que dan origen a la desaparición de un Ayuntamiento;</w:t>
      </w:r>
    </w:p>
    <w:p w14:paraId="792581AB" w14:textId="77777777" w:rsidR="00DF73EB" w:rsidRPr="00956432" w:rsidRDefault="00DF73EB">
      <w:pPr>
        <w:pStyle w:val="Estilo"/>
        <w:rPr>
          <w:sz w:val="22"/>
        </w:rPr>
      </w:pPr>
    </w:p>
    <w:p w14:paraId="2EEC7E39" w14:textId="77777777" w:rsidR="00DF73EB" w:rsidRPr="00956432" w:rsidRDefault="00D54996">
      <w:pPr>
        <w:pStyle w:val="Estilo"/>
        <w:rPr>
          <w:sz w:val="22"/>
          <w:vertAlign w:val="superscript"/>
        </w:rPr>
      </w:pPr>
      <w:r w:rsidRPr="00956432">
        <w:rPr>
          <w:sz w:val="22"/>
          <w:vertAlign w:val="superscript"/>
        </w:rPr>
        <w:t>(REFORMADA, P.O. 16 DE FEBRERO DE 2018)</w:t>
      </w:r>
    </w:p>
    <w:p w14:paraId="41B32959" w14:textId="77777777" w:rsidR="00DF73EB" w:rsidRPr="00956432" w:rsidRDefault="00D54996">
      <w:pPr>
        <w:pStyle w:val="Estilo"/>
        <w:rPr>
          <w:sz w:val="22"/>
        </w:rPr>
      </w:pPr>
      <w:r w:rsidRPr="00956432">
        <w:rPr>
          <w:sz w:val="22"/>
        </w:rPr>
        <w:t>V.- La realización reiterada de actos u omisiones que afecten la legalidad, honradez, lealtad, imparcialidad y eficiencia que deben observar en el desempeño de sus funciones de conformidad con la Ley de Responsabilidades Administrativas del Estado y Municipios de Oaxaca;</w:t>
      </w:r>
    </w:p>
    <w:p w14:paraId="1146109B" w14:textId="77777777" w:rsidR="00DF73EB" w:rsidRPr="00956432" w:rsidRDefault="00DF73EB">
      <w:pPr>
        <w:pStyle w:val="Estilo"/>
        <w:rPr>
          <w:sz w:val="22"/>
        </w:rPr>
      </w:pPr>
    </w:p>
    <w:p w14:paraId="47F7B28C" w14:textId="77777777" w:rsidR="00DF73EB" w:rsidRPr="00956432" w:rsidRDefault="00D54996">
      <w:pPr>
        <w:pStyle w:val="Estilo"/>
        <w:rPr>
          <w:sz w:val="22"/>
        </w:rPr>
      </w:pPr>
      <w:r w:rsidRPr="00956432">
        <w:rPr>
          <w:sz w:val="22"/>
        </w:rPr>
        <w:t>VI.- El causar conflictos reiterados en contra de la mayoría o totalidad de los integrantes de un Ayuntamiento, o a la comunidad, y que hagan imposible el cumplimiento de los fines o el ejercicio de las funciones a cargo del ayuntamiento;</w:t>
      </w:r>
    </w:p>
    <w:p w14:paraId="04896D18" w14:textId="77777777" w:rsidR="00DF73EB" w:rsidRPr="00956432" w:rsidRDefault="00DF73EB">
      <w:pPr>
        <w:pStyle w:val="Estilo"/>
        <w:rPr>
          <w:sz w:val="22"/>
        </w:rPr>
      </w:pPr>
    </w:p>
    <w:p w14:paraId="272AE918" w14:textId="77777777" w:rsidR="00DF73EB" w:rsidRPr="00956432" w:rsidRDefault="00D54996">
      <w:pPr>
        <w:pStyle w:val="Estilo"/>
        <w:rPr>
          <w:sz w:val="22"/>
          <w:vertAlign w:val="superscript"/>
        </w:rPr>
      </w:pPr>
      <w:r w:rsidRPr="00956432">
        <w:rPr>
          <w:sz w:val="22"/>
          <w:vertAlign w:val="superscript"/>
        </w:rPr>
        <w:t>(REFORMADA, P.O. 16 DE FEBRERO DE 2018)</w:t>
      </w:r>
    </w:p>
    <w:p w14:paraId="343CFA1D" w14:textId="77777777" w:rsidR="00DF73EB" w:rsidRPr="00956432" w:rsidRDefault="00D54996">
      <w:pPr>
        <w:pStyle w:val="Estilo"/>
        <w:rPr>
          <w:sz w:val="22"/>
        </w:rPr>
      </w:pPr>
      <w:r w:rsidRPr="00956432">
        <w:rPr>
          <w:sz w:val="22"/>
        </w:rPr>
        <w:t>VII.- Cuando así lo disponga la Ley de Responsabilidades Administrativas del Estado y Municipios de Oaxaca y la Ley de Fiscalización Superior y Rendición de Cuentas para el Estado de Oaxaca.</w:t>
      </w:r>
    </w:p>
    <w:p w14:paraId="2253ED73" w14:textId="77777777" w:rsidR="00DF73EB" w:rsidRPr="00956432" w:rsidRDefault="00DF73EB">
      <w:pPr>
        <w:pStyle w:val="Estilo"/>
        <w:rPr>
          <w:sz w:val="22"/>
        </w:rPr>
      </w:pPr>
    </w:p>
    <w:p w14:paraId="08C91020" w14:textId="77777777" w:rsidR="00DF73EB" w:rsidRPr="00956432" w:rsidRDefault="00D54996">
      <w:pPr>
        <w:pStyle w:val="Estilo"/>
        <w:rPr>
          <w:sz w:val="22"/>
        </w:rPr>
      </w:pPr>
      <w:r w:rsidRPr="00956432">
        <w:rPr>
          <w:sz w:val="22"/>
        </w:rPr>
        <w:t>VIII.- La inejecución de sentencia en materia electoral.</w:t>
      </w:r>
    </w:p>
    <w:p w14:paraId="247C49B5" w14:textId="77777777" w:rsidR="00DF73EB" w:rsidRPr="00956432" w:rsidRDefault="00DF73EB">
      <w:pPr>
        <w:pStyle w:val="Estilo"/>
        <w:rPr>
          <w:sz w:val="22"/>
        </w:rPr>
      </w:pPr>
    </w:p>
    <w:p w14:paraId="4F24736E" w14:textId="77777777" w:rsidR="00DF73EB" w:rsidRPr="00956432" w:rsidRDefault="00D54996">
      <w:pPr>
        <w:pStyle w:val="Estilo"/>
        <w:rPr>
          <w:sz w:val="22"/>
          <w:vertAlign w:val="superscript"/>
        </w:rPr>
      </w:pPr>
      <w:r w:rsidRPr="00956432">
        <w:rPr>
          <w:sz w:val="22"/>
          <w:vertAlign w:val="superscript"/>
        </w:rPr>
        <w:t>(ADICIONADA, P.O. 10 DE NOVIEMBRE DE 2018)</w:t>
      </w:r>
    </w:p>
    <w:p w14:paraId="446D1229" w14:textId="77777777" w:rsidR="00DF73EB" w:rsidRPr="00956432" w:rsidRDefault="00D54996">
      <w:pPr>
        <w:pStyle w:val="Estilo"/>
        <w:rPr>
          <w:sz w:val="22"/>
        </w:rPr>
      </w:pPr>
      <w:r w:rsidRPr="00956432">
        <w:rPr>
          <w:sz w:val="22"/>
        </w:rPr>
        <w:t>IX.- La violencia política ejercida por razón de género, decretada por un órgano jurisdiccional.</w:t>
      </w:r>
    </w:p>
    <w:p w14:paraId="275E8883" w14:textId="77777777" w:rsidR="00DF73EB" w:rsidRPr="00956432" w:rsidRDefault="00DF73EB">
      <w:pPr>
        <w:pStyle w:val="Estilo"/>
        <w:rPr>
          <w:sz w:val="22"/>
        </w:rPr>
      </w:pPr>
    </w:p>
    <w:p w14:paraId="70A7C65B" w14:textId="77777777" w:rsidR="00DF73EB" w:rsidRPr="00956432" w:rsidRDefault="00D54996">
      <w:pPr>
        <w:pStyle w:val="Estilo"/>
        <w:rPr>
          <w:sz w:val="22"/>
          <w:vertAlign w:val="superscript"/>
        </w:rPr>
      </w:pPr>
      <w:r w:rsidRPr="00956432">
        <w:rPr>
          <w:sz w:val="22"/>
          <w:vertAlign w:val="superscript"/>
        </w:rPr>
        <w:t>(ADICIONADA, P.O. 23 DE OCTUBRE DE 2021)</w:t>
      </w:r>
    </w:p>
    <w:p w14:paraId="6F7176CF" w14:textId="77777777" w:rsidR="00DF73EB" w:rsidRPr="00956432" w:rsidRDefault="00D54996">
      <w:pPr>
        <w:pStyle w:val="Estilo"/>
        <w:rPr>
          <w:sz w:val="22"/>
        </w:rPr>
      </w:pPr>
      <w:r w:rsidRPr="00956432">
        <w:rPr>
          <w:sz w:val="22"/>
        </w:rPr>
        <w:t>X.- Incumplir con las obligaciones de establecer, imponer o garantizar el cumplimiento de las sanciones administrativas para el hostigamiento y el acoso sexual.</w:t>
      </w:r>
    </w:p>
    <w:p w14:paraId="6EE7D6D0" w14:textId="77777777" w:rsidR="00DF73EB" w:rsidRPr="00956432" w:rsidRDefault="00DF73EB">
      <w:pPr>
        <w:pStyle w:val="Estilo"/>
        <w:rPr>
          <w:sz w:val="22"/>
        </w:rPr>
      </w:pPr>
    </w:p>
    <w:p w14:paraId="4F28CDE4" w14:textId="77777777" w:rsidR="00DF73EB" w:rsidRPr="00956432" w:rsidRDefault="00D54996">
      <w:pPr>
        <w:pStyle w:val="Estilo"/>
        <w:rPr>
          <w:sz w:val="22"/>
          <w:vertAlign w:val="superscript"/>
        </w:rPr>
      </w:pPr>
      <w:r w:rsidRPr="00956432">
        <w:rPr>
          <w:sz w:val="22"/>
          <w:vertAlign w:val="superscript"/>
        </w:rPr>
        <w:t>(ADICIONADA, P.O. 1 DE OCTUBRE DE 2020)</w:t>
      </w:r>
    </w:p>
    <w:p w14:paraId="6B6F860F" w14:textId="77777777" w:rsidR="00DF73EB" w:rsidRPr="00956432" w:rsidRDefault="00D54996">
      <w:pPr>
        <w:pStyle w:val="Estilo"/>
        <w:rPr>
          <w:sz w:val="22"/>
        </w:rPr>
      </w:pPr>
      <w:r w:rsidRPr="00956432">
        <w:rPr>
          <w:sz w:val="22"/>
        </w:rPr>
        <w:t>XI.- Desacatar las medidas sanitarias o protocolos de salud pública, tratándose de emergencias sanitarias, epidemias, o cualquier crisis de salud.</w:t>
      </w:r>
    </w:p>
    <w:p w14:paraId="3076CC4F" w14:textId="77777777" w:rsidR="00DF73EB" w:rsidRPr="00956432" w:rsidRDefault="00DF73EB">
      <w:pPr>
        <w:pStyle w:val="Estilo"/>
        <w:rPr>
          <w:sz w:val="22"/>
        </w:rPr>
      </w:pPr>
    </w:p>
    <w:p w14:paraId="5888CB0A" w14:textId="77777777" w:rsidR="00DF73EB" w:rsidRPr="00956432" w:rsidRDefault="00D54996">
      <w:pPr>
        <w:pStyle w:val="Estilo"/>
        <w:rPr>
          <w:sz w:val="22"/>
          <w:vertAlign w:val="superscript"/>
        </w:rPr>
      </w:pPr>
      <w:r w:rsidRPr="00956432">
        <w:rPr>
          <w:sz w:val="22"/>
          <w:vertAlign w:val="superscript"/>
        </w:rPr>
        <w:t>(ADICIONADA, P.O. 5 DE JUNIO DE 2021)</w:t>
      </w:r>
    </w:p>
    <w:p w14:paraId="12E21E65" w14:textId="77777777" w:rsidR="00DF73EB" w:rsidRPr="00956432" w:rsidRDefault="00D54996">
      <w:pPr>
        <w:pStyle w:val="Estilo"/>
        <w:rPr>
          <w:sz w:val="22"/>
        </w:rPr>
      </w:pPr>
      <w:r w:rsidRPr="00956432">
        <w:rPr>
          <w:sz w:val="22"/>
        </w:rPr>
        <w:t>XII.- El no tomar protesta de ley a los concejales electos bajo el principio de representación proporcional y asignarle su regiduría correspondiente, conforme a lo establecido en la Ley de Instituciones Políticas y Procedimientos Electorales del Estado de Oaxaca.</w:t>
      </w:r>
    </w:p>
    <w:p w14:paraId="07B4C16A" w14:textId="77777777" w:rsidR="00DF73EB" w:rsidRPr="00956432" w:rsidRDefault="00DF73EB">
      <w:pPr>
        <w:pStyle w:val="Estilo"/>
        <w:rPr>
          <w:sz w:val="22"/>
        </w:rPr>
      </w:pPr>
    </w:p>
    <w:p w14:paraId="3C6CC63E" w14:textId="77777777" w:rsidR="00DF73EB" w:rsidRPr="00956432" w:rsidRDefault="00D54996">
      <w:pPr>
        <w:pStyle w:val="Estilo"/>
        <w:rPr>
          <w:sz w:val="22"/>
        </w:rPr>
      </w:pPr>
      <w:r w:rsidRPr="00D65039">
        <w:rPr>
          <w:b/>
          <w:bCs/>
          <w:sz w:val="22"/>
        </w:rPr>
        <w:t>ARTÍCULO 62.-</w:t>
      </w:r>
      <w:r w:rsidRPr="00956432">
        <w:rPr>
          <w:sz w:val="22"/>
        </w:rPr>
        <w:t xml:space="preserve"> Compete exclusivamente al Congreso del Estado declarar la suspensión o desaparición de un Ayuntamiento, así como la suspensión o revocación del mandato de uno o más de sus integrantes.</w:t>
      </w:r>
    </w:p>
    <w:p w14:paraId="33FDFDFC" w14:textId="77777777" w:rsidR="00DF73EB" w:rsidRPr="00956432" w:rsidRDefault="00DF73EB">
      <w:pPr>
        <w:pStyle w:val="Estilo"/>
        <w:rPr>
          <w:sz w:val="22"/>
        </w:rPr>
      </w:pPr>
    </w:p>
    <w:p w14:paraId="32056EA3" w14:textId="77777777" w:rsidR="00DF73EB" w:rsidRPr="00956432" w:rsidRDefault="00D54996">
      <w:pPr>
        <w:pStyle w:val="Estilo"/>
        <w:rPr>
          <w:sz w:val="22"/>
          <w:vertAlign w:val="superscript"/>
        </w:rPr>
      </w:pPr>
      <w:r w:rsidRPr="00956432">
        <w:rPr>
          <w:sz w:val="22"/>
          <w:vertAlign w:val="superscript"/>
        </w:rPr>
        <w:t>(REFORMADO, P.O. 15 DE MAYO DE 2019)</w:t>
      </w:r>
    </w:p>
    <w:p w14:paraId="15721EA3" w14:textId="77777777" w:rsidR="00DF73EB" w:rsidRPr="00956432" w:rsidRDefault="00D54996">
      <w:pPr>
        <w:pStyle w:val="Estilo"/>
        <w:rPr>
          <w:sz w:val="22"/>
        </w:rPr>
      </w:pPr>
      <w:r w:rsidRPr="00956432">
        <w:rPr>
          <w:sz w:val="22"/>
        </w:rPr>
        <w:lastRenderedPageBreak/>
        <w:t>La solicitud para estos casos deberá presentarse ante la Secretaría de Servicios Parlamentarios del Congreso del Estado. Podrá ser formulada por el Titular del Ejecutivo del Estado, por los legisladores locales, por los integrantes del ayuntamiento respectivo o por los ciudadanos vecinos del municipio.</w:t>
      </w:r>
    </w:p>
    <w:p w14:paraId="560E0843" w14:textId="77777777" w:rsidR="00DF73EB" w:rsidRPr="00956432" w:rsidRDefault="00DF73EB">
      <w:pPr>
        <w:pStyle w:val="Estilo"/>
        <w:rPr>
          <w:sz w:val="22"/>
        </w:rPr>
      </w:pPr>
    </w:p>
    <w:p w14:paraId="735FE341" w14:textId="77777777" w:rsidR="00DF73EB" w:rsidRPr="00956432" w:rsidRDefault="00D54996">
      <w:pPr>
        <w:pStyle w:val="Estilo"/>
        <w:rPr>
          <w:sz w:val="22"/>
          <w:vertAlign w:val="superscript"/>
        </w:rPr>
      </w:pPr>
      <w:r w:rsidRPr="00956432">
        <w:rPr>
          <w:sz w:val="22"/>
          <w:vertAlign w:val="superscript"/>
        </w:rPr>
        <w:t>(REFORMADO, P.O. 5 DE JUNIO DE 2021)</w:t>
      </w:r>
    </w:p>
    <w:p w14:paraId="409E2A8D" w14:textId="77777777" w:rsidR="00DF73EB" w:rsidRPr="00956432" w:rsidRDefault="00D54996">
      <w:pPr>
        <w:pStyle w:val="Estilo"/>
        <w:rPr>
          <w:sz w:val="22"/>
        </w:rPr>
      </w:pPr>
      <w:r w:rsidRPr="00D65039">
        <w:rPr>
          <w:b/>
          <w:bCs/>
          <w:sz w:val="22"/>
        </w:rPr>
        <w:t>ARTÍCULO 63.-</w:t>
      </w:r>
      <w:r w:rsidRPr="00956432">
        <w:rPr>
          <w:sz w:val="22"/>
        </w:rPr>
        <w:t xml:space="preserve"> El escrito de solicitud, deberá contar con los siguientes requisitos:</w:t>
      </w:r>
    </w:p>
    <w:p w14:paraId="0ED33978" w14:textId="77777777" w:rsidR="00DF73EB" w:rsidRPr="00956432" w:rsidRDefault="00DF73EB">
      <w:pPr>
        <w:pStyle w:val="Estilo"/>
        <w:rPr>
          <w:sz w:val="22"/>
        </w:rPr>
      </w:pPr>
    </w:p>
    <w:p w14:paraId="585066B1" w14:textId="77777777" w:rsidR="00DF73EB" w:rsidRPr="00956432" w:rsidRDefault="00D54996">
      <w:pPr>
        <w:pStyle w:val="Estilo"/>
        <w:rPr>
          <w:sz w:val="22"/>
        </w:rPr>
      </w:pPr>
      <w:r w:rsidRPr="00956432">
        <w:rPr>
          <w:sz w:val="22"/>
        </w:rPr>
        <w:t>I.- Nombre y firma del solicitante, señalar domicilio para oír y recibir notificaciones en la capital del estado de Oaxaca, así como la designación de persona para recibirlas, si el solicitante omite señalar domicilio para que se practiquen las diligencias necesarias, están (sic) se llevarán a cabo por estrados.</w:t>
      </w:r>
    </w:p>
    <w:p w14:paraId="1F8073B0" w14:textId="77777777" w:rsidR="00DF73EB" w:rsidRPr="00956432" w:rsidRDefault="00DF73EB">
      <w:pPr>
        <w:pStyle w:val="Estilo"/>
        <w:rPr>
          <w:sz w:val="22"/>
        </w:rPr>
      </w:pPr>
    </w:p>
    <w:p w14:paraId="1DE2E32F" w14:textId="77777777" w:rsidR="00DF73EB" w:rsidRPr="00956432" w:rsidRDefault="00D54996">
      <w:pPr>
        <w:pStyle w:val="Estilo"/>
        <w:rPr>
          <w:sz w:val="22"/>
        </w:rPr>
      </w:pPr>
      <w:r w:rsidRPr="00956432">
        <w:rPr>
          <w:sz w:val="22"/>
        </w:rPr>
        <w:t>II.- Tratándose de los funcionarios que se mencionan en el artículo anterior, deberán acreditar la personalidad con la que actúan. En caso de particulares deberán acreditar su vecindad;</w:t>
      </w:r>
    </w:p>
    <w:p w14:paraId="2432370D" w14:textId="77777777" w:rsidR="00DF73EB" w:rsidRPr="00956432" w:rsidRDefault="00DF73EB">
      <w:pPr>
        <w:pStyle w:val="Estilo"/>
        <w:rPr>
          <w:sz w:val="22"/>
        </w:rPr>
      </w:pPr>
    </w:p>
    <w:p w14:paraId="3576B14F" w14:textId="77777777" w:rsidR="00DF73EB" w:rsidRPr="00956432" w:rsidRDefault="00D54996">
      <w:pPr>
        <w:pStyle w:val="Estilo"/>
        <w:rPr>
          <w:sz w:val="22"/>
        </w:rPr>
      </w:pPr>
      <w:r w:rsidRPr="00956432">
        <w:rPr>
          <w:sz w:val="22"/>
        </w:rPr>
        <w:t>III.- Nombre, domicilio y cargo que desempeñe en el ayuntamiento, la persona o personas en contra de las cuales se dirige la pretensión;</w:t>
      </w:r>
    </w:p>
    <w:p w14:paraId="257CF765" w14:textId="77777777" w:rsidR="00DF73EB" w:rsidRPr="00956432" w:rsidRDefault="00DF73EB">
      <w:pPr>
        <w:pStyle w:val="Estilo"/>
        <w:rPr>
          <w:sz w:val="22"/>
        </w:rPr>
      </w:pPr>
    </w:p>
    <w:p w14:paraId="462BB369" w14:textId="77777777" w:rsidR="00DF73EB" w:rsidRPr="00956432" w:rsidRDefault="00D54996">
      <w:pPr>
        <w:pStyle w:val="Estilo"/>
        <w:rPr>
          <w:sz w:val="22"/>
        </w:rPr>
      </w:pPr>
      <w:r w:rsidRPr="00956432">
        <w:rPr>
          <w:sz w:val="22"/>
        </w:rPr>
        <w:t>IV.- Mencionar de manera clara y precisa el o los actos en que se funda la solicitud;</w:t>
      </w:r>
    </w:p>
    <w:p w14:paraId="158E9532" w14:textId="77777777" w:rsidR="00DF73EB" w:rsidRPr="00956432" w:rsidRDefault="00DF73EB">
      <w:pPr>
        <w:pStyle w:val="Estilo"/>
        <w:rPr>
          <w:sz w:val="22"/>
        </w:rPr>
      </w:pPr>
    </w:p>
    <w:p w14:paraId="19FE4EAC" w14:textId="77777777" w:rsidR="00DF73EB" w:rsidRPr="00956432" w:rsidRDefault="00D54996">
      <w:pPr>
        <w:pStyle w:val="Estilo"/>
        <w:rPr>
          <w:sz w:val="22"/>
        </w:rPr>
      </w:pPr>
      <w:r w:rsidRPr="00956432">
        <w:rPr>
          <w:sz w:val="22"/>
        </w:rPr>
        <w:t>V.- Ofrecer las pruebas que sirven de base a la petición, las que deban requerirse, enunciar aquéllas que requieren término para su desahogo y las que justifique que oportunamente solicitó por escrito al órgano competente y estas no le hubiesen sido entregadas; y</w:t>
      </w:r>
    </w:p>
    <w:p w14:paraId="4C1CD61B" w14:textId="77777777" w:rsidR="00DF73EB" w:rsidRPr="00956432" w:rsidRDefault="00DF73EB">
      <w:pPr>
        <w:pStyle w:val="Estilo"/>
        <w:rPr>
          <w:sz w:val="22"/>
        </w:rPr>
      </w:pPr>
    </w:p>
    <w:p w14:paraId="094E9770" w14:textId="77777777" w:rsidR="00DF73EB" w:rsidRPr="00956432" w:rsidRDefault="00D54996">
      <w:pPr>
        <w:pStyle w:val="Estilo"/>
        <w:rPr>
          <w:sz w:val="22"/>
        </w:rPr>
      </w:pPr>
      <w:r w:rsidRPr="00956432">
        <w:rPr>
          <w:sz w:val="22"/>
        </w:rPr>
        <w:t>VI.- A la solicitud deberán acompañarse para efectos de emplazamiento y traslado las copias simples de cada uno de los documentos exhibidos.</w:t>
      </w:r>
    </w:p>
    <w:p w14:paraId="27145E0F" w14:textId="77777777" w:rsidR="00DF73EB" w:rsidRPr="00956432" w:rsidRDefault="00DF73EB">
      <w:pPr>
        <w:pStyle w:val="Estilo"/>
        <w:rPr>
          <w:sz w:val="22"/>
        </w:rPr>
      </w:pPr>
    </w:p>
    <w:p w14:paraId="53692C08" w14:textId="77777777" w:rsidR="00DF73EB" w:rsidRPr="00956432" w:rsidRDefault="00D54996">
      <w:pPr>
        <w:pStyle w:val="Estilo"/>
        <w:rPr>
          <w:sz w:val="22"/>
          <w:vertAlign w:val="superscript"/>
        </w:rPr>
      </w:pPr>
      <w:r w:rsidRPr="00956432">
        <w:rPr>
          <w:sz w:val="22"/>
          <w:vertAlign w:val="superscript"/>
        </w:rPr>
        <w:t>(ADICIONADO, P.O. 5 DE JUNIO DE 2021)</w:t>
      </w:r>
    </w:p>
    <w:p w14:paraId="04CB0CCC" w14:textId="77777777" w:rsidR="00DF73EB" w:rsidRPr="00956432" w:rsidRDefault="00D54996">
      <w:pPr>
        <w:pStyle w:val="Estilo"/>
        <w:rPr>
          <w:sz w:val="22"/>
        </w:rPr>
      </w:pPr>
      <w:r w:rsidRPr="00D65039">
        <w:rPr>
          <w:b/>
          <w:bCs/>
          <w:sz w:val="22"/>
        </w:rPr>
        <w:t>ARTÍCULO 63 BIS.-</w:t>
      </w:r>
      <w:r w:rsidRPr="00956432">
        <w:rPr>
          <w:sz w:val="22"/>
        </w:rPr>
        <w:t xml:space="preserve"> La solicitud de suspensión y desaparición del Ayuntamiento y suspensión o revocación de mandato de alguno de sus miembros serán improcedentes y desechados de plano cuando:</w:t>
      </w:r>
    </w:p>
    <w:p w14:paraId="7CB69212" w14:textId="77777777" w:rsidR="00DF73EB" w:rsidRPr="00956432" w:rsidRDefault="00DF73EB">
      <w:pPr>
        <w:pStyle w:val="Estilo"/>
        <w:rPr>
          <w:sz w:val="22"/>
        </w:rPr>
      </w:pPr>
    </w:p>
    <w:p w14:paraId="030EC3F0" w14:textId="77777777" w:rsidR="00DF73EB" w:rsidRPr="00956432" w:rsidRDefault="00D54996">
      <w:pPr>
        <w:pStyle w:val="Estilo"/>
        <w:rPr>
          <w:sz w:val="22"/>
        </w:rPr>
      </w:pPr>
      <w:r w:rsidRPr="00956432">
        <w:rPr>
          <w:sz w:val="22"/>
        </w:rPr>
        <w:t>1.- Del Desechamiento</w:t>
      </w:r>
    </w:p>
    <w:p w14:paraId="687F8A5A" w14:textId="77777777" w:rsidR="00DF73EB" w:rsidRPr="00956432" w:rsidRDefault="00DF73EB">
      <w:pPr>
        <w:pStyle w:val="Estilo"/>
        <w:rPr>
          <w:sz w:val="22"/>
        </w:rPr>
      </w:pPr>
    </w:p>
    <w:p w14:paraId="7FEB996D" w14:textId="77777777" w:rsidR="00DF73EB" w:rsidRPr="00956432" w:rsidRDefault="00D54996">
      <w:pPr>
        <w:pStyle w:val="Estilo"/>
        <w:rPr>
          <w:sz w:val="22"/>
        </w:rPr>
      </w:pPr>
      <w:r w:rsidRPr="00956432">
        <w:rPr>
          <w:sz w:val="22"/>
        </w:rPr>
        <w:t>I.- No afecte el interés jurídico del solicitante.</w:t>
      </w:r>
    </w:p>
    <w:p w14:paraId="0C69EFAC" w14:textId="77777777" w:rsidR="00DF73EB" w:rsidRPr="00956432" w:rsidRDefault="00DF73EB">
      <w:pPr>
        <w:pStyle w:val="Estilo"/>
        <w:rPr>
          <w:sz w:val="22"/>
        </w:rPr>
      </w:pPr>
    </w:p>
    <w:p w14:paraId="571C63BD" w14:textId="77777777" w:rsidR="00DF73EB" w:rsidRPr="00956432" w:rsidRDefault="00D54996">
      <w:pPr>
        <w:pStyle w:val="Estilo"/>
        <w:rPr>
          <w:sz w:val="22"/>
        </w:rPr>
      </w:pPr>
      <w:r w:rsidRPr="00956432">
        <w:rPr>
          <w:sz w:val="22"/>
        </w:rPr>
        <w:t>II.- Que el funcionario solicitante no acredite la personalidad con que la actúa; y en caso de particulares no acrediten su vecindad.</w:t>
      </w:r>
    </w:p>
    <w:p w14:paraId="772B23B9" w14:textId="77777777" w:rsidR="00DF73EB" w:rsidRPr="00956432" w:rsidRDefault="00DF73EB">
      <w:pPr>
        <w:pStyle w:val="Estilo"/>
        <w:rPr>
          <w:sz w:val="22"/>
        </w:rPr>
      </w:pPr>
    </w:p>
    <w:p w14:paraId="4D0656C9" w14:textId="77777777" w:rsidR="00DF73EB" w:rsidRPr="00956432" w:rsidRDefault="00D54996">
      <w:pPr>
        <w:pStyle w:val="Estilo"/>
        <w:rPr>
          <w:sz w:val="22"/>
        </w:rPr>
      </w:pPr>
      <w:r w:rsidRPr="00956432">
        <w:rPr>
          <w:sz w:val="22"/>
        </w:rPr>
        <w:t>III.- No se haga constar el nombre y firma del promovente.</w:t>
      </w:r>
    </w:p>
    <w:p w14:paraId="073C2A20" w14:textId="77777777" w:rsidR="00DF73EB" w:rsidRPr="00956432" w:rsidRDefault="00DF73EB">
      <w:pPr>
        <w:pStyle w:val="Estilo"/>
        <w:rPr>
          <w:sz w:val="22"/>
        </w:rPr>
      </w:pPr>
    </w:p>
    <w:p w14:paraId="2A28BD95" w14:textId="77777777" w:rsidR="00DF73EB" w:rsidRPr="00956432" w:rsidRDefault="00D54996">
      <w:pPr>
        <w:pStyle w:val="Estilo"/>
        <w:rPr>
          <w:sz w:val="22"/>
        </w:rPr>
      </w:pPr>
      <w:r w:rsidRPr="00956432">
        <w:rPr>
          <w:sz w:val="22"/>
        </w:rPr>
        <w:t>IV.- Su escrito resulte evidentemente frívolo o de la lectura de los hechos no se pueda deducir agravio alguno.</w:t>
      </w:r>
    </w:p>
    <w:p w14:paraId="77FDBA31" w14:textId="77777777" w:rsidR="00DF73EB" w:rsidRPr="00956432" w:rsidRDefault="00DF73EB">
      <w:pPr>
        <w:pStyle w:val="Estilo"/>
        <w:rPr>
          <w:sz w:val="22"/>
        </w:rPr>
      </w:pPr>
    </w:p>
    <w:p w14:paraId="5BDCEB6D" w14:textId="77777777" w:rsidR="00DF73EB" w:rsidRPr="00956432" w:rsidRDefault="00D54996">
      <w:pPr>
        <w:pStyle w:val="Estilo"/>
        <w:rPr>
          <w:sz w:val="22"/>
        </w:rPr>
      </w:pPr>
      <w:r w:rsidRPr="00956432">
        <w:rPr>
          <w:sz w:val="22"/>
        </w:rPr>
        <w:t>2.- El Sobreseimiento</w:t>
      </w:r>
    </w:p>
    <w:p w14:paraId="454097BA" w14:textId="77777777" w:rsidR="00DF73EB" w:rsidRPr="00956432" w:rsidRDefault="00DF73EB">
      <w:pPr>
        <w:pStyle w:val="Estilo"/>
        <w:rPr>
          <w:sz w:val="22"/>
        </w:rPr>
      </w:pPr>
    </w:p>
    <w:p w14:paraId="5A09A052" w14:textId="77777777" w:rsidR="00DF73EB" w:rsidRPr="00956432" w:rsidRDefault="00D54996">
      <w:pPr>
        <w:pStyle w:val="Estilo"/>
        <w:rPr>
          <w:sz w:val="22"/>
          <w:vertAlign w:val="superscript"/>
        </w:rPr>
      </w:pPr>
      <w:r w:rsidRPr="00956432">
        <w:rPr>
          <w:sz w:val="22"/>
          <w:vertAlign w:val="superscript"/>
        </w:rPr>
        <w:t>(REFORMADA, P.O. 18 DE MARZO DE 2023)</w:t>
      </w:r>
    </w:p>
    <w:p w14:paraId="3E585D41" w14:textId="77777777" w:rsidR="00DF73EB" w:rsidRPr="00956432" w:rsidRDefault="00D54996">
      <w:pPr>
        <w:pStyle w:val="Estilo"/>
        <w:rPr>
          <w:sz w:val="22"/>
        </w:rPr>
      </w:pPr>
      <w:r w:rsidRPr="00956432">
        <w:rPr>
          <w:sz w:val="22"/>
        </w:rPr>
        <w:lastRenderedPageBreak/>
        <w:t>I.- Cuando el solicitante se desista por escrito, mismo que deberá ratificar ante la Comisión Permanente de Gobierno y Asuntos Agrarios, advertido que en caso de no hacerlo se le tendrá por ratificado.</w:t>
      </w:r>
    </w:p>
    <w:p w14:paraId="5EFE5CEE" w14:textId="77777777" w:rsidR="00DF73EB" w:rsidRPr="00956432" w:rsidRDefault="00DF73EB">
      <w:pPr>
        <w:pStyle w:val="Estilo"/>
        <w:rPr>
          <w:sz w:val="22"/>
        </w:rPr>
      </w:pPr>
    </w:p>
    <w:p w14:paraId="5F3FF9E4" w14:textId="77777777" w:rsidR="00DF73EB" w:rsidRPr="00956432" w:rsidRDefault="00D54996">
      <w:pPr>
        <w:pStyle w:val="Estilo"/>
        <w:rPr>
          <w:sz w:val="22"/>
        </w:rPr>
      </w:pPr>
      <w:r w:rsidRPr="00956432">
        <w:rPr>
          <w:sz w:val="22"/>
        </w:rPr>
        <w:t>II.- Que la autoridad municipal modifique o revoque el acto del que se le señala, de tal forma que este quede sin materia,</w:t>
      </w:r>
    </w:p>
    <w:p w14:paraId="34627B18" w14:textId="77777777" w:rsidR="00DF73EB" w:rsidRPr="00956432" w:rsidRDefault="00DF73EB">
      <w:pPr>
        <w:pStyle w:val="Estilo"/>
        <w:rPr>
          <w:sz w:val="22"/>
        </w:rPr>
      </w:pPr>
    </w:p>
    <w:p w14:paraId="41190456" w14:textId="77777777" w:rsidR="00DF73EB" w:rsidRPr="00956432" w:rsidRDefault="00D54996">
      <w:pPr>
        <w:pStyle w:val="Estilo"/>
        <w:rPr>
          <w:sz w:val="22"/>
        </w:rPr>
      </w:pPr>
      <w:r w:rsidRPr="00956432">
        <w:rPr>
          <w:sz w:val="22"/>
        </w:rPr>
        <w:t>III.- El solicitante fallezca o sea privado o suspendido de sus derechos político electorales.</w:t>
      </w:r>
    </w:p>
    <w:p w14:paraId="77C82F0E" w14:textId="77777777" w:rsidR="00DF73EB" w:rsidRPr="00956432" w:rsidRDefault="00DF73EB">
      <w:pPr>
        <w:pStyle w:val="Estilo"/>
        <w:rPr>
          <w:sz w:val="22"/>
        </w:rPr>
      </w:pPr>
    </w:p>
    <w:p w14:paraId="55C227CB" w14:textId="77777777" w:rsidR="00DF73EB" w:rsidRPr="00956432" w:rsidRDefault="00D54996">
      <w:pPr>
        <w:pStyle w:val="Estilo"/>
        <w:rPr>
          <w:sz w:val="22"/>
        </w:rPr>
      </w:pPr>
      <w:r w:rsidRPr="00956432">
        <w:rPr>
          <w:sz w:val="22"/>
        </w:rPr>
        <w:t>IV.- El acto que se señala haya dejado de existir.</w:t>
      </w:r>
    </w:p>
    <w:p w14:paraId="147D6C64" w14:textId="77777777" w:rsidR="00DF73EB" w:rsidRPr="00956432" w:rsidRDefault="00DF73EB">
      <w:pPr>
        <w:pStyle w:val="Estilo"/>
        <w:rPr>
          <w:sz w:val="22"/>
        </w:rPr>
      </w:pPr>
    </w:p>
    <w:p w14:paraId="2AB40368" w14:textId="77777777" w:rsidR="00DF73EB" w:rsidRPr="00956432" w:rsidRDefault="00D54996">
      <w:pPr>
        <w:pStyle w:val="Estilo"/>
        <w:rPr>
          <w:sz w:val="22"/>
          <w:vertAlign w:val="superscript"/>
        </w:rPr>
      </w:pPr>
      <w:r w:rsidRPr="00956432">
        <w:rPr>
          <w:sz w:val="22"/>
          <w:vertAlign w:val="superscript"/>
        </w:rPr>
        <w:t>(REFORMADO, P.O. 18 DE MARZO DE 2023)</w:t>
      </w:r>
    </w:p>
    <w:p w14:paraId="56F386C5" w14:textId="77777777" w:rsidR="00DF73EB" w:rsidRPr="00956432" w:rsidRDefault="00D54996">
      <w:pPr>
        <w:pStyle w:val="Estilo"/>
        <w:rPr>
          <w:sz w:val="22"/>
        </w:rPr>
      </w:pPr>
      <w:r w:rsidRPr="00D65039">
        <w:rPr>
          <w:b/>
          <w:bCs/>
          <w:sz w:val="22"/>
        </w:rPr>
        <w:t>ARTÍCULO 64.-</w:t>
      </w:r>
      <w:r w:rsidRPr="00956432">
        <w:rPr>
          <w:sz w:val="22"/>
        </w:rPr>
        <w:t xml:space="preserve"> El Titular de la Secretaría de Servicios Parlamentarios dará cuenta al Pleno del Congreso del Estado o en su caso a la Diputación Permanente de la solicitud y anexos presentados, para que se turne a la Comisión Permanente de Gobierno y Asuntos Agrarios. Esta Comisión estará a cargo de la instrucción del caso, en su actuación deberá cuidar que se cumplan las formalidades del procedimiento y se respete la garantía de audiencia.</w:t>
      </w:r>
    </w:p>
    <w:p w14:paraId="5786132C" w14:textId="77777777" w:rsidR="00DF73EB" w:rsidRPr="00956432" w:rsidRDefault="00DF73EB">
      <w:pPr>
        <w:pStyle w:val="Estilo"/>
        <w:rPr>
          <w:sz w:val="22"/>
        </w:rPr>
      </w:pPr>
    </w:p>
    <w:p w14:paraId="4D9A767F" w14:textId="77777777" w:rsidR="00DF73EB" w:rsidRPr="00956432" w:rsidRDefault="00D54996">
      <w:pPr>
        <w:pStyle w:val="Estilo"/>
        <w:rPr>
          <w:sz w:val="22"/>
          <w:vertAlign w:val="superscript"/>
        </w:rPr>
      </w:pPr>
      <w:r w:rsidRPr="00956432">
        <w:rPr>
          <w:sz w:val="22"/>
          <w:vertAlign w:val="superscript"/>
        </w:rPr>
        <w:t>(REFORMADO, P.O. 5 DE JUNIO DE 2021)</w:t>
      </w:r>
    </w:p>
    <w:p w14:paraId="39C0B51D" w14:textId="77777777" w:rsidR="00DF73EB" w:rsidRPr="00956432" w:rsidRDefault="00D54996">
      <w:pPr>
        <w:pStyle w:val="Estilo"/>
        <w:rPr>
          <w:sz w:val="22"/>
        </w:rPr>
      </w:pPr>
      <w:r w:rsidRPr="00D65039">
        <w:rPr>
          <w:b/>
          <w:bCs/>
          <w:sz w:val="22"/>
        </w:rPr>
        <w:t>ARTÍCULO 65.-</w:t>
      </w:r>
      <w:r w:rsidRPr="00956432">
        <w:rPr>
          <w:sz w:val="22"/>
        </w:rPr>
        <w:t xml:space="preserve"> El procedimiento y las reglas que observará en el mismo serán las siguientes:</w:t>
      </w:r>
    </w:p>
    <w:p w14:paraId="30F0DE3F" w14:textId="77777777" w:rsidR="00DF73EB" w:rsidRPr="00956432" w:rsidRDefault="00DF73EB">
      <w:pPr>
        <w:pStyle w:val="Estilo"/>
        <w:rPr>
          <w:sz w:val="22"/>
        </w:rPr>
      </w:pPr>
    </w:p>
    <w:p w14:paraId="238AE005" w14:textId="77777777" w:rsidR="00DF73EB" w:rsidRPr="00956432" w:rsidRDefault="00D54996">
      <w:pPr>
        <w:pStyle w:val="Estilo"/>
        <w:rPr>
          <w:sz w:val="22"/>
          <w:vertAlign w:val="superscript"/>
        </w:rPr>
      </w:pPr>
      <w:r w:rsidRPr="00956432">
        <w:rPr>
          <w:sz w:val="22"/>
          <w:vertAlign w:val="superscript"/>
        </w:rPr>
        <w:t>(REFORMADO, P.O. 18 DE MARZO DE 2023)</w:t>
      </w:r>
    </w:p>
    <w:p w14:paraId="21C0DE16" w14:textId="77777777" w:rsidR="00DF73EB" w:rsidRPr="00956432" w:rsidRDefault="00D54996">
      <w:pPr>
        <w:pStyle w:val="Estilo"/>
        <w:rPr>
          <w:sz w:val="22"/>
        </w:rPr>
      </w:pPr>
      <w:r w:rsidRPr="00956432">
        <w:rPr>
          <w:sz w:val="22"/>
        </w:rPr>
        <w:t>A) Una vez radicado el expediente en la Comisión Permanente de Gobierno y Asuntos Agrarios, ésta determinará si la solicitud satisface los requisitos establecidos en la presente Ley; la Comisión puede prevenir a los solicitantes para que, en un plazo no mayor de tres días hábiles después de haber sido legalmente notificados, subsanen algún requisito, de no hacerlo se procederá en términos de la presente Ley.</w:t>
      </w:r>
    </w:p>
    <w:p w14:paraId="7F14A34B" w14:textId="77777777" w:rsidR="00DF73EB" w:rsidRPr="00956432" w:rsidRDefault="00DF73EB">
      <w:pPr>
        <w:pStyle w:val="Estilo"/>
        <w:rPr>
          <w:sz w:val="22"/>
        </w:rPr>
      </w:pPr>
    </w:p>
    <w:p w14:paraId="55C96204" w14:textId="77777777" w:rsidR="00DF73EB" w:rsidRPr="00956432" w:rsidRDefault="00D54996">
      <w:pPr>
        <w:pStyle w:val="Estilo"/>
        <w:rPr>
          <w:sz w:val="22"/>
        </w:rPr>
      </w:pPr>
      <w:r w:rsidRPr="00956432">
        <w:rPr>
          <w:sz w:val="22"/>
        </w:rPr>
        <w:t>B) La Comisión citará a los solicitantes para ratificar su petición, concediendo un plazo de tres días hábiles, si no lo hicieren se tendrá por no presentada y se desechará de plano.</w:t>
      </w:r>
    </w:p>
    <w:p w14:paraId="29C21157" w14:textId="5A71CA81" w:rsidR="00DF73EB" w:rsidRDefault="00DF73EB">
      <w:pPr>
        <w:pStyle w:val="Estilo"/>
        <w:rPr>
          <w:sz w:val="22"/>
        </w:rPr>
      </w:pPr>
    </w:p>
    <w:p w14:paraId="785418FD" w14:textId="12FFE734" w:rsidR="00AA06CD" w:rsidRPr="00956432" w:rsidRDefault="00AA06CD">
      <w:pPr>
        <w:pStyle w:val="Estilo"/>
        <w:rPr>
          <w:sz w:val="22"/>
        </w:rPr>
      </w:pPr>
      <w:r>
        <w:rPr>
          <w:sz w:val="22"/>
        </w:rPr>
        <w:t>(REFORMADO, P.O. 31 DE DICIEMBRE DE 2025)</w:t>
      </w:r>
    </w:p>
    <w:p w14:paraId="07D0B1DC" w14:textId="784782FE" w:rsidR="00DF73EB" w:rsidRPr="00AA06CD" w:rsidRDefault="00AA06CD">
      <w:pPr>
        <w:pStyle w:val="Estilo"/>
        <w:rPr>
          <w:i/>
          <w:iCs/>
          <w:sz w:val="22"/>
        </w:rPr>
      </w:pPr>
      <w:r w:rsidRPr="00AA06CD">
        <w:rPr>
          <w:i/>
          <w:iCs/>
          <w:sz w:val="22"/>
        </w:rPr>
        <w:t>La Comisión hará excepción de la ratificación, cuando la solicitud sea consecuencia del incumplimiento o inejecución de una resolución judicial en materia electoral o por el incumplimiento de una resolución en materia de Transparencia, Acceso a la Información Pública y/o Protección de Datos Personales dictada por la Autoridad Garante Local, así como la Autoridad Garante Federal según corresponda.</w:t>
      </w:r>
    </w:p>
    <w:p w14:paraId="56FC0B13" w14:textId="77777777" w:rsidR="00AA06CD" w:rsidRPr="00956432" w:rsidRDefault="00AA06CD">
      <w:pPr>
        <w:pStyle w:val="Estilo"/>
        <w:rPr>
          <w:sz w:val="22"/>
        </w:rPr>
      </w:pPr>
    </w:p>
    <w:p w14:paraId="6C440103" w14:textId="77777777" w:rsidR="00DF73EB" w:rsidRPr="00956432" w:rsidRDefault="00D54996">
      <w:pPr>
        <w:pStyle w:val="Estilo"/>
        <w:rPr>
          <w:sz w:val="22"/>
        </w:rPr>
      </w:pPr>
      <w:r w:rsidRPr="00956432">
        <w:rPr>
          <w:sz w:val="22"/>
        </w:rPr>
        <w:t>Hecha la ratificación, la Comisión ordenará notificar personalmente, correr traslado y emplazar a él o a los integrantes del Ayuntamiento, para que en un término de diez días produzcan su contestación, so pena de declararlos en rebeldía y presuntamente confesos.</w:t>
      </w:r>
    </w:p>
    <w:p w14:paraId="07E7C3DC" w14:textId="77777777" w:rsidR="00DF73EB" w:rsidRPr="00956432" w:rsidRDefault="00DF73EB">
      <w:pPr>
        <w:pStyle w:val="Estilo"/>
        <w:rPr>
          <w:sz w:val="22"/>
        </w:rPr>
      </w:pPr>
    </w:p>
    <w:p w14:paraId="61517476" w14:textId="77777777" w:rsidR="00DF73EB" w:rsidRPr="00956432" w:rsidRDefault="00D54996">
      <w:pPr>
        <w:pStyle w:val="Estilo"/>
        <w:rPr>
          <w:sz w:val="22"/>
        </w:rPr>
      </w:pPr>
      <w:r w:rsidRPr="00956432">
        <w:rPr>
          <w:sz w:val="22"/>
        </w:rPr>
        <w:t>Para efectos del párrafo anterior la Comisión podrá hacer uso de los medios electrónicos y tecnológicos que estén en su alcance.</w:t>
      </w:r>
    </w:p>
    <w:p w14:paraId="0CEDACC9" w14:textId="77777777" w:rsidR="00DF73EB" w:rsidRPr="00956432" w:rsidRDefault="00DF73EB">
      <w:pPr>
        <w:pStyle w:val="Estilo"/>
        <w:rPr>
          <w:sz w:val="22"/>
        </w:rPr>
      </w:pPr>
    </w:p>
    <w:p w14:paraId="150A4D4D" w14:textId="77777777" w:rsidR="00DF73EB" w:rsidRPr="00956432" w:rsidRDefault="00D54996">
      <w:pPr>
        <w:pStyle w:val="Estilo"/>
        <w:rPr>
          <w:sz w:val="22"/>
        </w:rPr>
      </w:pPr>
      <w:r w:rsidRPr="00956432">
        <w:rPr>
          <w:sz w:val="22"/>
        </w:rPr>
        <w:t>Si transcurrido el plazo para contestar sin que se hubiere producido está, y sin necesidad de acuse, se hará la declaración de rebeldía y se presumirán confesos los hechos de la solicitud que dejaron de contestar.</w:t>
      </w:r>
    </w:p>
    <w:p w14:paraId="474431E1" w14:textId="77777777" w:rsidR="00DF73EB" w:rsidRPr="00956432" w:rsidRDefault="00DF73EB">
      <w:pPr>
        <w:pStyle w:val="Estilo"/>
        <w:rPr>
          <w:sz w:val="22"/>
        </w:rPr>
      </w:pPr>
    </w:p>
    <w:p w14:paraId="1E3A5357" w14:textId="77777777" w:rsidR="00DF73EB" w:rsidRPr="00956432" w:rsidRDefault="00D54996">
      <w:pPr>
        <w:pStyle w:val="Estilo"/>
        <w:rPr>
          <w:sz w:val="22"/>
        </w:rPr>
      </w:pPr>
      <w:r w:rsidRPr="00956432">
        <w:rPr>
          <w:sz w:val="22"/>
        </w:rPr>
        <w:lastRenderedPageBreak/>
        <w:t>En este procedimiento las partes podrán asistirse de un abogado.</w:t>
      </w:r>
    </w:p>
    <w:p w14:paraId="3E9BF8D6" w14:textId="77777777" w:rsidR="00DF73EB" w:rsidRPr="00956432" w:rsidRDefault="00DF73EB">
      <w:pPr>
        <w:pStyle w:val="Estilo"/>
        <w:rPr>
          <w:sz w:val="22"/>
        </w:rPr>
      </w:pPr>
    </w:p>
    <w:p w14:paraId="00A6077B" w14:textId="77777777" w:rsidR="00DF73EB" w:rsidRPr="00956432" w:rsidRDefault="00D54996">
      <w:pPr>
        <w:pStyle w:val="Estilo"/>
        <w:rPr>
          <w:sz w:val="22"/>
        </w:rPr>
      </w:pPr>
      <w:r w:rsidRPr="00956432">
        <w:rPr>
          <w:sz w:val="22"/>
        </w:rPr>
        <w:t>C) Concluido el plazo para la contestación, la Comisión fijará el día y hora para una audiencia de pruebas, la cual se efectuará ante el presidente de la Comisión y los integrantes de esta que deseen estar presentes. Si las pruebas ofrecidas en la audiencia lo requieren se fijará un termino de hasta veinte días naturales para el desahogo.</w:t>
      </w:r>
    </w:p>
    <w:p w14:paraId="7C79B613" w14:textId="77777777" w:rsidR="00DF73EB" w:rsidRPr="00956432" w:rsidRDefault="00DF73EB">
      <w:pPr>
        <w:pStyle w:val="Estilo"/>
        <w:rPr>
          <w:sz w:val="22"/>
        </w:rPr>
      </w:pPr>
    </w:p>
    <w:p w14:paraId="644AE02D" w14:textId="77777777" w:rsidR="00DF73EB" w:rsidRPr="00956432" w:rsidRDefault="00D54996">
      <w:pPr>
        <w:pStyle w:val="Estilo"/>
        <w:rPr>
          <w:sz w:val="22"/>
        </w:rPr>
      </w:pPr>
      <w:r w:rsidRPr="00956432">
        <w:rPr>
          <w:sz w:val="22"/>
        </w:rPr>
        <w:t>Podrán aceptarse pruebas supervenientes a juicio de la Comisión cuando fuesen desconocidas a la fecha de la presentación de la solicitud o habiéndose anunciado hubiesen motivos justificados para no haberlos exhibido en tiempo. La Comisión, en todo tiempo tiene amplia facultad para allegarse los elementos probatorios que estime eficaces e idóneos.</w:t>
      </w:r>
    </w:p>
    <w:p w14:paraId="27870BAB" w14:textId="77777777" w:rsidR="00DF73EB" w:rsidRPr="00956432" w:rsidRDefault="00DF73EB">
      <w:pPr>
        <w:pStyle w:val="Estilo"/>
        <w:rPr>
          <w:sz w:val="22"/>
        </w:rPr>
      </w:pPr>
    </w:p>
    <w:p w14:paraId="02D7797D" w14:textId="77777777" w:rsidR="00DF73EB" w:rsidRPr="00956432" w:rsidRDefault="00D54996">
      <w:pPr>
        <w:pStyle w:val="Estilo"/>
        <w:rPr>
          <w:sz w:val="22"/>
          <w:vertAlign w:val="superscript"/>
        </w:rPr>
      </w:pPr>
      <w:r w:rsidRPr="00956432">
        <w:rPr>
          <w:sz w:val="22"/>
          <w:vertAlign w:val="superscript"/>
        </w:rPr>
        <w:t>(REFORMADO, P.O. 18 DE MARZO DE 2023)</w:t>
      </w:r>
    </w:p>
    <w:p w14:paraId="1F5C6623" w14:textId="77777777" w:rsidR="00DF73EB" w:rsidRPr="00956432" w:rsidRDefault="00D54996">
      <w:pPr>
        <w:pStyle w:val="Estilo"/>
        <w:rPr>
          <w:sz w:val="22"/>
        </w:rPr>
      </w:pPr>
      <w:r w:rsidRPr="00956432">
        <w:rPr>
          <w:sz w:val="22"/>
        </w:rPr>
        <w:t>D) Una vez agotado el término de prueba, se concederá a las partes un término de cinco días para presentar por escrito sus alegatos. Transcurrido este término, la Comisión Permanente de Gobierno y Asuntos Agrarios, formulará su dictamen dentro de un plazo de veinte días hábiles, el cual puede ser ampliado por autorización expresa del Congreso. El dictamen debe satisfacer los requisitos de una resolución judicial, resultandos, considerandos y puntos resolutivos.</w:t>
      </w:r>
    </w:p>
    <w:p w14:paraId="36C70943" w14:textId="77777777" w:rsidR="00DF73EB" w:rsidRPr="00956432" w:rsidRDefault="00DF73EB">
      <w:pPr>
        <w:pStyle w:val="Estilo"/>
        <w:rPr>
          <w:sz w:val="22"/>
        </w:rPr>
      </w:pPr>
    </w:p>
    <w:p w14:paraId="0CBB10D5" w14:textId="77777777" w:rsidR="00DF73EB" w:rsidRPr="00956432" w:rsidRDefault="00D54996">
      <w:pPr>
        <w:pStyle w:val="Estilo"/>
        <w:rPr>
          <w:sz w:val="22"/>
        </w:rPr>
      </w:pPr>
      <w:r w:rsidRPr="00956432">
        <w:rPr>
          <w:sz w:val="22"/>
        </w:rPr>
        <w:t>E) El dictamen con propuesta de suspensión o desaparición de ayuntamiento, suspensión o revocación de mandato alguno de sus integrantes, requerirá para su aprobación del voto de las dos terceras partes de los Diputados que integran el Congreso del Estado. La resolución del Congreso se publicará en el Periódico Oficial del Estado.</w:t>
      </w:r>
    </w:p>
    <w:p w14:paraId="7F816569" w14:textId="77777777" w:rsidR="00DF73EB" w:rsidRPr="00956432" w:rsidRDefault="00DF73EB">
      <w:pPr>
        <w:pStyle w:val="Estilo"/>
        <w:rPr>
          <w:sz w:val="22"/>
        </w:rPr>
      </w:pPr>
    </w:p>
    <w:p w14:paraId="221C6987" w14:textId="77777777" w:rsidR="00DF73EB" w:rsidRPr="00956432" w:rsidRDefault="00D54996">
      <w:pPr>
        <w:pStyle w:val="Estilo"/>
        <w:rPr>
          <w:sz w:val="22"/>
        </w:rPr>
      </w:pPr>
      <w:r w:rsidRPr="00956432">
        <w:rPr>
          <w:sz w:val="22"/>
        </w:rPr>
        <w:t>F) Para lo no previsto en el presente Capítulo, se aplicará de manera supletoria en los actos de notificación y desahogo de pruebas, el Código de Procedimientos Civiles del Estado.</w:t>
      </w:r>
    </w:p>
    <w:p w14:paraId="3709279A" w14:textId="77777777" w:rsidR="00DF73EB" w:rsidRPr="00956432" w:rsidRDefault="00DF73EB">
      <w:pPr>
        <w:pStyle w:val="Estilo"/>
        <w:rPr>
          <w:sz w:val="22"/>
        </w:rPr>
      </w:pPr>
    </w:p>
    <w:p w14:paraId="75410453" w14:textId="77777777" w:rsidR="00DF73EB" w:rsidRPr="00956432" w:rsidRDefault="00DF73EB">
      <w:pPr>
        <w:pStyle w:val="Estilo"/>
        <w:rPr>
          <w:sz w:val="22"/>
        </w:rPr>
      </w:pPr>
    </w:p>
    <w:p w14:paraId="5A4FEBFF" w14:textId="77777777" w:rsidR="00DF73EB" w:rsidRPr="00956432" w:rsidRDefault="00D54996">
      <w:pPr>
        <w:pStyle w:val="Estilo"/>
        <w:rPr>
          <w:sz w:val="22"/>
          <w:vertAlign w:val="superscript"/>
        </w:rPr>
      </w:pPr>
      <w:r w:rsidRPr="00956432">
        <w:rPr>
          <w:sz w:val="22"/>
          <w:vertAlign w:val="superscript"/>
        </w:rPr>
        <w:t>(ADICIONADO CON EL ARTÍCULO QUE LO INTEGRA, P.O. 21 DE AGOSTO DE 2015)</w:t>
      </w:r>
    </w:p>
    <w:p w14:paraId="471D7B9D" w14:textId="77777777" w:rsidR="00DF73EB" w:rsidRPr="00956432" w:rsidRDefault="00D54996" w:rsidP="000606F2">
      <w:pPr>
        <w:pStyle w:val="Estilo"/>
        <w:jc w:val="center"/>
        <w:rPr>
          <w:b/>
          <w:bCs/>
          <w:sz w:val="22"/>
        </w:rPr>
      </w:pPr>
      <w:r w:rsidRPr="00956432">
        <w:rPr>
          <w:b/>
          <w:bCs/>
          <w:sz w:val="22"/>
        </w:rPr>
        <w:t>CAPÍTULO VI</w:t>
      </w:r>
    </w:p>
    <w:p w14:paraId="511C180A" w14:textId="77777777" w:rsidR="00DF73EB" w:rsidRPr="00956432" w:rsidRDefault="00DF73EB" w:rsidP="000606F2">
      <w:pPr>
        <w:pStyle w:val="Estilo"/>
        <w:jc w:val="center"/>
        <w:rPr>
          <w:b/>
          <w:bCs/>
          <w:sz w:val="22"/>
        </w:rPr>
      </w:pPr>
    </w:p>
    <w:p w14:paraId="3DD327F3" w14:textId="77777777" w:rsidR="00DF73EB" w:rsidRPr="00956432" w:rsidRDefault="00D54996" w:rsidP="000606F2">
      <w:pPr>
        <w:pStyle w:val="Estilo"/>
        <w:jc w:val="center"/>
        <w:rPr>
          <w:b/>
          <w:bCs/>
          <w:sz w:val="22"/>
        </w:rPr>
      </w:pPr>
      <w:r w:rsidRPr="00956432">
        <w:rPr>
          <w:b/>
          <w:bCs/>
          <w:sz w:val="22"/>
        </w:rPr>
        <w:t>DE LA TERMINACIÓN ANTICIPADA DEL PERIODO DE LAS AUTORIDADES INDÍGENAS EN MUNICIPIOS QUE SE RIGEN POR LOS SISTEMAS NORMATIVOS INDÍGENAS</w:t>
      </w:r>
    </w:p>
    <w:p w14:paraId="68B079D4" w14:textId="77777777" w:rsidR="00DF73EB" w:rsidRPr="00956432" w:rsidRDefault="00DF73EB">
      <w:pPr>
        <w:pStyle w:val="Estilo"/>
        <w:rPr>
          <w:sz w:val="22"/>
        </w:rPr>
      </w:pPr>
    </w:p>
    <w:p w14:paraId="553EB113" w14:textId="77777777" w:rsidR="00DF73EB" w:rsidRPr="00956432" w:rsidRDefault="00D54996">
      <w:pPr>
        <w:pStyle w:val="Estilo"/>
        <w:rPr>
          <w:sz w:val="22"/>
          <w:vertAlign w:val="superscript"/>
        </w:rPr>
      </w:pPr>
      <w:r w:rsidRPr="00956432">
        <w:rPr>
          <w:sz w:val="22"/>
          <w:vertAlign w:val="superscript"/>
        </w:rPr>
        <w:t>(NOTA 1: EL 26 DE MAYO DE 2016, EL PLENO DE LA SUPREMA CORTE DE JUSTICIA DE LA NACIÓN, EN EL RESOLUTIVO SEGUNDO DE LA SENTENCIA DICTADA AL RESOLVER LA CONTROVERSIA CONSTITUCIONAL 60/2015, DECLARÓ LA INVALIDEZ DE ESTE ARTÍCULO, LA CUAL SURTIÓ EFECTOS EL 27 DE MAYO DE 2016 DE ACUERDO A LAS CONSTANCIAS QUE OBRAN EN LA SECRETARÍA GENERAL DE ACUERDOS DE LA SUPREMA CORTE DE JUSTICIA DE LA NACIÓN. DICHA SENTENCIA PUEDE SER CONSULTADA EN LA DIRECCIÓN ELECTRÓNICA http://www2.scjn.gob.mx/).</w:t>
      </w:r>
    </w:p>
    <w:p w14:paraId="611C17CB" w14:textId="77777777" w:rsidR="00DF73EB" w:rsidRPr="00956432" w:rsidRDefault="00D54996">
      <w:pPr>
        <w:pStyle w:val="Estilo"/>
        <w:rPr>
          <w:sz w:val="22"/>
          <w:vertAlign w:val="superscript"/>
        </w:rPr>
      </w:pPr>
      <w:r w:rsidRPr="00956432">
        <w:rPr>
          <w:sz w:val="22"/>
          <w:vertAlign w:val="superscript"/>
        </w:rPr>
        <w:t>(NOTA 2: EL 26 DE MAYO DE 2016, EL PLENO DE LA SUPREMA CORTE DE JUSTICIA DE LA NACIÓN, EN EL RESOLUTIVO SEGUNDO DE LA SENTENCIA DICTADA AL RESOLVER LA CONTROVERSIA CONSTITUCIONAL 61/2015, DECLARÓ LA INVALIDEZ DE ESTE ARTÍCULO, LA CUAL SURTIÓ EFECTOS EL 27 DE MAYO DE 2016 DE ACUERDO A LAS CONSTANCIAS QUE OBRAN EN LA SECRETARÍA GENERAL DE ACUERDOS DE LA SUPREMA CORTE DE JUSTICIA DE LA NACIÓN. DICHA SENTENCIA PUEDE SER CONSULTADA EN LA DIRECCIÓN ELECTRÓNICA http://www2.scjn.gob.mx/).</w:t>
      </w:r>
    </w:p>
    <w:p w14:paraId="0DC9A42F" w14:textId="77777777" w:rsidR="00DF73EB" w:rsidRPr="00956432" w:rsidRDefault="00D54996">
      <w:pPr>
        <w:pStyle w:val="Estilo"/>
        <w:rPr>
          <w:sz w:val="22"/>
          <w:vertAlign w:val="superscript"/>
        </w:rPr>
      </w:pPr>
      <w:r w:rsidRPr="00956432">
        <w:rPr>
          <w:sz w:val="22"/>
          <w:vertAlign w:val="superscript"/>
        </w:rPr>
        <w:t xml:space="preserve">(NOTA 3: EL 26 DE MAYO DE 2016, EL PLENO DE LA SUPREMA CORTE DE JUSTICIA DE LA NACIÓN, EN EL RESOLUTIVO SEGUNDO DE LA SENTENCIA DICTADA AL RESOLVER LA CONTROVERSIA CONSTITUCIONAL 62/2015, DECLARÓ LA INVALIDEZ DE ESTE ARTÍCULO, LA CUAL SURTIÓ EFECTOS EL 27 DE MAYO DE 2016 DE ACUERDO A LAS CONSTANCIAS QUE OBRAN EN LA </w:t>
      </w:r>
      <w:r w:rsidRPr="00956432">
        <w:rPr>
          <w:sz w:val="22"/>
          <w:vertAlign w:val="superscript"/>
        </w:rPr>
        <w:lastRenderedPageBreak/>
        <w:t>SECRETARÍA GENERAL DE ACUERDOS DE LA SUPREMA CORTE DE JUSTICIA DE LA NACIÓN. DICHA SENTENCIA PUEDE SER CONSULTADA EN LA DIRECCIÓN ELECTRÓNICA http://www2.scjn.gob.mx/).</w:t>
      </w:r>
    </w:p>
    <w:p w14:paraId="0BAC65F6" w14:textId="77777777" w:rsidR="00DF73EB" w:rsidRPr="00956432" w:rsidRDefault="00D54996">
      <w:pPr>
        <w:pStyle w:val="Estilo"/>
        <w:rPr>
          <w:sz w:val="22"/>
          <w:vertAlign w:val="superscript"/>
        </w:rPr>
      </w:pPr>
      <w:r w:rsidRPr="00956432">
        <w:rPr>
          <w:sz w:val="22"/>
          <w:vertAlign w:val="superscript"/>
        </w:rPr>
        <w:t>(NOTA 4: EL 26 DE MAYO DE 2016, EL PLENO DE LA SUPREMA CORTE DE JUSTICIA DE LA NACIÓN, EN EL RESOLUTIVO SEGUNDO DE LA SENTENCIA DICTADA AL RESOLVER LA CONTROVERSIA CONSTITUCIONAL 63/2015, DECLARÓ LA INVALIDEZ DE ESTE ARTÍCULO, LA CUAL SURTIÓ EFECTOS EL 27 DE MAYO DE 2016 DE ACUERDO A LAS CONSTANCIAS QUE OBRAN EN LA SECRETARÍA GENERAL DE ACUERDOS DE LA SUPREMA CORTE DE JUSTICIA DE LA NACIÓN. DICHA SENTENCIA PUEDE SER CONSULTADA EN LA DIRECCIÓN ELECTRÓNICA http://www2.scjn.gob.mx/).</w:t>
      </w:r>
    </w:p>
    <w:p w14:paraId="6FD03B66" w14:textId="77777777" w:rsidR="00DF73EB" w:rsidRPr="00956432" w:rsidRDefault="00D54996">
      <w:pPr>
        <w:pStyle w:val="Estilo"/>
        <w:rPr>
          <w:sz w:val="22"/>
          <w:vertAlign w:val="superscript"/>
        </w:rPr>
      </w:pPr>
      <w:r w:rsidRPr="00956432">
        <w:rPr>
          <w:sz w:val="22"/>
          <w:vertAlign w:val="superscript"/>
        </w:rPr>
        <w:t>(NOTA 5: EL 26 DE MAYO DE 2016, EL PLENO DE LA SUPREMA CORTE DE JUSTICIA DE LA NACIÓN, EN EL RESOLUTIVO SEGUNDO DE LA SENTENCIA DICTADA AL RESOLVER LA CONTROVERSIA CONSTITUCIONAL 64/2015, DECLARÓ LA INVALIDEZ DE ESTE ARTÍCULO, LA CUAL SURTIÓ EFECTOS EL 27 DE MAYO DE 2016 DE ACUERDO A LAS CONSTANCIAS QUE OBRAN EN LA SECRETARÍA GENERAL DE ACUERDOS DE LA SUPREMA CORTE DE JUSTICIA DE LA NACIÓN. DICHA SENTENCIA PUEDE SER CONSULTADA EN LA DIRECCIÓN ELECTRÓNICA http://www2.scjn.gob.mx/).</w:t>
      </w:r>
    </w:p>
    <w:p w14:paraId="22839844" w14:textId="77777777" w:rsidR="00DF73EB" w:rsidRPr="00956432" w:rsidRDefault="00D54996">
      <w:pPr>
        <w:pStyle w:val="Estilo"/>
        <w:rPr>
          <w:sz w:val="22"/>
          <w:vertAlign w:val="superscript"/>
        </w:rPr>
      </w:pPr>
      <w:r w:rsidRPr="00956432">
        <w:rPr>
          <w:sz w:val="22"/>
          <w:vertAlign w:val="superscript"/>
        </w:rPr>
        <w:t>(NOTA 6: EL 26 DE MAYO DE 2016, EL PLENO DE LA SUPREMA CORTE DE JUSTICIA DE LA NACIÓN, EN EL RESOLUTIVO SEGUNDO DE LA SENTENCIA DICTADA AL RESOLVER LA CONTROVERSIA CONSTITUCIONAL 65/2015, DECLARÓ LA INVALIDEZ DE ESTE ARTÍCULO, LA CUAL SURTIÓ EFECTOS EL 27 DE MAYO DE 2016 DE ACUERDO A LAS CONSTANCIAS QUE OBRAN EN LA SECRETARÍA GENERAL DE ACUERDOS DE LA SUPREMA CORTE DE JUSTICIA DE LA NACIÓN. DICHA SENTENCIA PUEDE SER CONSULTADA EN LA DIRECCIÓN ELECTRÓNICA http://www2.scjn.gob.mx/).</w:t>
      </w:r>
    </w:p>
    <w:p w14:paraId="2D7524DF" w14:textId="77777777" w:rsidR="00DF73EB" w:rsidRPr="00956432" w:rsidRDefault="00D54996">
      <w:pPr>
        <w:pStyle w:val="Estilo"/>
        <w:rPr>
          <w:sz w:val="22"/>
          <w:vertAlign w:val="superscript"/>
        </w:rPr>
      </w:pPr>
      <w:r w:rsidRPr="00956432">
        <w:rPr>
          <w:sz w:val="22"/>
          <w:vertAlign w:val="superscript"/>
        </w:rPr>
        <w:t>(NOTA 7: EL 26 DE MAYO DE 2016, EL PLENO DE LA SUPREMA CORTE DE JUSTICIA DE LA NACIÓN, EN EL RESOLUTIVO SEGUNDO DE LA SENTENCIA DICTADA AL RESOLVER LA CONTROVERSIA CONSTITUCIONAL 66/2015, DECLARÓ LA INVALIDEZ DE ESTE ARTÍCULO, LA CUAL SURTIÓ EFECTOS EL 27 DE MAYO DE 2016 DE ACUERDO A LAS CONSTANCIAS QUE OBRAN EN LA SECRETARÍA GENERAL DE ACUERDOS DE LA SUPREMA CORTE DE JUSTICIA DE LA NACIÓN. DICHA SENTENCIA PUEDE SER CONSULTADA EN LA DIRECCIÓN ELECTRÓNICA http://www2.scjn.gob.mx/).</w:t>
      </w:r>
    </w:p>
    <w:p w14:paraId="02145363" w14:textId="77777777" w:rsidR="00DF73EB" w:rsidRPr="00956432" w:rsidRDefault="00D54996">
      <w:pPr>
        <w:pStyle w:val="Estilo"/>
        <w:rPr>
          <w:sz w:val="22"/>
          <w:vertAlign w:val="superscript"/>
        </w:rPr>
      </w:pPr>
      <w:r w:rsidRPr="00956432">
        <w:rPr>
          <w:sz w:val="22"/>
          <w:vertAlign w:val="superscript"/>
        </w:rPr>
        <w:t>(NOTA 8: EL 26 DE MAYO DE 2016, EL PLENO DE LA SUPREMA CORTE DE JUSTICIA DE LA NACIÓN, EN EL RESOLUTIVO SEGUNDO DE LA SENTENCIA DICTADA AL RESOLVER LA CONTROVERSIA CONSTITUCIONAL 67/2015, DECLARÓ LA INVALIDEZ DE ESTE ARTÍCULO, LA CUAL SURTIÓ EFECTOS EL 27 DE MAYO DE 2016 DE ACUERDO A LAS CONSTANCIAS QUE OBRAN EN LA SECRETARÍA GENERAL DE ACUERDOS DE LA SUPREMA CORTE DE JUSTICIA DE LA NACIÓN. DICHA SENTENCIA PUEDE SER CONSULTADA EN LA DIRECCIÓN ELECTRÓNICA http://www2.scjn.gob.mx/).</w:t>
      </w:r>
    </w:p>
    <w:p w14:paraId="60CF9E4E" w14:textId="77777777" w:rsidR="00DF73EB" w:rsidRPr="00956432" w:rsidRDefault="00D54996">
      <w:pPr>
        <w:pStyle w:val="Estilo"/>
        <w:rPr>
          <w:sz w:val="22"/>
          <w:vertAlign w:val="superscript"/>
        </w:rPr>
      </w:pPr>
      <w:r w:rsidRPr="00956432">
        <w:rPr>
          <w:sz w:val="22"/>
          <w:vertAlign w:val="superscript"/>
        </w:rPr>
        <w:t>[En cuanto a los efectos de estas declaraciones de invalidez ver las tesis jurisprudenciales que llevan por rubro y datos de identificación: "CONTROVERSIA CONSTITUCIONAL. CUANDO ES PROMOVIDA POR UN MUNICIPIO, LA SENTENCIA QUE DECLARA LA INVALIDEZ DE UNA NORMA GENERAL ESTATAL, SÓLO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14:paraId="17F91006" w14:textId="77777777" w:rsidR="00DF73EB" w:rsidRPr="00956432" w:rsidRDefault="00D54996">
      <w:pPr>
        <w:pStyle w:val="Estilo"/>
        <w:rPr>
          <w:sz w:val="22"/>
          <w:vertAlign w:val="superscript"/>
        </w:rPr>
      </w:pPr>
      <w:r w:rsidRPr="00956432">
        <w:rPr>
          <w:sz w:val="22"/>
          <w:vertAlign w:val="superscript"/>
        </w:rPr>
        <w:t>(ADICIONADO, P.O. 21 DE AGOSTO DE 2015)</w:t>
      </w:r>
    </w:p>
    <w:p w14:paraId="48E8800F" w14:textId="77777777" w:rsidR="00DF73EB" w:rsidRPr="00956432" w:rsidRDefault="00D54996">
      <w:pPr>
        <w:pStyle w:val="Estilo"/>
        <w:rPr>
          <w:sz w:val="22"/>
        </w:rPr>
      </w:pPr>
      <w:r w:rsidRPr="004D11A0">
        <w:rPr>
          <w:b/>
          <w:bCs/>
          <w:sz w:val="22"/>
        </w:rPr>
        <w:t>ARTÍCULO 65 BIS.-</w:t>
      </w:r>
      <w:r w:rsidRPr="00956432">
        <w:rPr>
          <w:sz w:val="22"/>
        </w:rPr>
        <w:t xml:space="preserve"> La Asamblea General Comunitaria es la máxima autoridad en los municipios indígenas que se rigen por sus Sistemas Normativos para elegir a sus autoridades. Sus acuerdos serán plenamente válidos y deberán ser reconocidos y respetados por el Estado, siempre que no violen los derechos humanos de sus integrantes, reconocidos por la Constitución y Tratados Internacionales. Se integra por los miembros de la comunidad, en condiciones de igualdad conforme a sus sistemas normativos indígenas.</w:t>
      </w:r>
    </w:p>
    <w:p w14:paraId="1A859D0A" w14:textId="77777777" w:rsidR="00DF73EB" w:rsidRPr="00956432" w:rsidRDefault="00DF73EB">
      <w:pPr>
        <w:pStyle w:val="Estilo"/>
        <w:rPr>
          <w:sz w:val="22"/>
        </w:rPr>
      </w:pPr>
    </w:p>
    <w:p w14:paraId="12E63717" w14:textId="77777777" w:rsidR="00DF73EB" w:rsidRPr="00956432" w:rsidRDefault="00D54996">
      <w:pPr>
        <w:pStyle w:val="Estilo"/>
        <w:rPr>
          <w:sz w:val="22"/>
        </w:rPr>
      </w:pPr>
      <w:r w:rsidRPr="00956432">
        <w:rPr>
          <w:sz w:val="22"/>
        </w:rPr>
        <w:t>La asamblea general encargada de elegir a las autoridades indígenas en municipios que se rigen por sus Sistemas Normativos, podrá decidir la terminación anticipada del período para el que fueron electos todos los integrantes de un Ayuntamiento y elegir a las autoridades sustitutas, para concluir dicho período, cumpliendo con el Sistema Normativo que corresponda.</w:t>
      </w:r>
    </w:p>
    <w:p w14:paraId="24DC3883" w14:textId="77777777" w:rsidR="00DF73EB" w:rsidRPr="00956432" w:rsidRDefault="00DF73EB">
      <w:pPr>
        <w:pStyle w:val="Estilo"/>
        <w:rPr>
          <w:sz w:val="22"/>
        </w:rPr>
      </w:pPr>
    </w:p>
    <w:p w14:paraId="2F70B42F" w14:textId="77777777" w:rsidR="00DF73EB" w:rsidRPr="00956432" w:rsidRDefault="00D54996">
      <w:pPr>
        <w:pStyle w:val="Estilo"/>
        <w:rPr>
          <w:sz w:val="22"/>
        </w:rPr>
      </w:pPr>
      <w:r w:rsidRPr="00956432">
        <w:rPr>
          <w:sz w:val="22"/>
        </w:rPr>
        <w:t>Procederá la terminación anticipada del mandato, cuando se reúnan los requisitos y se cumpla con el siguiente procedimiento:</w:t>
      </w:r>
    </w:p>
    <w:p w14:paraId="11BD4A91" w14:textId="77777777" w:rsidR="00DF73EB" w:rsidRPr="00956432" w:rsidRDefault="00DF73EB">
      <w:pPr>
        <w:pStyle w:val="Estilo"/>
        <w:rPr>
          <w:sz w:val="22"/>
        </w:rPr>
      </w:pPr>
    </w:p>
    <w:p w14:paraId="25E247D6" w14:textId="77777777" w:rsidR="00DF73EB" w:rsidRPr="00956432" w:rsidRDefault="00D54996">
      <w:pPr>
        <w:pStyle w:val="Estilo"/>
        <w:rPr>
          <w:sz w:val="22"/>
        </w:rPr>
      </w:pPr>
      <w:r w:rsidRPr="00956432">
        <w:rPr>
          <w:sz w:val="22"/>
        </w:rPr>
        <w:t>I. Que haya transcurrido como mínimo la tercera parte del mandato, el cual previamente de acuerdo a sus sistemas normativos tengan señalado el periodo;</w:t>
      </w:r>
    </w:p>
    <w:p w14:paraId="74EAA831" w14:textId="77777777" w:rsidR="00DF73EB" w:rsidRPr="00956432" w:rsidRDefault="00DF73EB">
      <w:pPr>
        <w:pStyle w:val="Estilo"/>
        <w:rPr>
          <w:sz w:val="22"/>
        </w:rPr>
      </w:pPr>
    </w:p>
    <w:p w14:paraId="69435CA1" w14:textId="77777777" w:rsidR="00DF73EB" w:rsidRPr="00956432" w:rsidRDefault="00D54996">
      <w:pPr>
        <w:pStyle w:val="Estilo"/>
        <w:rPr>
          <w:sz w:val="22"/>
        </w:rPr>
      </w:pPr>
      <w:r w:rsidRPr="00956432">
        <w:rPr>
          <w:sz w:val="22"/>
        </w:rPr>
        <w:t>II. Sea solicitada, al menos por el 30 por ciento del número de integrantes de la Asamblea que eligió a las autoridades.</w:t>
      </w:r>
    </w:p>
    <w:p w14:paraId="58457E01" w14:textId="77777777" w:rsidR="00DF73EB" w:rsidRPr="00956432" w:rsidRDefault="00DF73EB">
      <w:pPr>
        <w:pStyle w:val="Estilo"/>
        <w:rPr>
          <w:sz w:val="22"/>
        </w:rPr>
      </w:pPr>
    </w:p>
    <w:p w14:paraId="7CFFCD51" w14:textId="77777777" w:rsidR="00DF73EB" w:rsidRPr="00956432" w:rsidRDefault="00D54996">
      <w:pPr>
        <w:pStyle w:val="Estilo"/>
        <w:rPr>
          <w:sz w:val="22"/>
        </w:rPr>
      </w:pPr>
      <w:r w:rsidRPr="00956432">
        <w:rPr>
          <w:sz w:val="22"/>
        </w:rPr>
        <w:t>III. La petición de terminación anticipada se solicitará ante el Instituto Estatal Electoral y de Participación Ciudadana de Oaxaca, para que por conducto del Consejo Estatal de Sistemas Normativos Electorales Indígenas instruya y examine los requisitos de procedibilidad, y en su caso de ser procedente, previo acuerdo del Consejo General coadyuve en la celebración de la Asamblea del Municipio.</w:t>
      </w:r>
    </w:p>
    <w:p w14:paraId="7C749E46" w14:textId="77777777" w:rsidR="00DF73EB" w:rsidRPr="00956432" w:rsidRDefault="00DF73EB">
      <w:pPr>
        <w:pStyle w:val="Estilo"/>
        <w:rPr>
          <w:sz w:val="22"/>
        </w:rPr>
      </w:pPr>
    </w:p>
    <w:p w14:paraId="20E8DB64" w14:textId="77777777" w:rsidR="00DF73EB" w:rsidRPr="00956432" w:rsidRDefault="00D54996">
      <w:pPr>
        <w:pStyle w:val="Estilo"/>
        <w:rPr>
          <w:sz w:val="22"/>
        </w:rPr>
      </w:pPr>
      <w:r w:rsidRPr="00956432">
        <w:rPr>
          <w:sz w:val="22"/>
        </w:rPr>
        <w:t>IV. Para que la decisión de terminación anticipada sea válida, deberá aprobarse por la mayoría calificada, que en ningún caso podrá ser menor a las dos terceras partes de los presentes en la Asamblea General Comunitaria.</w:t>
      </w:r>
    </w:p>
    <w:p w14:paraId="20355DD4" w14:textId="77777777" w:rsidR="00DF73EB" w:rsidRPr="00956432" w:rsidRDefault="00DF73EB">
      <w:pPr>
        <w:pStyle w:val="Estilo"/>
        <w:rPr>
          <w:sz w:val="22"/>
        </w:rPr>
      </w:pPr>
    </w:p>
    <w:p w14:paraId="3A5D40F8" w14:textId="77777777" w:rsidR="00DF73EB" w:rsidRPr="00956432" w:rsidRDefault="00D54996">
      <w:pPr>
        <w:pStyle w:val="Estilo"/>
        <w:rPr>
          <w:sz w:val="22"/>
        </w:rPr>
      </w:pPr>
      <w:r w:rsidRPr="00956432">
        <w:rPr>
          <w:sz w:val="22"/>
        </w:rPr>
        <w:t>V. Si la terminación anticipada del periodo de las autoridades indígenas es aprobada por la Asamblea, el Instituto Estatal Electoral y de Participación Ciudadana de Oaxaca, deberá remitir el expediente respectivo al Congreso del Estado, para que proceda en el término de 30 días naturales a declarar mediante decreto aprobado por mayoría simple, la terminación anticipada del periodo de autoridades indígenas.</w:t>
      </w:r>
    </w:p>
    <w:p w14:paraId="2692315A" w14:textId="77777777" w:rsidR="00DF73EB" w:rsidRPr="00956432" w:rsidRDefault="00DF73EB">
      <w:pPr>
        <w:pStyle w:val="Estilo"/>
        <w:rPr>
          <w:sz w:val="22"/>
        </w:rPr>
      </w:pPr>
    </w:p>
    <w:p w14:paraId="517C1991" w14:textId="77777777" w:rsidR="00DF73EB" w:rsidRPr="00956432" w:rsidRDefault="00D54996">
      <w:pPr>
        <w:pStyle w:val="Estilo"/>
        <w:rPr>
          <w:sz w:val="22"/>
        </w:rPr>
      </w:pPr>
      <w:r w:rsidRPr="00956432">
        <w:rPr>
          <w:sz w:val="22"/>
        </w:rPr>
        <w:t>VI. Ya declarada procedente la terminación anticipada, el Congreso del Estado designará a un encargado de la Administración Municipal, en tanto se nombran a las autoridades sustitutas.</w:t>
      </w:r>
    </w:p>
    <w:p w14:paraId="20EDC1A5" w14:textId="77777777" w:rsidR="00DF73EB" w:rsidRPr="00956432" w:rsidRDefault="00DF73EB">
      <w:pPr>
        <w:pStyle w:val="Estilo"/>
        <w:rPr>
          <w:sz w:val="22"/>
        </w:rPr>
      </w:pPr>
    </w:p>
    <w:p w14:paraId="5C2A94FB" w14:textId="77777777" w:rsidR="00DF73EB" w:rsidRPr="00956432" w:rsidRDefault="00D54996">
      <w:pPr>
        <w:pStyle w:val="Estilo"/>
        <w:rPr>
          <w:sz w:val="22"/>
        </w:rPr>
      </w:pPr>
      <w:r w:rsidRPr="00956432">
        <w:rPr>
          <w:sz w:val="22"/>
        </w:rPr>
        <w:t>VII. El Congreso del Estado autorizará al Instituto Estatal Electoral y de Participación Ciudadana de Oaxaca, convoque a la Asamblea de la comunidad para nombrar a las autoridades sustitutas por el periodo previamente establecido de acuerdo a sus sistemas normativos.</w:t>
      </w:r>
    </w:p>
    <w:p w14:paraId="68A24A4E" w14:textId="77777777" w:rsidR="00DF73EB" w:rsidRPr="00956432" w:rsidRDefault="00DF73EB">
      <w:pPr>
        <w:pStyle w:val="Estilo"/>
        <w:rPr>
          <w:sz w:val="22"/>
        </w:rPr>
      </w:pPr>
    </w:p>
    <w:p w14:paraId="35098C78" w14:textId="77777777" w:rsidR="00DF73EB" w:rsidRPr="00956432" w:rsidRDefault="00DF73EB">
      <w:pPr>
        <w:pStyle w:val="Estilo"/>
        <w:rPr>
          <w:sz w:val="22"/>
        </w:rPr>
      </w:pPr>
    </w:p>
    <w:p w14:paraId="4A5EB448" w14:textId="77777777" w:rsidR="00DF73EB" w:rsidRPr="00956432" w:rsidRDefault="00D54996">
      <w:pPr>
        <w:pStyle w:val="Estilo"/>
        <w:rPr>
          <w:sz w:val="22"/>
          <w:vertAlign w:val="superscript"/>
        </w:rPr>
      </w:pPr>
      <w:r w:rsidRPr="00956432">
        <w:rPr>
          <w:sz w:val="22"/>
          <w:vertAlign w:val="superscript"/>
        </w:rPr>
        <w:t>(REUBICADO [N. DE E. ANTES CAPÍTULO VI], P.O. 21 DE AGOSTO DE 2015)</w:t>
      </w:r>
    </w:p>
    <w:p w14:paraId="2E36FC15" w14:textId="77777777" w:rsidR="00DF73EB" w:rsidRPr="00956432" w:rsidRDefault="00D54996" w:rsidP="00856923">
      <w:pPr>
        <w:pStyle w:val="Estilo"/>
        <w:jc w:val="center"/>
        <w:rPr>
          <w:b/>
          <w:bCs/>
          <w:sz w:val="22"/>
        </w:rPr>
      </w:pPr>
      <w:r w:rsidRPr="00956432">
        <w:rPr>
          <w:b/>
          <w:bCs/>
          <w:sz w:val="22"/>
        </w:rPr>
        <w:t>CAPÍTULO VII</w:t>
      </w:r>
    </w:p>
    <w:p w14:paraId="34765279" w14:textId="77777777" w:rsidR="00DF73EB" w:rsidRPr="00956432" w:rsidRDefault="00D54996" w:rsidP="00856923">
      <w:pPr>
        <w:pStyle w:val="Estilo"/>
        <w:jc w:val="center"/>
        <w:rPr>
          <w:b/>
          <w:bCs/>
          <w:sz w:val="22"/>
        </w:rPr>
      </w:pPr>
      <w:r w:rsidRPr="00956432">
        <w:rPr>
          <w:b/>
          <w:bCs/>
          <w:sz w:val="22"/>
        </w:rPr>
        <w:t>DE LOS CONCEJOS MUNICIPALES</w:t>
      </w:r>
    </w:p>
    <w:p w14:paraId="3A46CB57" w14:textId="77777777" w:rsidR="00DF73EB" w:rsidRPr="00956432" w:rsidRDefault="00DF73EB">
      <w:pPr>
        <w:pStyle w:val="Estilo"/>
        <w:rPr>
          <w:sz w:val="22"/>
        </w:rPr>
      </w:pPr>
    </w:p>
    <w:p w14:paraId="48F3AB36" w14:textId="77777777" w:rsidR="00DF73EB" w:rsidRPr="00956432" w:rsidRDefault="00D54996">
      <w:pPr>
        <w:pStyle w:val="Estilo"/>
        <w:rPr>
          <w:sz w:val="22"/>
          <w:vertAlign w:val="superscript"/>
        </w:rPr>
      </w:pPr>
      <w:r w:rsidRPr="00956432">
        <w:rPr>
          <w:sz w:val="22"/>
          <w:vertAlign w:val="superscript"/>
        </w:rPr>
        <w:t>(NOTA: EL 9 DE DICIEMBRE DE 2025, EL PLENO DE LA SUPREMA CORTE DE JUSTICIA DE LA NACIÓN, EN EL RESOLUTIVO SEXTO DE LA SENTENCIA DICTADA AL RESOLVER LA CONTROVERSIA CONSTITUCIONAL 533/2023, DECLARÓ LA INVALIDEZ DE LA PORCIÓN NORMATIVA DEL PÁRRAFO PRIMERO DE ESTE ARTÍCULO INDICADA CON MAYÚSCULAS, LA CUAL SURTIÓ EFECTOS EL 16 DE DICIEMBRE DE 2025, DE ACUERDO A LAS CONSTANCIAS QUE OBRAN EN LA SECRETARÍA GENERAL DE ACUERDOS DE LA SUPREMA CORTE DE JUSTICIA DE LA NACIÓN. DICHA SENTENCIA PUEDE SER CONSULTADA EN LA DIRECCIÓN ELECTRÓNICA https://www.scjn.gob.mx/).</w:t>
      </w:r>
    </w:p>
    <w:p w14:paraId="46FC11F4" w14:textId="77777777" w:rsidR="00DF73EB" w:rsidRPr="00956432" w:rsidRDefault="00D54996">
      <w:pPr>
        <w:pStyle w:val="Estilo"/>
        <w:rPr>
          <w:sz w:val="22"/>
          <w:vertAlign w:val="superscript"/>
        </w:rPr>
      </w:pPr>
      <w:r w:rsidRPr="00956432">
        <w:rPr>
          <w:sz w:val="22"/>
          <w:vertAlign w:val="superscript"/>
        </w:rPr>
        <w:t>[En cuanto a los efectos de estas declaraciones de invalidez ver las tesis jurisprudenciales que llevan por rubro y datos de identificación: "CONTROVERSIA CONSTITUCIONAL. CUANDO ES PROMOVIDA POR UN MUNICIPIO, LA SENTENCIA QUE DECLARA LA INVALIDEZ DE UNA NORMA GENERAL ESTATAL, SÓLO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14:paraId="4F49A797" w14:textId="77777777" w:rsidR="00DF73EB" w:rsidRPr="00956432" w:rsidRDefault="00D54996">
      <w:pPr>
        <w:pStyle w:val="Estilo"/>
        <w:rPr>
          <w:sz w:val="22"/>
          <w:vertAlign w:val="superscript"/>
        </w:rPr>
      </w:pPr>
      <w:r w:rsidRPr="00956432">
        <w:rPr>
          <w:sz w:val="22"/>
          <w:vertAlign w:val="superscript"/>
        </w:rPr>
        <w:t>(REFORMADO, P.O. 12 DE NOVIEMBRE DE 2016)</w:t>
      </w:r>
    </w:p>
    <w:p w14:paraId="57AF1F8D" w14:textId="77777777" w:rsidR="00DF73EB" w:rsidRPr="00956432" w:rsidRDefault="00D54996">
      <w:pPr>
        <w:pStyle w:val="Estilo"/>
        <w:rPr>
          <w:sz w:val="22"/>
        </w:rPr>
      </w:pPr>
      <w:r w:rsidRPr="004D11A0">
        <w:rPr>
          <w:b/>
          <w:bCs/>
          <w:sz w:val="22"/>
        </w:rPr>
        <w:lastRenderedPageBreak/>
        <w:t>ARTÍCULO 66.-</w:t>
      </w:r>
      <w:r w:rsidRPr="00956432">
        <w:rPr>
          <w:sz w:val="22"/>
        </w:rPr>
        <w:t xml:space="preserve"> Cuando se declare la suspensión O DESAPARICIÓN de un Ayuntamiento, el Congreso del Estado dará vista al Titular del Poder Ejecutivo, para que de inmediato nombre a un encargado de la Administración Municipal.</w:t>
      </w:r>
    </w:p>
    <w:p w14:paraId="745A39F0" w14:textId="77777777" w:rsidR="00DF73EB" w:rsidRPr="00956432" w:rsidRDefault="00DF73EB">
      <w:pPr>
        <w:pStyle w:val="Estilo"/>
        <w:rPr>
          <w:sz w:val="22"/>
        </w:rPr>
      </w:pPr>
    </w:p>
    <w:p w14:paraId="446DA499" w14:textId="77777777" w:rsidR="00DF73EB" w:rsidRPr="00956432" w:rsidRDefault="00D54996">
      <w:pPr>
        <w:pStyle w:val="Estilo"/>
        <w:rPr>
          <w:sz w:val="22"/>
        </w:rPr>
      </w:pPr>
      <w:r w:rsidRPr="00956432">
        <w:rPr>
          <w:sz w:val="22"/>
        </w:rPr>
        <w:t>El titular del Poder Ejecutivo del Estado, quince días antes de que finalicen los noventa días de ejercicio del encargado de la Administración Municipal, propondrá al Congreso del Estado para su ratificación en los términos que establece la Constitución Local, la integración del Consejo (sic) Municipal.</w:t>
      </w:r>
    </w:p>
    <w:p w14:paraId="3D505786" w14:textId="77777777" w:rsidR="00DF73EB" w:rsidRPr="00956432" w:rsidRDefault="00DF73EB">
      <w:pPr>
        <w:pStyle w:val="Estilo"/>
        <w:rPr>
          <w:sz w:val="22"/>
        </w:rPr>
      </w:pPr>
    </w:p>
    <w:p w14:paraId="4E3A96A1" w14:textId="77777777" w:rsidR="00DF73EB" w:rsidRPr="00956432" w:rsidRDefault="00D54996">
      <w:pPr>
        <w:pStyle w:val="Estilo"/>
        <w:rPr>
          <w:sz w:val="22"/>
          <w:vertAlign w:val="superscript"/>
        </w:rPr>
      </w:pPr>
      <w:r w:rsidRPr="00956432">
        <w:rPr>
          <w:sz w:val="22"/>
          <w:vertAlign w:val="superscript"/>
        </w:rPr>
        <w:t>(REFORMADO, P.O. 28 DE SEPTIEMBRE DE 2019)</w:t>
      </w:r>
    </w:p>
    <w:p w14:paraId="38B18E5B" w14:textId="77777777" w:rsidR="00DF73EB" w:rsidRPr="00956432" w:rsidRDefault="00D54996">
      <w:pPr>
        <w:pStyle w:val="Estilo"/>
        <w:rPr>
          <w:sz w:val="22"/>
        </w:rPr>
      </w:pPr>
      <w:r w:rsidRPr="00956432">
        <w:rPr>
          <w:sz w:val="22"/>
        </w:rPr>
        <w:t>El Concejo Municipal se integrará por el mismo número de miembros propietarios y suplentes del Ayuntamiento, según corresponda; y concluirá el período de ejercicio constitucional del mismo. Sus miembros deberán reunir los requisitos de elegibilidad que establecen la Constitución Local, esta Ley y la Ley de Instituciones y Procedimientos Electorales del Estado de Oaxaca.</w:t>
      </w:r>
    </w:p>
    <w:p w14:paraId="0EAF1A2B" w14:textId="77777777" w:rsidR="00DF73EB" w:rsidRPr="00956432" w:rsidRDefault="00DF73EB">
      <w:pPr>
        <w:pStyle w:val="Estilo"/>
        <w:rPr>
          <w:sz w:val="22"/>
        </w:rPr>
      </w:pPr>
    </w:p>
    <w:p w14:paraId="6E8BA6AE" w14:textId="77777777" w:rsidR="00DF73EB" w:rsidRPr="00956432" w:rsidRDefault="00D54996">
      <w:pPr>
        <w:pStyle w:val="Estilo"/>
        <w:rPr>
          <w:sz w:val="22"/>
        </w:rPr>
      </w:pPr>
      <w:r w:rsidRPr="00956432">
        <w:rPr>
          <w:sz w:val="22"/>
        </w:rPr>
        <w:t>Los Concejos Municipales tendrán la competencia que para los Ayuntamientos determina esta Ley.</w:t>
      </w:r>
    </w:p>
    <w:p w14:paraId="7E8650DA" w14:textId="77777777" w:rsidR="00DF73EB" w:rsidRPr="00956432" w:rsidRDefault="00DF73EB">
      <w:pPr>
        <w:pStyle w:val="Estilo"/>
        <w:rPr>
          <w:sz w:val="22"/>
        </w:rPr>
      </w:pPr>
    </w:p>
    <w:p w14:paraId="01D8ADEA" w14:textId="77777777" w:rsidR="00DF73EB" w:rsidRPr="00956432" w:rsidRDefault="00D54996">
      <w:pPr>
        <w:pStyle w:val="Estilo"/>
        <w:rPr>
          <w:sz w:val="22"/>
        </w:rPr>
      </w:pPr>
      <w:r w:rsidRPr="00956432">
        <w:rPr>
          <w:sz w:val="22"/>
        </w:rPr>
        <w:t>La designación de los Concejos Municipales, se llevará a cabo por el voto de las dos terceras partes de los integrantes del Congreso del Estado.</w:t>
      </w:r>
    </w:p>
    <w:p w14:paraId="7094A114" w14:textId="77777777" w:rsidR="00DF73EB" w:rsidRPr="00956432" w:rsidRDefault="00DF73EB">
      <w:pPr>
        <w:pStyle w:val="Estilo"/>
        <w:rPr>
          <w:sz w:val="22"/>
        </w:rPr>
      </w:pPr>
    </w:p>
    <w:p w14:paraId="10F46984" w14:textId="77777777" w:rsidR="00DF73EB" w:rsidRPr="00956432" w:rsidRDefault="00D54996">
      <w:pPr>
        <w:pStyle w:val="Estilo"/>
        <w:rPr>
          <w:sz w:val="22"/>
        </w:rPr>
      </w:pPr>
      <w:r w:rsidRPr="00956432">
        <w:rPr>
          <w:sz w:val="22"/>
        </w:rPr>
        <w:t>En caso de que concluya el plazo establecido para el ejercicio del encargado de la Administración Municipal y no haya sido posible integrar el Consejo (sic) Municipal, el Gobernador del Estado podrá ratificarlo o bien nombrar a otro, con la vigencia y facultades establecidas en esta Ley.</w:t>
      </w:r>
    </w:p>
    <w:p w14:paraId="0B80B111" w14:textId="77777777" w:rsidR="00DF73EB" w:rsidRPr="00956432" w:rsidRDefault="00DF73EB">
      <w:pPr>
        <w:pStyle w:val="Estilo"/>
        <w:rPr>
          <w:sz w:val="22"/>
        </w:rPr>
      </w:pPr>
    </w:p>
    <w:p w14:paraId="631590EC" w14:textId="77777777" w:rsidR="00DF73EB" w:rsidRPr="00956432" w:rsidRDefault="00D54996">
      <w:pPr>
        <w:pStyle w:val="Estilo"/>
        <w:rPr>
          <w:sz w:val="22"/>
          <w:vertAlign w:val="superscript"/>
        </w:rPr>
      </w:pPr>
      <w:r w:rsidRPr="00956432">
        <w:rPr>
          <w:sz w:val="22"/>
          <w:vertAlign w:val="superscript"/>
        </w:rPr>
        <w:t>(REFORMADO, P.O. 12 DE NOVIEMBRE DE 2016)</w:t>
      </w:r>
    </w:p>
    <w:p w14:paraId="4D658CF8" w14:textId="77777777" w:rsidR="00DF73EB" w:rsidRPr="00956432" w:rsidRDefault="00D54996">
      <w:pPr>
        <w:pStyle w:val="Estilo"/>
        <w:rPr>
          <w:sz w:val="22"/>
        </w:rPr>
      </w:pPr>
      <w:r w:rsidRPr="004D11A0">
        <w:rPr>
          <w:b/>
          <w:bCs/>
          <w:sz w:val="22"/>
        </w:rPr>
        <w:t>ARTÍCULO 67.-</w:t>
      </w:r>
      <w:r w:rsidRPr="00956432">
        <w:rPr>
          <w:sz w:val="22"/>
        </w:rPr>
        <w:t xml:space="preserve"> Si las condiciones políticas no permiten el inicio de funciones del Concejo Municipal, el Titular del Poder Ejecutivo nombrará a un encargado de la Administración Municipal, en tanto el Congreso del Estado determine lo procedente.</w:t>
      </w:r>
    </w:p>
    <w:p w14:paraId="4BDDDAC3" w14:textId="77777777" w:rsidR="00DF73EB" w:rsidRPr="00956432" w:rsidRDefault="00DF73EB">
      <w:pPr>
        <w:pStyle w:val="Estilo"/>
        <w:rPr>
          <w:sz w:val="22"/>
        </w:rPr>
      </w:pPr>
    </w:p>
    <w:p w14:paraId="191E4E6C" w14:textId="77777777" w:rsidR="00DF73EB" w:rsidRPr="00956432" w:rsidRDefault="00DF73EB">
      <w:pPr>
        <w:pStyle w:val="Estilo"/>
        <w:rPr>
          <w:sz w:val="22"/>
        </w:rPr>
      </w:pPr>
    </w:p>
    <w:p w14:paraId="3AB34812" w14:textId="77777777" w:rsidR="00DF73EB" w:rsidRPr="00956432" w:rsidRDefault="00D54996">
      <w:pPr>
        <w:pStyle w:val="Estilo"/>
        <w:rPr>
          <w:sz w:val="22"/>
          <w:vertAlign w:val="superscript"/>
        </w:rPr>
      </w:pPr>
      <w:r w:rsidRPr="00956432">
        <w:rPr>
          <w:sz w:val="22"/>
          <w:vertAlign w:val="superscript"/>
        </w:rPr>
        <w:t>(REUBICADO [N. DE E. ANTES CAPÍTULO VII], P.O. 21 DE AGOSTO DE 2015)</w:t>
      </w:r>
    </w:p>
    <w:p w14:paraId="0AE0B548" w14:textId="77777777" w:rsidR="00DF73EB" w:rsidRPr="00956432" w:rsidRDefault="00D54996" w:rsidP="00856923">
      <w:pPr>
        <w:pStyle w:val="Estilo"/>
        <w:jc w:val="center"/>
        <w:rPr>
          <w:b/>
          <w:bCs/>
          <w:sz w:val="22"/>
        </w:rPr>
      </w:pPr>
      <w:r w:rsidRPr="00956432">
        <w:rPr>
          <w:b/>
          <w:bCs/>
          <w:sz w:val="22"/>
        </w:rPr>
        <w:t>CAPÍTULO VIII</w:t>
      </w:r>
    </w:p>
    <w:p w14:paraId="6A19C0B8" w14:textId="77777777" w:rsidR="00DF73EB" w:rsidRPr="00956432" w:rsidRDefault="00D54996" w:rsidP="00856923">
      <w:pPr>
        <w:pStyle w:val="Estilo"/>
        <w:jc w:val="center"/>
        <w:rPr>
          <w:b/>
          <w:bCs/>
          <w:sz w:val="22"/>
        </w:rPr>
      </w:pPr>
      <w:r w:rsidRPr="00956432">
        <w:rPr>
          <w:b/>
          <w:bCs/>
          <w:sz w:val="22"/>
        </w:rPr>
        <w:t>DE LOS ENCARGADOS DE LA ADMINISTRACIÓN MUNICIPAL</w:t>
      </w:r>
    </w:p>
    <w:p w14:paraId="79034BED" w14:textId="77777777" w:rsidR="00DF73EB" w:rsidRPr="00956432" w:rsidRDefault="00DF73EB">
      <w:pPr>
        <w:pStyle w:val="Estilo"/>
        <w:rPr>
          <w:sz w:val="22"/>
        </w:rPr>
      </w:pPr>
    </w:p>
    <w:p w14:paraId="0E84B152" w14:textId="77777777" w:rsidR="00DF73EB" w:rsidRPr="00956432" w:rsidRDefault="00D54996">
      <w:pPr>
        <w:pStyle w:val="Estilo"/>
        <w:rPr>
          <w:sz w:val="22"/>
          <w:vertAlign w:val="superscript"/>
        </w:rPr>
      </w:pPr>
      <w:r w:rsidRPr="00956432">
        <w:rPr>
          <w:sz w:val="22"/>
          <w:vertAlign w:val="superscript"/>
        </w:rPr>
        <w:t>(ADICIONADO, P.O. 12 DE NOVIEMBRE DE 2016)</w:t>
      </w:r>
    </w:p>
    <w:p w14:paraId="139351C3" w14:textId="77777777" w:rsidR="00DF73EB" w:rsidRPr="00956432" w:rsidRDefault="00D54996">
      <w:pPr>
        <w:pStyle w:val="Estilo"/>
        <w:rPr>
          <w:sz w:val="22"/>
        </w:rPr>
      </w:pPr>
      <w:r w:rsidRPr="004D11A0">
        <w:rPr>
          <w:b/>
          <w:bCs/>
          <w:sz w:val="22"/>
        </w:rPr>
        <w:t>ARTÍCULO 67 BIS.-</w:t>
      </w:r>
      <w:r w:rsidRPr="00956432">
        <w:rPr>
          <w:sz w:val="22"/>
        </w:rPr>
        <w:t xml:space="preserve"> Los encargados de la Administración Municipal serán nombrados por el Gobernador del Estado en los casos previstos por la Constitución Local y esta Ley.</w:t>
      </w:r>
    </w:p>
    <w:p w14:paraId="15B45772" w14:textId="77777777" w:rsidR="00DF73EB" w:rsidRPr="00956432" w:rsidRDefault="00DF73EB">
      <w:pPr>
        <w:pStyle w:val="Estilo"/>
        <w:rPr>
          <w:sz w:val="22"/>
        </w:rPr>
      </w:pPr>
    </w:p>
    <w:p w14:paraId="428B6D55" w14:textId="77777777" w:rsidR="00DF73EB" w:rsidRPr="00956432" w:rsidRDefault="00D54996">
      <w:pPr>
        <w:pStyle w:val="Estilo"/>
        <w:rPr>
          <w:sz w:val="22"/>
        </w:rPr>
      </w:pPr>
      <w:r w:rsidRPr="00956432">
        <w:rPr>
          <w:sz w:val="22"/>
        </w:rPr>
        <w:t>Tendrán las obligaciones, atribuciones y facultades que para los Ayuntamientos se determinan, durarán en su ejercicio noventa días, pudiendo ser prorrogados de conformidad a las hipótesis previstas en la presente Ley.</w:t>
      </w:r>
    </w:p>
    <w:p w14:paraId="79EE2334" w14:textId="77777777" w:rsidR="00DF73EB" w:rsidRPr="00956432" w:rsidRDefault="00DF73EB">
      <w:pPr>
        <w:pStyle w:val="Estilo"/>
        <w:rPr>
          <w:sz w:val="22"/>
        </w:rPr>
      </w:pPr>
    </w:p>
    <w:p w14:paraId="3FC96D1D" w14:textId="77777777" w:rsidR="00DF73EB" w:rsidRPr="00956432" w:rsidRDefault="00DF73EB">
      <w:pPr>
        <w:pStyle w:val="Estilo"/>
        <w:rPr>
          <w:sz w:val="22"/>
        </w:rPr>
      </w:pPr>
    </w:p>
    <w:p w14:paraId="2D6BC8AE" w14:textId="77777777" w:rsidR="00DF73EB" w:rsidRPr="00956432" w:rsidRDefault="00D54996" w:rsidP="00856923">
      <w:pPr>
        <w:pStyle w:val="Estilo"/>
        <w:jc w:val="center"/>
        <w:rPr>
          <w:b/>
          <w:bCs/>
          <w:sz w:val="22"/>
        </w:rPr>
      </w:pPr>
      <w:r w:rsidRPr="00956432">
        <w:rPr>
          <w:b/>
          <w:bCs/>
          <w:sz w:val="22"/>
        </w:rPr>
        <w:t>TÍTULO CUARTO</w:t>
      </w:r>
    </w:p>
    <w:p w14:paraId="2F563730" w14:textId="77777777" w:rsidR="00DF73EB" w:rsidRPr="00956432" w:rsidRDefault="00D54996" w:rsidP="00856923">
      <w:pPr>
        <w:pStyle w:val="Estilo"/>
        <w:jc w:val="center"/>
        <w:rPr>
          <w:b/>
          <w:bCs/>
          <w:sz w:val="22"/>
        </w:rPr>
      </w:pPr>
      <w:r w:rsidRPr="00956432">
        <w:rPr>
          <w:b/>
          <w:bCs/>
          <w:sz w:val="22"/>
        </w:rPr>
        <w:t>DE LAS AUTORIDADES DEL AYUNTAMIENTO</w:t>
      </w:r>
    </w:p>
    <w:p w14:paraId="198FED2E" w14:textId="77777777" w:rsidR="00DF73EB" w:rsidRPr="00956432" w:rsidRDefault="00DF73EB" w:rsidP="00856923">
      <w:pPr>
        <w:pStyle w:val="Estilo"/>
        <w:jc w:val="center"/>
        <w:rPr>
          <w:b/>
          <w:bCs/>
          <w:sz w:val="22"/>
        </w:rPr>
      </w:pPr>
    </w:p>
    <w:p w14:paraId="00605441" w14:textId="77777777" w:rsidR="00DF73EB" w:rsidRPr="00956432" w:rsidRDefault="00D54996" w:rsidP="00856923">
      <w:pPr>
        <w:pStyle w:val="Estilo"/>
        <w:jc w:val="center"/>
        <w:rPr>
          <w:b/>
          <w:bCs/>
          <w:sz w:val="22"/>
        </w:rPr>
      </w:pPr>
      <w:r w:rsidRPr="00956432">
        <w:rPr>
          <w:b/>
          <w:bCs/>
          <w:sz w:val="22"/>
        </w:rPr>
        <w:t>CAPÍTULO I</w:t>
      </w:r>
    </w:p>
    <w:p w14:paraId="59562B0D" w14:textId="77777777" w:rsidR="00DF73EB" w:rsidRPr="00956432" w:rsidRDefault="00D54996" w:rsidP="00856923">
      <w:pPr>
        <w:pStyle w:val="Estilo"/>
        <w:jc w:val="center"/>
        <w:rPr>
          <w:b/>
          <w:bCs/>
          <w:sz w:val="22"/>
        </w:rPr>
      </w:pPr>
      <w:r w:rsidRPr="00956432">
        <w:rPr>
          <w:b/>
          <w:bCs/>
          <w:sz w:val="22"/>
        </w:rPr>
        <w:t>DEL PRESIDENTE MUNICIPAL</w:t>
      </w:r>
    </w:p>
    <w:p w14:paraId="59BE6974" w14:textId="77777777" w:rsidR="00DF73EB" w:rsidRPr="00956432" w:rsidRDefault="00DF73EB">
      <w:pPr>
        <w:pStyle w:val="Estilo"/>
        <w:rPr>
          <w:sz w:val="22"/>
        </w:rPr>
      </w:pPr>
    </w:p>
    <w:p w14:paraId="78E06C97" w14:textId="77777777" w:rsidR="00DF73EB" w:rsidRPr="00956432" w:rsidRDefault="00D54996">
      <w:pPr>
        <w:pStyle w:val="Estilo"/>
        <w:rPr>
          <w:sz w:val="22"/>
        </w:rPr>
      </w:pPr>
      <w:r w:rsidRPr="004D11A0">
        <w:rPr>
          <w:b/>
          <w:bCs/>
          <w:sz w:val="22"/>
        </w:rPr>
        <w:t>ARTÍCULO 68.-</w:t>
      </w:r>
      <w:r w:rsidRPr="00956432">
        <w:rPr>
          <w:sz w:val="22"/>
        </w:rPr>
        <w:t xml:space="preserve"> El Presidente Municipal, es el representante político y responsable directo de la administración pública municipal, encargado de velar por la correcta ejecución de las disposiciones del Ayuntamiento, con las siguientes facultades y obligaciones:</w:t>
      </w:r>
    </w:p>
    <w:p w14:paraId="54B2DACF" w14:textId="77777777" w:rsidR="00DF73EB" w:rsidRPr="00956432" w:rsidRDefault="00DF73EB">
      <w:pPr>
        <w:pStyle w:val="Estilo"/>
        <w:rPr>
          <w:sz w:val="22"/>
        </w:rPr>
      </w:pPr>
    </w:p>
    <w:p w14:paraId="6C811E13" w14:textId="77777777" w:rsidR="00DF73EB" w:rsidRPr="00956432" w:rsidRDefault="00D54996">
      <w:pPr>
        <w:pStyle w:val="Estilo"/>
        <w:rPr>
          <w:sz w:val="22"/>
        </w:rPr>
      </w:pPr>
      <w:r w:rsidRPr="00956432">
        <w:rPr>
          <w:sz w:val="22"/>
        </w:rPr>
        <w:t>I.- Cumplir y hacer cumplir en el Municipio la presente Ley, las leyes y demás disposiciones de orden normativo municipal, así como los ordenamientos estatales y federales en el ámbito de su competencia, y conducir las relaciones del ayuntamiento con los Poderes del Estado, y con los otros ayuntamientos de la entidad;</w:t>
      </w:r>
    </w:p>
    <w:p w14:paraId="306BA7CE" w14:textId="77777777" w:rsidR="00DF73EB" w:rsidRPr="00956432" w:rsidRDefault="00DF73EB">
      <w:pPr>
        <w:pStyle w:val="Estilo"/>
        <w:rPr>
          <w:sz w:val="22"/>
        </w:rPr>
      </w:pPr>
    </w:p>
    <w:p w14:paraId="2D1148B4" w14:textId="77777777" w:rsidR="00DF73EB" w:rsidRPr="00956432" w:rsidRDefault="00D54996">
      <w:pPr>
        <w:pStyle w:val="Estilo"/>
        <w:rPr>
          <w:sz w:val="22"/>
        </w:rPr>
      </w:pPr>
      <w:r w:rsidRPr="00956432">
        <w:rPr>
          <w:sz w:val="22"/>
        </w:rPr>
        <w:t>II.- Planear, programar, presupuestar, coordinar y evaluar el desempeño de las unidades administrativas, de la administración pública municipal que se creen por acuerdo del Ayuntamiento en cumplimiento de esta ley;</w:t>
      </w:r>
    </w:p>
    <w:p w14:paraId="0B1EE415" w14:textId="77777777" w:rsidR="00DF73EB" w:rsidRPr="00956432" w:rsidRDefault="00DF73EB">
      <w:pPr>
        <w:pStyle w:val="Estilo"/>
        <w:rPr>
          <w:sz w:val="22"/>
        </w:rPr>
      </w:pPr>
    </w:p>
    <w:p w14:paraId="3B20A011" w14:textId="77777777" w:rsidR="00DF73EB" w:rsidRPr="00956432" w:rsidRDefault="00D54996">
      <w:pPr>
        <w:pStyle w:val="Estilo"/>
        <w:rPr>
          <w:sz w:val="22"/>
          <w:vertAlign w:val="superscript"/>
        </w:rPr>
      </w:pPr>
      <w:r w:rsidRPr="00956432">
        <w:rPr>
          <w:sz w:val="22"/>
          <w:vertAlign w:val="superscript"/>
        </w:rPr>
        <w:t>(REFORMADA, P.O. 18 DE MARZO DE 2023)</w:t>
      </w:r>
    </w:p>
    <w:p w14:paraId="6DA98CFB" w14:textId="77777777" w:rsidR="00DF73EB" w:rsidRPr="00956432" w:rsidRDefault="00D54996">
      <w:pPr>
        <w:pStyle w:val="Estilo"/>
        <w:rPr>
          <w:sz w:val="22"/>
        </w:rPr>
      </w:pPr>
      <w:r w:rsidRPr="00956432">
        <w:rPr>
          <w:sz w:val="22"/>
        </w:rPr>
        <w:t>III.- Presentar a la Auditoría Superior de Fiscalización del Estado de Oaxaca, la Cuenta Pública Municipal del año anterior a más tardar el último día hábil del mes de febrero, y en el año que concluya su mandato, conforme a los plazos y procedimientos que se establezcan legalmente.</w:t>
      </w:r>
    </w:p>
    <w:p w14:paraId="1C926D1A" w14:textId="77777777" w:rsidR="00DF73EB" w:rsidRPr="00956432" w:rsidRDefault="00DF73EB">
      <w:pPr>
        <w:pStyle w:val="Estilo"/>
        <w:rPr>
          <w:sz w:val="22"/>
        </w:rPr>
      </w:pPr>
    </w:p>
    <w:p w14:paraId="387031EC" w14:textId="77777777" w:rsidR="00DF73EB" w:rsidRPr="00956432" w:rsidRDefault="00D54996">
      <w:pPr>
        <w:pStyle w:val="Estilo"/>
        <w:rPr>
          <w:sz w:val="22"/>
          <w:vertAlign w:val="superscript"/>
        </w:rPr>
      </w:pPr>
      <w:r w:rsidRPr="00956432">
        <w:rPr>
          <w:sz w:val="22"/>
          <w:vertAlign w:val="superscript"/>
        </w:rPr>
        <w:t>(REFORMADA, P.O. 7 DE ENERO DE 2023)</w:t>
      </w:r>
    </w:p>
    <w:p w14:paraId="4337FC68" w14:textId="77777777" w:rsidR="00DF73EB" w:rsidRPr="00956432" w:rsidRDefault="00D54996">
      <w:pPr>
        <w:pStyle w:val="Estilo"/>
        <w:rPr>
          <w:sz w:val="22"/>
        </w:rPr>
      </w:pPr>
      <w:r w:rsidRPr="00956432">
        <w:rPr>
          <w:sz w:val="22"/>
        </w:rPr>
        <w:t>IV.- Presidir con voz y voto de calidad las sesiones del Cabildo y ejecutar los acuerdos y decisiones del mismo;</w:t>
      </w:r>
    </w:p>
    <w:p w14:paraId="55DAFB2B" w14:textId="77777777" w:rsidR="00DF73EB" w:rsidRPr="00956432" w:rsidRDefault="00DF73EB">
      <w:pPr>
        <w:pStyle w:val="Estilo"/>
        <w:rPr>
          <w:sz w:val="22"/>
        </w:rPr>
      </w:pPr>
    </w:p>
    <w:p w14:paraId="4CE29536" w14:textId="77777777" w:rsidR="00DF73EB" w:rsidRPr="00956432" w:rsidRDefault="00D54996">
      <w:pPr>
        <w:pStyle w:val="Estilo"/>
        <w:rPr>
          <w:sz w:val="22"/>
        </w:rPr>
      </w:pPr>
      <w:r w:rsidRPr="00956432">
        <w:rPr>
          <w:sz w:val="22"/>
        </w:rPr>
        <w:t>V.- Promulgar y publicar en la gaceta municipal o en el Periódico Oficial del Gobierno del Estado los Bandos de Policía y Gobierno, los reglamentos, circulares y demás disposiciones administrativas de observancia general, dentro de sus respectivas jurisdicciones, así como los planes y programas de desarrollo municipal; publicados que sean remitirlos a los Poderes del Estado y al Archivo General del Estado;</w:t>
      </w:r>
    </w:p>
    <w:p w14:paraId="2B83045F" w14:textId="77777777" w:rsidR="00DF73EB" w:rsidRPr="00956432" w:rsidRDefault="00DF73EB">
      <w:pPr>
        <w:pStyle w:val="Estilo"/>
        <w:rPr>
          <w:sz w:val="22"/>
        </w:rPr>
      </w:pPr>
    </w:p>
    <w:p w14:paraId="5C4B7C7D" w14:textId="77777777" w:rsidR="00DF73EB" w:rsidRPr="00956432" w:rsidRDefault="00D54996">
      <w:pPr>
        <w:pStyle w:val="Estilo"/>
        <w:rPr>
          <w:sz w:val="22"/>
          <w:vertAlign w:val="superscript"/>
        </w:rPr>
      </w:pPr>
      <w:r w:rsidRPr="00956432">
        <w:rPr>
          <w:sz w:val="22"/>
          <w:vertAlign w:val="superscript"/>
        </w:rPr>
        <w:t>(REFORMADA, P.O. 3 DE OCTUBRE DE 2020)</w:t>
      </w:r>
    </w:p>
    <w:p w14:paraId="56F3A84B" w14:textId="77777777" w:rsidR="00DF73EB" w:rsidRPr="00956432" w:rsidRDefault="00D54996">
      <w:pPr>
        <w:pStyle w:val="Estilo"/>
        <w:rPr>
          <w:sz w:val="22"/>
        </w:rPr>
      </w:pPr>
      <w:r w:rsidRPr="00956432">
        <w:rPr>
          <w:sz w:val="22"/>
        </w:rPr>
        <w:t>VI.- Expedir de manera inmediata los nombramientos de los Agentes Municipales, de Policía y a los Representantes de Núcleos Rurales, una vez obtenido el resultado de la elección;</w:t>
      </w:r>
    </w:p>
    <w:p w14:paraId="5C8C19C4" w14:textId="77777777" w:rsidR="00DF73EB" w:rsidRPr="00956432" w:rsidRDefault="00DF73EB">
      <w:pPr>
        <w:pStyle w:val="Estilo"/>
        <w:rPr>
          <w:sz w:val="22"/>
        </w:rPr>
      </w:pPr>
    </w:p>
    <w:p w14:paraId="05C549DA" w14:textId="77777777" w:rsidR="00DF73EB" w:rsidRPr="00956432" w:rsidRDefault="00D54996">
      <w:pPr>
        <w:pStyle w:val="Estilo"/>
        <w:rPr>
          <w:sz w:val="22"/>
        </w:rPr>
      </w:pPr>
      <w:r w:rsidRPr="00956432">
        <w:rPr>
          <w:sz w:val="22"/>
        </w:rPr>
        <w:t>VII.- Asumir la representación jurídica del ayuntamiento en los litigios, a falta de Síndico o cuando el Síndico o Síndicos estén ausentes o impedidos legalmente para ello;</w:t>
      </w:r>
    </w:p>
    <w:p w14:paraId="7CAED4E8" w14:textId="77777777" w:rsidR="00DF73EB" w:rsidRPr="00956432" w:rsidRDefault="00DF73EB">
      <w:pPr>
        <w:pStyle w:val="Estilo"/>
        <w:rPr>
          <w:sz w:val="22"/>
        </w:rPr>
      </w:pPr>
    </w:p>
    <w:p w14:paraId="5A2AC8A2" w14:textId="77777777" w:rsidR="00DF73EB" w:rsidRPr="00956432" w:rsidRDefault="00D54996">
      <w:pPr>
        <w:pStyle w:val="Estilo"/>
        <w:rPr>
          <w:sz w:val="22"/>
          <w:vertAlign w:val="superscript"/>
        </w:rPr>
      </w:pPr>
      <w:r w:rsidRPr="00956432">
        <w:rPr>
          <w:sz w:val="22"/>
          <w:vertAlign w:val="superscript"/>
        </w:rPr>
        <w:t>(REFORMADA, P.O. 11 DE MAYO DE 2018)</w:t>
      </w:r>
    </w:p>
    <w:p w14:paraId="365FCE89" w14:textId="77777777" w:rsidR="00DF73EB" w:rsidRPr="00956432" w:rsidRDefault="00D54996">
      <w:pPr>
        <w:pStyle w:val="Estilo"/>
        <w:rPr>
          <w:sz w:val="22"/>
        </w:rPr>
      </w:pPr>
      <w:r w:rsidRPr="00956432">
        <w:rPr>
          <w:sz w:val="22"/>
        </w:rPr>
        <w:t>VIII.- Informar a la población en sesión pública y solemne que deberá celebrarse dentro de los primeros quince días del mes de diciembre de cada año, sobre el estado que guarda la administración pública municipal y de las labores realizadas durante el ejercicio. En los Municipios que se rigen por usos y costumbres, los informes a que se refiere esta fracción, se realizarán en las fechas y de acuerdo a la que sus tradiciones determinen;</w:t>
      </w:r>
    </w:p>
    <w:p w14:paraId="148335E3" w14:textId="77777777" w:rsidR="00DF73EB" w:rsidRPr="00956432" w:rsidRDefault="00DF73EB">
      <w:pPr>
        <w:pStyle w:val="Estilo"/>
        <w:rPr>
          <w:sz w:val="22"/>
        </w:rPr>
      </w:pPr>
    </w:p>
    <w:p w14:paraId="08B71052" w14:textId="77777777" w:rsidR="00DF73EB" w:rsidRPr="00956432" w:rsidRDefault="00D54996">
      <w:pPr>
        <w:pStyle w:val="Estilo"/>
        <w:rPr>
          <w:sz w:val="22"/>
          <w:vertAlign w:val="superscript"/>
        </w:rPr>
      </w:pPr>
      <w:r w:rsidRPr="00956432">
        <w:rPr>
          <w:sz w:val="22"/>
          <w:vertAlign w:val="superscript"/>
        </w:rPr>
        <w:t>(REFORMADA, P.O. 30 DE SEPTIEMBRE DE 2023)</w:t>
      </w:r>
    </w:p>
    <w:p w14:paraId="71F9DEDF" w14:textId="77777777" w:rsidR="00DF73EB" w:rsidRPr="00956432" w:rsidRDefault="00D54996">
      <w:pPr>
        <w:pStyle w:val="Estilo"/>
        <w:rPr>
          <w:sz w:val="22"/>
        </w:rPr>
      </w:pPr>
      <w:r w:rsidRPr="00956432">
        <w:rPr>
          <w:sz w:val="22"/>
        </w:rPr>
        <w:t xml:space="preserve">IX. Informar a la población en sesión pública y solemne que deberá celebrarse dentro de los primeros quince días del mes de diciembre de cada año, de manera detallada sobre el estado financiero de la hacienda pública municipal, el avance de los programas para garantizar la igualdad de género, la prevención y erradicación de la violencia contra las </w:t>
      </w:r>
      <w:r w:rsidRPr="00956432">
        <w:rPr>
          <w:sz w:val="22"/>
        </w:rPr>
        <w:lastRenderedPageBreak/>
        <w:t>mujeres, la atención al deporte y la salud, las obras en proceso y concluidas, y en general del estado que guardan los asuntos municipales. En los Municipios que se rigen por usos y costumbres, los informes a que se refiere esta fracción se realizarán en las fechas y de acuerdo a la que sus tradiciones determinen;</w:t>
      </w:r>
    </w:p>
    <w:p w14:paraId="19E7FCFC" w14:textId="77777777" w:rsidR="00DF73EB" w:rsidRPr="00956432" w:rsidRDefault="00DF73EB">
      <w:pPr>
        <w:pStyle w:val="Estilo"/>
        <w:rPr>
          <w:sz w:val="22"/>
        </w:rPr>
      </w:pPr>
    </w:p>
    <w:p w14:paraId="73E11FA4" w14:textId="77777777" w:rsidR="00DF73EB" w:rsidRPr="00956432" w:rsidRDefault="00D54996">
      <w:pPr>
        <w:pStyle w:val="Estilo"/>
        <w:rPr>
          <w:sz w:val="22"/>
          <w:vertAlign w:val="superscript"/>
        </w:rPr>
      </w:pPr>
      <w:r w:rsidRPr="00956432">
        <w:rPr>
          <w:sz w:val="22"/>
          <w:vertAlign w:val="superscript"/>
        </w:rPr>
        <w:t>(ADICIONADO, P.O. 25 DE OCTUBRE DE 2025)</w:t>
      </w:r>
    </w:p>
    <w:p w14:paraId="1E87DD74" w14:textId="77777777" w:rsidR="00DF73EB" w:rsidRPr="00956432" w:rsidRDefault="00D54996">
      <w:pPr>
        <w:pStyle w:val="Estilo"/>
        <w:rPr>
          <w:sz w:val="22"/>
        </w:rPr>
      </w:pPr>
      <w:r w:rsidRPr="00956432">
        <w:rPr>
          <w:sz w:val="22"/>
        </w:rPr>
        <w:t>Para garantizar la máxima publicidad y la rendición de cuentas, el informe anual al que hace referencia el párrafo anterior deberá permanecer visible en los medios digitales oficiales del municipio exhibirse físicamente en los estrados del municipio.</w:t>
      </w:r>
    </w:p>
    <w:p w14:paraId="5D475CD1" w14:textId="77777777" w:rsidR="00DF73EB" w:rsidRPr="00956432" w:rsidRDefault="00DF73EB">
      <w:pPr>
        <w:pStyle w:val="Estilo"/>
        <w:rPr>
          <w:sz w:val="22"/>
        </w:rPr>
      </w:pPr>
    </w:p>
    <w:p w14:paraId="15C0A82D" w14:textId="77777777" w:rsidR="00DF73EB" w:rsidRPr="00956432" w:rsidRDefault="00D54996">
      <w:pPr>
        <w:pStyle w:val="Estilo"/>
        <w:rPr>
          <w:sz w:val="22"/>
          <w:vertAlign w:val="superscript"/>
        </w:rPr>
      </w:pPr>
      <w:r w:rsidRPr="00956432">
        <w:rPr>
          <w:sz w:val="22"/>
          <w:vertAlign w:val="superscript"/>
        </w:rPr>
        <w:t>(REFORMADA, P.O. 9 DE ABRIL DE 2012)</w:t>
      </w:r>
    </w:p>
    <w:p w14:paraId="1B008F8E" w14:textId="77777777" w:rsidR="00DF73EB" w:rsidRPr="00956432" w:rsidRDefault="00D54996">
      <w:pPr>
        <w:pStyle w:val="Estilo"/>
        <w:rPr>
          <w:sz w:val="22"/>
        </w:rPr>
      </w:pPr>
      <w:r w:rsidRPr="00956432">
        <w:rPr>
          <w:sz w:val="22"/>
        </w:rPr>
        <w:t>X.- Vigilar la recaudación de ingresos en todos los ramos de la administración pública municipal, con apego a lo dispuesto en la Ley de Ingresos Municipales, inspeccionar los fondos de la hacienda pública municipal, supervisar que la inversión de los recursos municipales se hagan con estricto apego al presupuesto de egresos y a las leyes correspondientes y a los principios constitucionales de austeridad, planeación, eficiencia, eficacia, economía, transparencia y honradez, y en su caso, autorizar los estados financieros del Municipio;</w:t>
      </w:r>
    </w:p>
    <w:p w14:paraId="7F8FFFD1" w14:textId="77777777" w:rsidR="00DF73EB" w:rsidRPr="00956432" w:rsidRDefault="00DF73EB">
      <w:pPr>
        <w:pStyle w:val="Estilo"/>
        <w:rPr>
          <w:sz w:val="22"/>
        </w:rPr>
      </w:pPr>
    </w:p>
    <w:p w14:paraId="5255EED5" w14:textId="77777777" w:rsidR="00DF73EB" w:rsidRPr="00956432" w:rsidRDefault="00D54996">
      <w:pPr>
        <w:pStyle w:val="Estilo"/>
        <w:rPr>
          <w:sz w:val="22"/>
        </w:rPr>
      </w:pPr>
      <w:r w:rsidRPr="00956432">
        <w:rPr>
          <w:sz w:val="22"/>
        </w:rPr>
        <w:t>XI.- Proponer al Ayuntamiento las comisiones en las que deben actuar sus integrantes;</w:t>
      </w:r>
    </w:p>
    <w:p w14:paraId="45B84F99" w14:textId="77777777" w:rsidR="00DF73EB" w:rsidRPr="00956432" w:rsidRDefault="00DF73EB">
      <w:pPr>
        <w:pStyle w:val="Estilo"/>
        <w:rPr>
          <w:sz w:val="22"/>
        </w:rPr>
      </w:pPr>
    </w:p>
    <w:p w14:paraId="4AD281D7" w14:textId="77777777" w:rsidR="00DF73EB" w:rsidRPr="00956432" w:rsidRDefault="00D54996">
      <w:pPr>
        <w:pStyle w:val="Estilo"/>
        <w:rPr>
          <w:sz w:val="22"/>
          <w:vertAlign w:val="superscript"/>
        </w:rPr>
      </w:pPr>
      <w:r w:rsidRPr="00956432">
        <w:rPr>
          <w:sz w:val="22"/>
          <w:vertAlign w:val="superscript"/>
        </w:rPr>
        <w:t>(REFORMADA, P.O. 10 DE NOVIEMBRE DE 2018)</w:t>
      </w:r>
    </w:p>
    <w:p w14:paraId="08CBE61B" w14:textId="77777777" w:rsidR="00DF73EB" w:rsidRPr="00956432" w:rsidRDefault="00D54996">
      <w:pPr>
        <w:pStyle w:val="Estilo"/>
        <w:rPr>
          <w:sz w:val="22"/>
        </w:rPr>
      </w:pPr>
      <w:r w:rsidRPr="00956432">
        <w:rPr>
          <w:sz w:val="22"/>
        </w:rPr>
        <w:t>XII.- Ejecutar, administrar, vigilar y evaluar la formulación e instrumentos de los planes de desarrollo urbano, la zonificación, la creación de reservas territoriales, el otorgamiento de licencias y permisos para uso de suelo y construcción, así como los mecanismos que se requieran para la adecuada conducción del desarrollo urbano.</w:t>
      </w:r>
    </w:p>
    <w:p w14:paraId="11475AD9" w14:textId="77777777" w:rsidR="00DF73EB" w:rsidRPr="00956432" w:rsidRDefault="00DF73EB">
      <w:pPr>
        <w:pStyle w:val="Estilo"/>
        <w:rPr>
          <w:sz w:val="22"/>
        </w:rPr>
      </w:pPr>
    </w:p>
    <w:p w14:paraId="797503C8" w14:textId="77777777" w:rsidR="00DF73EB" w:rsidRPr="00956432" w:rsidRDefault="00D54996">
      <w:pPr>
        <w:pStyle w:val="Estilo"/>
        <w:rPr>
          <w:sz w:val="22"/>
        </w:rPr>
      </w:pPr>
      <w:r w:rsidRPr="00956432">
        <w:rPr>
          <w:sz w:val="22"/>
        </w:rPr>
        <w:t>Las licencias de construcción deberán señalar los requisitos y lineamientos a que deberán sujetarse las construcciones y remodelaciones que se lleven a cabo, así como las reglas a que deban sujetarse las fachadas dentro de los perímetros de los (sic) zonas urbanas de cada Municipio.</w:t>
      </w:r>
    </w:p>
    <w:p w14:paraId="191EFE67" w14:textId="77777777" w:rsidR="00DF73EB" w:rsidRPr="00956432" w:rsidRDefault="00DF73EB">
      <w:pPr>
        <w:pStyle w:val="Estilo"/>
        <w:rPr>
          <w:sz w:val="22"/>
        </w:rPr>
      </w:pPr>
    </w:p>
    <w:p w14:paraId="55127AE0" w14:textId="77777777" w:rsidR="00DF73EB" w:rsidRPr="00956432" w:rsidRDefault="00D54996">
      <w:pPr>
        <w:pStyle w:val="Estilo"/>
        <w:rPr>
          <w:sz w:val="22"/>
        </w:rPr>
      </w:pPr>
      <w:r w:rsidRPr="00956432">
        <w:rPr>
          <w:sz w:val="22"/>
        </w:rPr>
        <w:t>Las nuevas construcciones de edificios que presten servicios al público, deberán realizarse libres de elementos que puedan constituirse como barreras físicas que impidan la accesibilidad, observando las disposiciones marcadas en los ordenamientos aplicables.</w:t>
      </w:r>
    </w:p>
    <w:p w14:paraId="4100CBD3" w14:textId="77777777" w:rsidR="00DF73EB" w:rsidRPr="00956432" w:rsidRDefault="00DF73EB">
      <w:pPr>
        <w:pStyle w:val="Estilo"/>
        <w:rPr>
          <w:sz w:val="22"/>
        </w:rPr>
      </w:pPr>
    </w:p>
    <w:p w14:paraId="56983F6F" w14:textId="77777777" w:rsidR="00DF73EB" w:rsidRPr="00956432" w:rsidRDefault="00D54996">
      <w:pPr>
        <w:pStyle w:val="Estilo"/>
        <w:rPr>
          <w:sz w:val="22"/>
          <w:vertAlign w:val="superscript"/>
        </w:rPr>
      </w:pPr>
      <w:r w:rsidRPr="00956432">
        <w:rPr>
          <w:sz w:val="22"/>
          <w:vertAlign w:val="superscript"/>
        </w:rPr>
        <w:t>(ADICIONADO, P.O. 12 DE SEPTIEMBRE DE 2020)</w:t>
      </w:r>
    </w:p>
    <w:p w14:paraId="29C660BD" w14:textId="77777777" w:rsidR="00DF73EB" w:rsidRPr="00956432" w:rsidRDefault="00D54996">
      <w:pPr>
        <w:pStyle w:val="Estilo"/>
        <w:rPr>
          <w:sz w:val="22"/>
        </w:rPr>
      </w:pPr>
      <w:r w:rsidRPr="00956432">
        <w:rPr>
          <w:sz w:val="22"/>
        </w:rPr>
        <w:t>Las nuevas construcciones o edificaciones, incluyendo las sometidas a rehabilitación, que se realicen dentro de su jurisdicción, deberán contar con dispositivos y accesorios hidráulicos y sanitarios que cumplan con las Normas Oficiales Mexicanas en materia de ahorro del agua.</w:t>
      </w:r>
    </w:p>
    <w:p w14:paraId="3A79FD37" w14:textId="77777777" w:rsidR="00DF73EB" w:rsidRPr="00956432" w:rsidRDefault="00DF73EB">
      <w:pPr>
        <w:pStyle w:val="Estilo"/>
        <w:rPr>
          <w:sz w:val="22"/>
        </w:rPr>
      </w:pPr>
    </w:p>
    <w:p w14:paraId="74F3F68D" w14:textId="77777777" w:rsidR="00DF73EB" w:rsidRPr="00956432" w:rsidRDefault="00D54996">
      <w:pPr>
        <w:pStyle w:val="Estilo"/>
        <w:rPr>
          <w:sz w:val="22"/>
          <w:vertAlign w:val="superscript"/>
        </w:rPr>
      </w:pPr>
      <w:r w:rsidRPr="00956432">
        <w:rPr>
          <w:sz w:val="22"/>
          <w:vertAlign w:val="superscript"/>
        </w:rPr>
        <w:t>(REFORMADO, P.O. 12 DE SEPTIEMBRE DE 2020)</w:t>
      </w:r>
    </w:p>
    <w:p w14:paraId="4E467BAE" w14:textId="77777777" w:rsidR="00DF73EB" w:rsidRPr="00956432" w:rsidRDefault="00D54996">
      <w:pPr>
        <w:pStyle w:val="Estilo"/>
        <w:rPr>
          <w:sz w:val="22"/>
        </w:rPr>
      </w:pPr>
      <w:r w:rsidRPr="00956432">
        <w:rPr>
          <w:sz w:val="22"/>
        </w:rPr>
        <w:t>Para la renovación de las licencias para construcciones que presten servicios al público se deberá tomar en cuenta lo establecido en el párrafo anterior y en el lapso en que las instalaciones no sean las adecuadas, se buscará la comodidad y accesibilidad de las personas con discapacidad dentro de los medios existentes.</w:t>
      </w:r>
    </w:p>
    <w:p w14:paraId="010390D1" w14:textId="77777777" w:rsidR="00DF73EB" w:rsidRPr="00956432" w:rsidRDefault="00DF73EB">
      <w:pPr>
        <w:pStyle w:val="Estilo"/>
        <w:rPr>
          <w:sz w:val="22"/>
        </w:rPr>
      </w:pPr>
    </w:p>
    <w:p w14:paraId="00D743CC" w14:textId="77777777" w:rsidR="00DF73EB" w:rsidRPr="00956432" w:rsidRDefault="00D54996">
      <w:pPr>
        <w:pStyle w:val="Estilo"/>
        <w:rPr>
          <w:sz w:val="22"/>
        </w:rPr>
      </w:pPr>
      <w:r w:rsidRPr="00956432">
        <w:rPr>
          <w:sz w:val="22"/>
        </w:rPr>
        <w:t>Las obras que se ejecuten sin autorización; que pongan en peligro a los habitantes; o que se realicen en terrenos ubicados en zonas peligrosas o vías públicas se podrán decretar la demolición de los mismos.</w:t>
      </w:r>
    </w:p>
    <w:p w14:paraId="5D50A07B" w14:textId="77777777" w:rsidR="00DF73EB" w:rsidRPr="00956432" w:rsidRDefault="00DF73EB">
      <w:pPr>
        <w:pStyle w:val="Estilo"/>
        <w:rPr>
          <w:sz w:val="22"/>
        </w:rPr>
      </w:pPr>
    </w:p>
    <w:p w14:paraId="79297CEF" w14:textId="77777777" w:rsidR="00DF73EB" w:rsidRPr="00956432" w:rsidRDefault="00D54996">
      <w:pPr>
        <w:pStyle w:val="Estilo"/>
        <w:rPr>
          <w:sz w:val="22"/>
        </w:rPr>
      </w:pPr>
      <w:r w:rsidRPr="00956432">
        <w:rPr>
          <w:sz w:val="22"/>
        </w:rPr>
        <w:t>XIII.- Ejecutar, administrar, vigilar y evaluar la formulación e instrumentación de los planes de desarrollo urbano, la zonificación, la creación de reservas territoriales, el otorgamiento de licencias y permisos para uso de suelo y construcción, así como los mecanismos que se requieran para la adecuada conducción del desarrollo urbano;</w:t>
      </w:r>
    </w:p>
    <w:p w14:paraId="47AAE425" w14:textId="77777777" w:rsidR="00DF73EB" w:rsidRPr="00956432" w:rsidRDefault="00DF73EB">
      <w:pPr>
        <w:pStyle w:val="Estilo"/>
        <w:rPr>
          <w:sz w:val="22"/>
        </w:rPr>
      </w:pPr>
    </w:p>
    <w:p w14:paraId="01FF3B15" w14:textId="77777777" w:rsidR="00DF73EB" w:rsidRPr="00956432" w:rsidRDefault="00D54996">
      <w:pPr>
        <w:pStyle w:val="Estilo"/>
        <w:rPr>
          <w:sz w:val="22"/>
          <w:vertAlign w:val="superscript"/>
        </w:rPr>
      </w:pPr>
      <w:r w:rsidRPr="00956432">
        <w:rPr>
          <w:sz w:val="22"/>
          <w:vertAlign w:val="superscript"/>
        </w:rPr>
        <w:t>(REFORMADA, P.O. 13 DE NOVIEMBRE DE 2021)</w:t>
      </w:r>
    </w:p>
    <w:p w14:paraId="378A4DBA" w14:textId="77777777" w:rsidR="00DF73EB" w:rsidRPr="00956432" w:rsidRDefault="00D54996">
      <w:pPr>
        <w:pStyle w:val="Estilo"/>
        <w:rPr>
          <w:sz w:val="22"/>
        </w:rPr>
      </w:pPr>
      <w:r w:rsidRPr="00956432">
        <w:rPr>
          <w:sz w:val="22"/>
        </w:rPr>
        <w:t>XIV.- Elaborar el Plan Municipal de Desarrollo incorporando los principios de igualdad, no discriminación, perspectiva de género y derechos humanos, dentro de los seis primeros meses de su administración, así como los programas anuales de obras y servicios públicos y someterlos al Ayuntamiento para su aprobación;</w:t>
      </w:r>
    </w:p>
    <w:p w14:paraId="4FD49BC8" w14:textId="77777777" w:rsidR="00DF73EB" w:rsidRPr="00956432" w:rsidRDefault="00DF73EB">
      <w:pPr>
        <w:pStyle w:val="Estilo"/>
        <w:rPr>
          <w:sz w:val="22"/>
        </w:rPr>
      </w:pPr>
    </w:p>
    <w:p w14:paraId="2A6935E1" w14:textId="77777777" w:rsidR="00DF73EB" w:rsidRPr="00956432" w:rsidRDefault="00D54996">
      <w:pPr>
        <w:pStyle w:val="Estilo"/>
        <w:rPr>
          <w:sz w:val="22"/>
          <w:vertAlign w:val="superscript"/>
        </w:rPr>
      </w:pPr>
      <w:r w:rsidRPr="00956432">
        <w:rPr>
          <w:sz w:val="22"/>
          <w:vertAlign w:val="superscript"/>
        </w:rPr>
        <w:t>(REFORMADA, P.O. 13 DE NOVIEMBRE DE 2021)</w:t>
      </w:r>
    </w:p>
    <w:p w14:paraId="2144B3A2" w14:textId="77777777" w:rsidR="00DF73EB" w:rsidRPr="00956432" w:rsidRDefault="00D54996">
      <w:pPr>
        <w:pStyle w:val="Estilo"/>
        <w:rPr>
          <w:sz w:val="22"/>
        </w:rPr>
      </w:pPr>
      <w:r w:rsidRPr="00956432">
        <w:rPr>
          <w:sz w:val="22"/>
        </w:rPr>
        <w:t>XV.- Promover y vigilar la organización e integración del Concejo de Desarrollo Social Municipal; atendiendo a la paridad de género y en atención a los grupos en situación de vulnerabilidad.</w:t>
      </w:r>
    </w:p>
    <w:p w14:paraId="63AC1ED9" w14:textId="77777777" w:rsidR="00DF73EB" w:rsidRPr="00956432" w:rsidRDefault="00DF73EB">
      <w:pPr>
        <w:pStyle w:val="Estilo"/>
        <w:rPr>
          <w:sz w:val="22"/>
        </w:rPr>
      </w:pPr>
    </w:p>
    <w:p w14:paraId="5D28523B" w14:textId="77777777" w:rsidR="00DF73EB" w:rsidRPr="00956432" w:rsidRDefault="00D54996">
      <w:pPr>
        <w:pStyle w:val="Estilo"/>
        <w:rPr>
          <w:sz w:val="22"/>
        </w:rPr>
      </w:pPr>
      <w:r w:rsidRPr="00956432">
        <w:rPr>
          <w:sz w:val="22"/>
        </w:rPr>
        <w:t>XVI.- Promover la integración del Concejo Municipal de Protección Civil;</w:t>
      </w:r>
    </w:p>
    <w:p w14:paraId="6EE794BF" w14:textId="77777777" w:rsidR="00DF73EB" w:rsidRPr="00956432" w:rsidRDefault="00DF73EB">
      <w:pPr>
        <w:pStyle w:val="Estilo"/>
        <w:rPr>
          <w:sz w:val="22"/>
        </w:rPr>
      </w:pPr>
    </w:p>
    <w:p w14:paraId="45425221" w14:textId="77777777" w:rsidR="00DF73EB" w:rsidRPr="00956432" w:rsidRDefault="00D54996">
      <w:pPr>
        <w:pStyle w:val="Estilo"/>
        <w:rPr>
          <w:sz w:val="22"/>
        </w:rPr>
      </w:pPr>
      <w:r w:rsidRPr="00956432">
        <w:rPr>
          <w:sz w:val="22"/>
        </w:rPr>
        <w:t>XVII.- Informar durante las sesiones ordinarias del Ayuntamiento sobre el estado que guarda la administración municipal y del avance de sus programas;</w:t>
      </w:r>
    </w:p>
    <w:p w14:paraId="1C55A7D0" w14:textId="77777777" w:rsidR="00DF73EB" w:rsidRPr="00956432" w:rsidRDefault="00DF73EB">
      <w:pPr>
        <w:pStyle w:val="Estilo"/>
        <w:rPr>
          <w:sz w:val="22"/>
        </w:rPr>
      </w:pPr>
    </w:p>
    <w:p w14:paraId="1D1398A7" w14:textId="77777777" w:rsidR="00DF73EB" w:rsidRPr="00956432" w:rsidRDefault="00D54996">
      <w:pPr>
        <w:pStyle w:val="Estilo"/>
        <w:rPr>
          <w:sz w:val="22"/>
          <w:vertAlign w:val="superscript"/>
        </w:rPr>
      </w:pPr>
      <w:r w:rsidRPr="00956432">
        <w:rPr>
          <w:sz w:val="22"/>
          <w:vertAlign w:val="superscript"/>
        </w:rPr>
        <w:t>(REFORMADA, P.O. 11 DE MAYO DE 2018)</w:t>
      </w:r>
    </w:p>
    <w:p w14:paraId="13D3FA17" w14:textId="77777777" w:rsidR="00DF73EB" w:rsidRPr="00956432" w:rsidRDefault="00D54996">
      <w:pPr>
        <w:pStyle w:val="Estilo"/>
        <w:rPr>
          <w:sz w:val="22"/>
        </w:rPr>
      </w:pPr>
      <w:r w:rsidRPr="00956432">
        <w:rPr>
          <w:sz w:val="22"/>
        </w:rPr>
        <w:t>XVIII.- Recepcionar los recursos provenientes de los Fondos de Participaciones, Aportaciones, que le corresponda al Municipio, así como los asignados en el Decreto de Presupuesto de Egresos de la Federación, Programas, Convenios o Subsidios Federales, vigilando la correcta administración de los mismos, así como del patrimonio municipal;</w:t>
      </w:r>
    </w:p>
    <w:p w14:paraId="462DF968" w14:textId="77777777" w:rsidR="00DF73EB" w:rsidRPr="00956432" w:rsidRDefault="00DF73EB">
      <w:pPr>
        <w:pStyle w:val="Estilo"/>
        <w:rPr>
          <w:sz w:val="22"/>
        </w:rPr>
      </w:pPr>
    </w:p>
    <w:p w14:paraId="6CC5D555" w14:textId="77777777" w:rsidR="00DF73EB" w:rsidRPr="00956432" w:rsidRDefault="00D54996">
      <w:pPr>
        <w:pStyle w:val="Estilo"/>
        <w:rPr>
          <w:sz w:val="22"/>
          <w:vertAlign w:val="superscript"/>
        </w:rPr>
      </w:pPr>
      <w:r w:rsidRPr="00956432">
        <w:rPr>
          <w:sz w:val="22"/>
          <w:vertAlign w:val="superscript"/>
        </w:rPr>
        <w:t>(REFORMADO [N. DE E. ESTE PÁRRAFO], P.O. 20 DE DICIEMBRE DE 2017)</w:t>
      </w:r>
    </w:p>
    <w:p w14:paraId="7C9613D0" w14:textId="77777777" w:rsidR="00DF73EB" w:rsidRPr="00956432" w:rsidRDefault="00D54996">
      <w:pPr>
        <w:pStyle w:val="Estilo"/>
        <w:rPr>
          <w:sz w:val="22"/>
        </w:rPr>
      </w:pPr>
      <w:r w:rsidRPr="00956432">
        <w:rPr>
          <w:sz w:val="22"/>
        </w:rPr>
        <w:t>XIX.- Expedir licencias, permisos, autorizaciones o refrendos, previa presentación del Registro Federal de Contribuyentes, cuando se trate de funcionamiento o instalación de comercios, diversiones, bailes y espectáculos públicos, previo dictamen de las comisiones respectivas.</w:t>
      </w:r>
    </w:p>
    <w:p w14:paraId="24830F2C" w14:textId="77777777" w:rsidR="00DF73EB" w:rsidRPr="00956432" w:rsidRDefault="00DF73EB">
      <w:pPr>
        <w:pStyle w:val="Estilo"/>
        <w:rPr>
          <w:sz w:val="22"/>
        </w:rPr>
      </w:pPr>
    </w:p>
    <w:p w14:paraId="52E9C128" w14:textId="77777777" w:rsidR="00DF73EB" w:rsidRPr="00956432" w:rsidRDefault="00D54996">
      <w:pPr>
        <w:pStyle w:val="Estilo"/>
        <w:rPr>
          <w:sz w:val="22"/>
          <w:vertAlign w:val="superscript"/>
        </w:rPr>
      </w:pPr>
      <w:r w:rsidRPr="00956432">
        <w:rPr>
          <w:sz w:val="22"/>
          <w:vertAlign w:val="superscript"/>
        </w:rPr>
        <w:t>(REFORMADO, P.O. 20 DE DICIEMBRE DE 2017)</w:t>
      </w:r>
    </w:p>
    <w:p w14:paraId="6CA401E2" w14:textId="77777777" w:rsidR="00DF73EB" w:rsidRPr="00956432" w:rsidRDefault="00D54996">
      <w:pPr>
        <w:pStyle w:val="Estilo"/>
        <w:rPr>
          <w:sz w:val="22"/>
        </w:rPr>
      </w:pPr>
      <w:r w:rsidRPr="00956432">
        <w:rPr>
          <w:sz w:val="22"/>
        </w:rPr>
        <w:t>Tratándose de solicitudes de expedición de licencias para el funcionamiento de cualquier entidad financiera, adicional a lo señalado en el párrafo anterior, el solicitante deberá acompañar a su solicitud la autorización de la Comisión Nacional Bancaria y de Valores.</w:t>
      </w:r>
    </w:p>
    <w:p w14:paraId="6AE91995" w14:textId="77777777" w:rsidR="00DF73EB" w:rsidRPr="00956432" w:rsidRDefault="00DF73EB">
      <w:pPr>
        <w:pStyle w:val="Estilo"/>
        <w:rPr>
          <w:sz w:val="22"/>
        </w:rPr>
      </w:pPr>
    </w:p>
    <w:p w14:paraId="0B876B48" w14:textId="77777777" w:rsidR="00DF73EB" w:rsidRPr="00956432" w:rsidRDefault="00D54996">
      <w:pPr>
        <w:pStyle w:val="Estilo"/>
        <w:rPr>
          <w:sz w:val="22"/>
          <w:vertAlign w:val="superscript"/>
        </w:rPr>
      </w:pPr>
      <w:r w:rsidRPr="00956432">
        <w:rPr>
          <w:sz w:val="22"/>
          <w:vertAlign w:val="superscript"/>
        </w:rPr>
        <w:t>(ADICIONADO, P.O. 20 DE DICIEMBRE DE 2017)</w:t>
      </w:r>
    </w:p>
    <w:p w14:paraId="652B7043" w14:textId="77777777" w:rsidR="00DF73EB" w:rsidRPr="00956432" w:rsidRDefault="00D54996">
      <w:pPr>
        <w:pStyle w:val="Estilo"/>
        <w:rPr>
          <w:sz w:val="22"/>
        </w:rPr>
      </w:pPr>
      <w:r w:rsidRPr="00956432">
        <w:rPr>
          <w:sz w:val="22"/>
        </w:rPr>
        <w:t>Cuando no se cuente con la autorización de la Comisión antes citada, se negará la expedición de licencia, además de notificar de lo anterior a la Comisión Nacional Bancaria y de Valores para los efectos legales que correspondan.</w:t>
      </w:r>
    </w:p>
    <w:p w14:paraId="4E7EA2A4" w14:textId="77777777" w:rsidR="00DF73EB" w:rsidRPr="00956432" w:rsidRDefault="00DF73EB">
      <w:pPr>
        <w:pStyle w:val="Estilo"/>
        <w:rPr>
          <w:sz w:val="22"/>
        </w:rPr>
      </w:pPr>
    </w:p>
    <w:p w14:paraId="6B32416C" w14:textId="77777777" w:rsidR="00DF73EB" w:rsidRPr="00956432" w:rsidRDefault="00D54996">
      <w:pPr>
        <w:pStyle w:val="Estilo"/>
        <w:rPr>
          <w:sz w:val="22"/>
          <w:vertAlign w:val="superscript"/>
        </w:rPr>
      </w:pPr>
      <w:r w:rsidRPr="00956432">
        <w:rPr>
          <w:sz w:val="22"/>
          <w:vertAlign w:val="superscript"/>
        </w:rPr>
        <w:t>(ADICIONADO, P.O. 6 DE AGOSTO DE 2022)</w:t>
      </w:r>
    </w:p>
    <w:p w14:paraId="0204AFE5" w14:textId="77777777" w:rsidR="00DF73EB" w:rsidRPr="00956432" w:rsidRDefault="00D54996">
      <w:pPr>
        <w:pStyle w:val="Estilo"/>
        <w:rPr>
          <w:sz w:val="22"/>
        </w:rPr>
      </w:pPr>
      <w:r w:rsidRPr="00956432">
        <w:rPr>
          <w:sz w:val="22"/>
        </w:rPr>
        <w:t>Tratándose de expedición de licencias o refrendo para el funcionamiento de establecimientos que se dediquen a la purificación, embotellamiento y comercialización de agua o hielo para consumo humano, además de lo señalado en el primer párrafo, el solicitante deberá acompañar a su solicitud el Certificado Sanitario para purificadoras de agua o fábricas de hielo emitido por la autoridad competente.</w:t>
      </w:r>
    </w:p>
    <w:p w14:paraId="08DC87C9" w14:textId="77777777" w:rsidR="00DF73EB" w:rsidRPr="00956432" w:rsidRDefault="00DF73EB">
      <w:pPr>
        <w:pStyle w:val="Estilo"/>
        <w:rPr>
          <w:sz w:val="22"/>
        </w:rPr>
      </w:pPr>
    </w:p>
    <w:p w14:paraId="0F51E837" w14:textId="77777777" w:rsidR="00DF73EB" w:rsidRPr="00956432" w:rsidRDefault="00D54996">
      <w:pPr>
        <w:pStyle w:val="Estilo"/>
        <w:rPr>
          <w:sz w:val="22"/>
          <w:vertAlign w:val="superscript"/>
        </w:rPr>
      </w:pPr>
      <w:r w:rsidRPr="00956432">
        <w:rPr>
          <w:sz w:val="22"/>
          <w:vertAlign w:val="superscript"/>
        </w:rPr>
        <w:lastRenderedPageBreak/>
        <w:t>(ADICIONADO, P.O. 6 DE AGOSTO DE 2022)</w:t>
      </w:r>
    </w:p>
    <w:p w14:paraId="5446474F" w14:textId="77777777" w:rsidR="00DF73EB" w:rsidRPr="00956432" w:rsidRDefault="00D54996">
      <w:pPr>
        <w:pStyle w:val="Estilo"/>
        <w:rPr>
          <w:sz w:val="22"/>
        </w:rPr>
      </w:pPr>
      <w:r w:rsidRPr="00956432">
        <w:rPr>
          <w:sz w:val="22"/>
        </w:rPr>
        <w:t>Cuando no se cuente con el Certificado antes citado, se negará la expedición de licencia o refrendo para su funcionamiento, y procederá a la suspensión del establecimiento.</w:t>
      </w:r>
    </w:p>
    <w:p w14:paraId="272A7B47" w14:textId="77777777" w:rsidR="00DF73EB" w:rsidRPr="00956432" w:rsidRDefault="00DF73EB">
      <w:pPr>
        <w:pStyle w:val="Estilo"/>
        <w:rPr>
          <w:sz w:val="22"/>
        </w:rPr>
      </w:pPr>
    </w:p>
    <w:p w14:paraId="23C81F39" w14:textId="77777777" w:rsidR="00DF73EB" w:rsidRPr="00956432" w:rsidRDefault="00D54996">
      <w:pPr>
        <w:pStyle w:val="Estilo"/>
        <w:rPr>
          <w:sz w:val="22"/>
          <w:vertAlign w:val="superscript"/>
        </w:rPr>
      </w:pPr>
      <w:r w:rsidRPr="00956432">
        <w:rPr>
          <w:sz w:val="22"/>
          <w:vertAlign w:val="superscript"/>
        </w:rPr>
        <w:t>(REFORMADA, P.O. 4 DE DICIEMBRE DE 2021)</w:t>
      </w:r>
    </w:p>
    <w:p w14:paraId="4F628BAC" w14:textId="77777777" w:rsidR="00DF73EB" w:rsidRPr="00956432" w:rsidRDefault="00D54996">
      <w:pPr>
        <w:pStyle w:val="Estilo"/>
        <w:rPr>
          <w:sz w:val="22"/>
        </w:rPr>
      </w:pPr>
      <w:r w:rsidRPr="00956432">
        <w:rPr>
          <w:sz w:val="22"/>
        </w:rPr>
        <w:t>XX.- Otorgar licencias a establecimientos que expendan bebidas alcohólicas, las que de concederse tendrán siempre el carácter de temporales, previa autorización del Cabildo, con apego a la Ley Estatal de Salud.</w:t>
      </w:r>
    </w:p>
    <w:p w14:paraId="129527A5" w14:textId="77777777" w:rsidR="00DF73EB" w:rsidRPr="00956432" w:rsidRDefault="00DF73EB">
      <w:pPr>
        <w:pStyle w:val="Estilo"/>
        <w:rPr>
          <w:sz w:val="22"/>
        </w:rPr>
      </w:pPr>
    </w:p>
    <w:p w14:paraId="7F1E9677" w14:textId="77777777" w:rsidR="00DF73EB" w:rsidRPr="00956432" w:rsidRDefault="00D54996">
      <w:pPr>
        <w:pStyle w:val="Estilo"/>
        <w:rPr>
          <w:sz w:val="22"/>
        </w:rPr>
      </w:pPr>
      <w:r w:rsidRPr="00956432">
        <w:rPr>
          <w:sz w:val="22"/>
        </w:rPr>
        <w:t>Para efectos de la fracción anterior, el establecimiento deberá realizar campañas preventivas para evitar el abuso del consumo de bebidas alcohólicas, por lo menos dos veces al año.</w:t>
      </w:r>
    </w:p>
    <w:p w14:paraId="537F55E8" w14:textId="77777777" w:rsidR="00DF73EB" w:rsidRPr="00956432" w:rsidRDefault="00DF73EB">
      <w:pPr>
        <w:pStyle w:val="Estilo"/>
        <w:rPr>
          <w:sz w:val="22"/>
        </w:rPr>
      </w:pPr>
    </w:p>
    <w:p w14:paraId="570F76BA" w14:textId="77777777" w:rsidR="00DF73EB" w:rsidRPr="00956432" w:rsidRDefault="00D54996">
      <w:pPr>
        <w:pStyle w:val="Estilo"/>
        <w:rPr>
          <w:sz w:val="22"/>
        </w:rPr>
      </w:pPr>
      <w:r w:rsidRPr="00956432">
        <w:rPr>
          <w:sz w:val="22"/>
        </w:rPr>
        <w:t>XXI.- Resolver sobre las peticiones de los particulares en materia de permisos para el aprovechamiento y comercio en las vías públicas, con aprobación del Cabildo, las que de concederse, tendrán siempre el carácter de temporales y revocables y no serán gratuitas;</w:t>
      </w:r>
    </w:p>
    <w:p w14:paraId="074AA86C" w14:textId="77777777" w:rsidR="00DF73EB" w:rsidRPr="00956432" w:rsidRDefault="00DF73EB">
      <w:pPr>
        <w:pStyle w:val="Estilo"/>
        <w:rPr>
          <w:sz w:val="22"/>
        </w:rPr>
      </w:pPr>
    </w:p>
    <w:p w14:paraId="562BEB75" w14:textId="77777777" w:rsidR="00DF73EB" w:rsidRPr="00956432" w:rsidRDefault="00D54996">
      <w:pPr>
        <w:pStyle w:val="Estilo"/>
        <w:rPr>
          <w:sz w:val="22"/>
        </w:rPr>
      </w:pPr>
      <w:r w:rsidRPr="00956432">
        <w:rPr>
          <w:sz w:val="22"/>
        </w:rPr>
        <w:t>XXII.- Proponer al Ayuntamiento al Concejal que deba sustituirlo en sus ausencias no mayores de quince días, o en las sesiones ordinarias que le encomiende;</w:t>
      </w:r>
    </w:p>
    <w:p w14:paraId="6DF4D87E" w14:textId="77777777" w:rsidR="00DF73EB" w:rsidRPr="00956432" w:rsidRDefault="00DF73EB">
      <w:pPr>
        <w:pStyle w:val="Estilo"/>
        <w:rPr>
          <w:sz w:val="22"/>
        </w:rPr>
      </w:pPr>
    </w:p>
    <w:p w14:paraId="652256AD" w14:textId="77777777" w:rsidR="00DF73EB" w:rsidRPr="00956432" w:rsidRDefault="00D54996">
      <w:pPr>
        <w:pStyle w:val="Estilo"/>
        <w:rPr>
          <w:sz w:val="22"/>
          <w:vertAlign w:val="superscript"/>
        </w:rPr>
      </w:pPr>
      <w:r w:rsidRPr="00956432">
        <w:rPr>
          <w:sz w:val="22"/>
          <w:vertAlign w:val="superscript"/>
        </w:rPr>
        <w:t>(REFORMADA, P.O. 4 DE DICIEMBRE DE 2021)</w:t>
      </w:r>
    </w:p>
    <w:p w14:paraId="71642341" w14:textId="77777777" w:rsidR="00DF73EB" w:rsidRPr="00956432" w:rsidRDefault="00D54996">
      <w:pPr>
        <w:pStyle w:val="Estilo"/>
        <w:rPr>
          <w:sz w:val="22"/>
        </w:rPr>
      </w:pPr>
      <w:r w:rsidRPr="00956432">
        <w:rPr>
          <w:sz w:val="22"/>
        </w:rPr>
        <w:t>XXIII.- Crear en el primer año de su gestión administrativa un organismo que se denominará Comité Municipal del Sistema para el Desarrollo Integral de la Familia, así como la implementación de las Procuradurías Municipales y sus equipos Multidisciplinarios y en las Agencias Municipales se denominará Subcomité Municipal del Sistema para el Desarrollo Integral de la Familia;</w:t>
      </w:r>
    </w:p>
    <w:p w14:paraId="29A970D9" w14:textId="77777777" w:rsidR="00DF73EB" w:rsidRPr="00956432" w:rsidRDefault="00DF73EB">
      <w:pPr>
        <w:pStyle w:val="Estilo"/>
        <w:rPr>
          <w:sz w:val="22"/>
        </w:rPr>
      </w:pPr>
    </w:p>
    <w:p w14:paraId="645AEE9A" w14:textId="77777777" w:rsidR="00DF73EB" w:rsidRPr="00956432" w:rsidRDefault="00D54996">
      <w:pPr>
        <w:pStyle w:val="Estilo"/>
        <w:rPr>
          <w:sz w:val="22"/>
        </w:rPr>
      </w:pPr>
      <w:r w:rsidRPr="00956432">
        <w:rPr>
          <w:sz w:val="22"/>
        </w:rPr>
        <w:t>XXIV.- Visitar periódicamente las Agencias Municipales y de Policía y todos los demás centros de población urbanos, suburbanos y de naturaleza agraria que conformen el territorio municipal, con el objeto de verificar la eficaz prestación de los servicios públicos municipales y recibir las demandas de la población, para proponer al Cabildo las medidas de solución conducentes;</w:t>
      </w:r>
    </w:p>
    <w:p w14:paraId="0F806583" w14:textId="77777777" w:rsidR="00DF73EB" w:rsidRPr="00956432" w:rsidRDefault="00DF73EB">
      <w:pPr>
        <w:pStyle w:val="Estilo"/>
        <w:rPr>
          <w:sz w:val="22"/>
        </w:rPr>
      </w:pPr>
    </w:p>
    <w:p w14:paraId="4BC304B7" w14:textId="77777777" w:rsidR="00DF73EB" w:rsidRPr="00956432" w:rsidRDefault="00D54996">
      <w:pPr>
        <w:pStyle w:val="Estilo"/>
        <w:rPr>
          <w:sz w:val="22"/>
        </w:rPr>
      </w:pPr>
      <w:r w:rsidRPr="00956432">
        <w:rPr>
          <w:sz w:val="22"/>
        </w:rPr>
        <w:t>XXV.- Desempeñar las funciones de Registro Civil cuando en su ámbito territorial no exista éste, en los términos del Código Civil para el Estado Libre y Soberano de Oaxaca y del reglamento de la materia;</w:t>
      </w:r>
    </w:p>
    <w:p w14:paraId="1398CE2E" w14:textId="77777777" w:rsidR="00DF73EB" w:rsidRPr="00956432" w:rsidRDefault="00DF73EB">
      <w:pPr>
        <w:pStyle w:val="Estilo"/>
        <w:rPr>
          <w:sz w:val="22"/>
        </w:rPr>
      </w:pPr>
    </w:p>
    <w:p w14:paraId="682A6B30" w14:textId="77777777" w:rsidR="00DF73EB" w:rsidRPr="00956432" w:rsidRDefault="00D54996">
      <w:pPr>
        <w:pStyle w:val="Estilo"/>
        <w:rPr>
          <w:sz w:val="22"/>
        </w:rPr>
      </w:pPr>
      <w:r w:rsidRPr="00956432">
        <w:rPr>
          <w:sz w:val="22"/>
        </w:rPr>
        <w:t>XXVI.- Tener bajo su mando, la Policía Preventiva Municipal en los términos del reglamento correspondiente y de conformidad con lo dispuesto en la Constitución Política de los Estados Unidos Mexicanos, la Constitución Política del Estado Libre y Soberano de Oaxaca y las leyes de la materia;</w:t>
      </w:r>
    </w:p>
    <w:p w14:paraId="3E5EFE48" w14:textId="77777777" w:rsidR="00DF73EB" w:rsidRPr="00956432" w:rsidRDefault="00DF73EB">
      <w:pPr>
        <w:pStyle w:val="Estilo"/>
        <w:rPr>
          <w:sz w:val="22"/>
        </w:rPr>
      </w:pPr>
    </w:p>
    <w:p w14:paraId="5D4DF4EF" w14:textId="77777777" w:rsidR="00DF73EB" w:rsidRPr="00956432" w:rsidRDefault="00D54996">
      <w:pPr>
        <w:pStyle w:val="Estilo"/>
        <w:rPr>
          <w:sz w:val="22"/>
          <w:vertAlign w:val="superscript"/>
        </w:rPr>
      </w:pPr>
      <w:r w:rsidRPr="00956432">
        <w:rPr>
          <w:sz w:val="22"/>
          <w:vertAlign w:val="superscript"/>
        </w:rPr>
        <w:t>(REFORMADA, P.O. 30 DE SEPTIEMBRE DE 2023)</w:t>
      </w:r>
    </w:p>
    <w:p w14:paraId="12BA5A6E" w14:textId="77777777" w:rsidR="00DF73EB" w:rsidRPr="00956432" w:rsidRDefault="00D54996">
      <w:pPr>
        <w:pStyle w:val="Estilo"/>
        <w:rPr>
          <w:sz w:val="22"/>
        </w:rPr>
      </w:pPr>
      <w:r w:rsidRPr="00956432">
        <w:rPr>
          <w:sz w:val="22"/>
        </w:rPr>
        <w:t>XXVII.- Tener bajo su mando, la Policía Preventiva Municipal; inmediatamente de tomar posesión de su cargo, deberán constituir su cuerpo de Policía Preventiva Municipal en términos del artículo 21 de la Constitución Política de los Estados Unidos Mexicanos, 21 y 113 de la Constitución Política del Estado Libre y Soberano de Oaxaca y la Ley del Sistema Estatal de Seguridad Pública de Oaxaca.</w:t>
      </w:r>
    </w:p>
    <w:p w14:paraId="122BED21" w14:textId="77777777" w:rsidR="00DF73EB" w:rsidRPr="00956432" w:rsidRDefault="00DF73EB">
      <w:pPr>
        <w:pStyle w:val="Estilo"/>
        <w:rPr>
          <w:sz w:val="22"/>
        </w:rPr>
      </w:pPr>
    </w:p>
    <w:p w14:paraId="3A34C32F" w14:textId="77777777" w:rsidR="00DF73EB" w:rsidRPr="00956432" w:rsidRDefault="00D54996">
      <w:pPr>
        <w:pStyle w:val="Estilo"/>
        <w:rPr>
          <w:sz w:val="22"/>
        </w:rPr>
      </w:pPr>
      <w:r w:rsidRPr="00956432">
        <w:rPr>
          <w:sz w:val="22"/>
        </w:rPr>
        <w:lastRenderedPageBreak/>
        <w:t>Para tal fin, realizarán todas las acciones correspondientes para la creación y funcionamiento de su Policía Preventiva Municipal, la cual tendrá las facultades previstas en el artículo 55 de dicha Ley.</w:t>
      </w:r>
    </w:p>
    <w:p w14:paraId="1530C4C2" w14:textId="77777777" w:rsidR="00DF73EB" w:rsidRPr="00956432" w:rsidRDefault="00DF73EB">
      <w:pPr>
        <w:pStyle w:val="Estilo"/>
        <w:rPr>
          <w:sz w:val="22"/>
        </w:rPr>
      </w:pPr>
    </w:p>
    <w:p w14:paraId="0AF9026C" w14:textId="77777777" w:rsidR="00DF73EB" w:rsidRPr="00956432" w:rsidRDefault="00D54996">
      <w:pPr>
        <w:pStyle w:val="Estilo"/>
        <w:rPr>
          <w:sz w:val="22"/>
        </w:rPr>
      </w:pPr>
      <w:r w:rsidRPr="00956432">
        <w:rPr>
          <w:sz w:val="22"/>
        </w:rPr>
        <w:t>La Presidencia Municipal, deberán dar de alta y mantener actualizados los registros de las y los elementos de Policía Preventiva Municipal quienes estarán obligados a tomar cuando menos un curso de Capacitación o actualización al año, en los términos que determine el reglamento respectivo con el fin de garantizar su capacitación en materia de Derechos Humanos, con perspectiva de género, en materia de niñas, niños y adolescentes. Y con esto garantizar el debido acceso a la justicia.</w:t>
      </w:r>
    </w:p>
    <w:p w14:paraId="0DDEA8B4" w14:textId="77777777" w:rsidR="00DF73EB" w:rsidRPr="00956432" w:rsidRDefault="00DF73EB">
      <w:pPr>
        <w:pStyle w:val="Estilo"/>
        <w:rPr>
          <w:sz w:val="22"/>
        </w:rPr>
      </w:pPr>
    </w:p>
    <w:p w14:paraId="31FAAF19" w14:textId="77777777" w:rsidR="00DF73EB" w:rsidRPr="00956432" w:rsidRDefault="00D54996">
      <w:pPr>
        <w:pStyle w:val="Estilo"/>
        <w:rPr>
          <w:sz w:val="22"/>
        </w:rPr>
      </w:pPr>
      <w:r w:rsidRPr="00956432">
        <w:rPr>
          <w:sz w:val="22"/>
        </w:rPr>
        <w:t>XXVIII.- Ejercer las facultades que le confiere el artículo 12 de la Ley General de Sociedades Cooperativas;</w:t>
      </w:r>
    </w:p>
    <w:p w14:paraId="791C2446" w14:textId="77777777" w:rsidR="00DF73EB" w:rsidRPr="00956432" w:rsidRDefault="00DF73EB">
      <w:pPr>
        <w:pStyle w:val="Estilo"/>
        <w:rPr>
          <w:sz w:val="22"/>
        </w:rPr>
      </w:pPr>
    </w:p>
    <w:p w14:paraId="47A89B99" w14:textId="77777777" w:rsidR="00DF73EB" w:rsidRPr="00956432" w:rsidRDefault="00D54996">
      <w:pPr>
        <w:pStyle w:val="Estilo"/>
        <w:rPr>
          <w:sz w:val="22"/>
        </w:rPr>
      </w:pPr>
      <w:r w:rsidRPr="00956432">
        <w:rPr>
          <w:sz w:val="22"/>
        </w:rPr>
        <w:t>XXIX.- Autorizar los documentos de compraventa de ganado y los permisos para degüello; y</w:t>
      </w:r>
    </w:p>
    <w:p w14:paraId="2A661453" w14:textId="77777777" w:rsidR="00DF73EB" w:rsidRPr="00956432" w:rsidRDefault="00DF73EB">
      <w:pPr>
        <w:pStyle w:val="Estilo"/>
        <w:rPr>
          <w:sz w:val="22"/>
        </w:rPr>
      </w:pPr>
    </w:p>
    <w:p w14:paraId="29268287" w14:textId="77777777" w:rsidR="00DF73EB" w:rsidRPr="00956432" w:rsidRDefault="00D54996">
      <w:pPr>
        <w:pStyle w:val="Estilo"/>
        <w:rPr>
          <w:sz w:val="22"/>
          <w:vertAlign w:val="superscript"/>
        </w:rPr>
      </w:pPr>
      <w:r w:rsidRPr="00956432">
        <w:rPr>
          <w:sz w:val="22"/>
          <w:vertAlign w:val="superscript"/>
        </w:rPr>
        <w:t>(REFORMADA, P.O. 9 DE MAYO DE 2015)</w:t>
      </w:r>
    </w:p>
    <w:p w14:paraId="456A4EBB" w14:textId="77777777" w:rsidR="00DF73EB" w:rsidRPr="00956432" w:rsidRDefault="00D54996">
      <w:pPr>
        <w:pStyle w:val="Estilo"/>
        <w:rPr>
          <w:sz w:val="22"/>
        </w:rPr>
      </w:pPr>
      <w:r w:rsidRPr="00956432">
        <w:rPr>
          <w:sz w:val="22"/>
        </w:rPr>
        <w:t>XXX.- Celebrar acuerdos, contratos o convenios con el Estado por conducto de la Secretaría de Finanzas del Poder Ejecutivo del Estado, instituciones bancarias, entidades financieras, casas comerciales, oficinas postales y otros organismos público privados, para que auxilien al Municipio en la recaudación de ingresos municipales;</w:t>
      </w:r>
    </w:p>
    <w:p w14:paraId="1A5B4609" w14:textId="77777777" w:rsidR="00DF73EB" w:rsidRPr="00956432" w:rsidRDefault="00DF73EB">
      <w:pPr>
        <w:pStyle w:val="Estilo"/>
        <w:rPr>
          <w:sz w:val="22"/>
        </w:rPr>
      </w:pPr>
    </w:p>
    <w:p w14:paraId="3A9A828A" w14:textId="77777777" w:rsidR="00DF73EB" w:rsidRPr="00956432" w:rsidRDefault="00D54996">
      <w:pPr>
        <w:pStyle w:val="Estilo"/>
        <w:rPr>
          <w:sz w:val="22"/>
          <w:vertAlign w:val="superscript"/>
        </w:rPr>
      </w:pPr>
      <w:r w:rsidRPr="00956432">
        <w:rPr>
          <w:sz w:val="22"/>
          <w:vertAlign w:val="superscript"/>
        </w:rPr>
        <w:t>(ADICIONADA [N. DE E. REFORMADA], P.O. 9 DE MAYO DE 2015)</w:t>
      </w:r>
    </w:p>
    <w:p w14:paraId="548EB59C" w14:textId="77777777" w:rsidR="00DF73EB" w:rsidRPr="00956432" w:rsidRDefault="00D54996">
      <w:pPr>
        <w:pStyle w:val="Estilo"/>
        <w:rPr>
          <w:sz w:val="22"/>
        </w:rPr>
      </w:pPr>
      <w:r w:rsidRPr="00956432">
        <w:rPr>
          <w:sz w:val="22"/>
        </w:rPr>
        <w:t>XXXI.- Celebrar convenios con autoridades fiscales estatales o municipales para la asistencia en materia de administración y recaudación de contribuciones y aprovechamientos;</w:t>
      </w:r>
    </w:p>
    <w:p w14:paraId="01D9F479" w14:textId="77777777" w:rsidR="00DF73EB" w:rsidRPr="00956432" w:rsidRDefault="00DF73EB">
      <w:pPr>
        <w:pStyle w:val="Estilo"/>
        <w:rPr>
          <w:sz w:val="22"/>
        </w:rPr>
      </w:pPr>
    </w:p>
    <w:p w14:paraId="21846E6C" w14:textId="77777777" w:rsidR="00DF73EB" w:rsidRPr="00956432" w:rsidRDefault="00D54996">
      <w:pPr>
        <w:pStyle w:val="Estilo"/>
        <w:rPr>
          <w:sz w:val="22"/>
          <w:vertAlign w:val="superscript"/>
        </w:rPr>
      </w:pPr>
      <w:r w:rsidRPr="00956432">
        <w:rPr>
          <w:sz w:val="22"/>
          <w:vertAlign w:val="superscript"/>
        </w:rPr>
        <w:t>(ADICIONADA, P.O. 9 DE MAYO DE 2015)</w:t>
      </w:r>
    </w:p>
    <w:p w14:paraId="708CDC02" w14:textId="77777777" w:rsidR="00DF73EB" w:rsidRPr="00956432" w:rsidRDefault="00D54996">
      <w:pPr>
        <w:pStyle w:val="Estilo"/>
        <w:rPr>
          <w:sz w:val="22"/>
        </w:rPr>
      </w:pPr>
      <w:r w:rsidRPr="00956432">
        <w:rPr>
          <w:sz w:val="22"/>
        </w:rPr>
        <w:t>XXXII.- Tramitar y resolver las solicitudes de aclaración a que se refiriere el artículo 34 del Código Fiscal Municipal del Estado de Oaxaca; y</w:t>
      </w:r>
    </w:p>
    <w:p w14:paraId="66E1211A" w14:textId="77777777" w:rsidR="00DF73EB" w:rsidRPr="00956432" w:rsidRDefault="00DF73EB">
      <w:pPr>
        <w:pStyle w:val="Estilo"/>
        <w:rPr>
          <w:sz w:val="22"/>
          <w:vertAlign w:val="superscript"/>
        </w:rPr>
      </w:pPr>
    </w:p>
    <w:p w14:paraId="65BFBD55" w14:textId="77777777" w:rsidR="00DF73EB" w:rsidRPr="00956432" w:rsidRDefault="00D54996">
      <w:pPr>
        <w:pStyle w:val="Estilo"/>
        <w:rPr>
          <w:sz w:val="22"/>
          <w:vertAlign w:val="superscript"/>
        </w:rPr>
      </w:pPr>
      <w:r w:rsidRPr="00956432">
        <w:rPr>
          <w:sz w:val="22"/>
          <w:vertAlign w:val="superscript"/>
        </w:rPr>
        <w:t>[N. DE E. VÉASE LITERALIDAD DEL DECRETO NO. 2805, PUBLICADO EN EL P.O. DE 13 DE NOVIEMBRE DE 2021, PÁGINA 5.]</w:t>
      </w:r>
    </w:p>
    <w:p w14:paraId="07CF4C62" w14:textId="77777777" w:rsidR="00DF73EB" w:rsidRPr="00956432" w:rsidRDefault="00D54996">
      <w:pPr>
        <w:pStyle w:val="Estilo"/>
        <w:rPr>
          <w:sz w:val="22"/>
          <w:vertAlign w:val="superscript"/>
        </w:rPr>
      </w:pPr>
      <w:r w:rsidRPr="00956432">
        <w:rPr>
          <w:sz w:val="22"/>
          <w:vertAlign w:val="superscript"/>
        </w:rPr>
        <w:t>(REFORMADA, P.O. 13 DE NOVIEMBRE DE 2021)</w:t>
      </w:r>
    </w:p>
    <w:p w14:paraId="36B211A9" w14:textId="77777777" w:rsidR="00DF73EB" w:rsidRPr="00956432" w:rsidRDefault="00D54996">
      <w:pPr>
        <w:pStyle w:val="Estilo"/>
        <w:rPr>
          <w:sz w:val="22"/>
        </w:rPr>
      </w:pPr>
      <w:r w:rsidRPr="00956432">
        <w:rPr>
          <w:sz w:val="22"/>
        </w:rPr>
        <w:t>XXXIII.- Atender los requerimientos de información del Contralor Interno Municipal y de los Comités de contraloría social, los cuales habrán de crearse en el primer año de ejercicio;</w:t>
      </w:r>
    </w:p>
    <w:p w14:paraId="685C53DD" w14:textId="77777777" w:rsidR="00DF73EB" w:rsidRPr="00956432" w:rsidRDefault="00DF73EB">
      <w:pPr>
        <w:pStyle w:val="Estilo"/>
        <w:rPr>
          <w:sz w:val="22"/>
        </w:rPr>
      </w:pPr>
    </w:p>
    <w:p w14:paraId="390A2C76" w14:textId="77777777" w:rsidR="00DF73EB" w:rsidRPr="00956432" w:rsidRDefault="00D54996">
      <w:pPr>
        <w:pStyle w:val="Estilo"/>
        <w:rPr>
          <w:sz w:val="22"/>
          <w:vertAlign w:val="superscript"/>
        </w:rPr>
      </w:pPr>
      <w:r w:rsidRPr="00956432">
        <w:rPr>
          <w:sz w:val="22"/>
          <w:vertAlign w:val="superscript"/>
        </w:rPr>
        <w:t>[N. DE E. VÉASE LITERALIDAD DEL DECRETO NO. 2805, PUBLICADO EN EL P.O. DE 13 DE NOVIEMBRE DE 2021, PÁGINA 5.]</w:t>
      </w:r>
    </w:p>
    <w:p w14:paraId="56588947" w14:textId="77777777" w:rsidR="00DF73EB" w:rsidRPr="00956432" w:rsidRDefault="00D54996">
      <w:pPr>
        <w:pStyle w:val="Estilo"/>
        <w:rPr>
          <w:sz w:val="22"/>
          <w:vertAlign w:val="superscript"/>
        </w:rPr>
      </w:pPr>
      <w:r w:rsidRPr="00956432">
        <w:rPr>
          <w:sz w:val="22"/>
          <w:vertAlign w:val="superscript"/>
        </w:rPr>
        <w:t>(ADICIONADA [N. DE E. REFORMADA], P.O. 13 DE NOVIEMBRE DE 2021)</w:t>
      </w:r>
    </w:p>
    <w:p w14:paraId="1D973D8A" w14:textId="77777777" w:rsidR="00DF73EB" w:rsidRPr="00956432" w:rsidRDefault="00D54996">
      <w:pPr>
        <w:pStyle w:val="Estilo"/>
        <w:rPr>
          <w:sz w:val="22"/>
        </w:rPr>
      </w:pPr>
      <w:r w:rsidRPr="00956432">
        <w:rPr>
          <w:sz w:val="22"/>
        </w:rPr>
        <w:t>XXXIV.- Desarrollar acciones para la prevención, atención, sanción y erradicación de la violencia contra las mujeres; y</w:t>
      </w:r>
    </w:p>
    <w:p w14:paraId="4E209B51" w14:textId="77777777" w:rsidR="00DF73EB" w:rsidRPr="00956432" w:rsidRDefault="00DF73EB">
      <w:pPr>
        <w:pStyle w:val="Estilo"/>
        <w:rPr>
          <w:sz w:val="22"/>
        </w:rPr>
      </w:pPr>
    </w:p>
    <w:p w14:paraId="53F35781" w14:textId="77777777" w:rsidR="00DF73EB" w:rsidRPr="00956432" w:rsidRDefault="00D54996">
      <w:pPr>
        <w:pStyle w:val="Estilo"/>
        <w:rPr>
          <w:sz w:val="22"/>
          <w:vertAlign w:val="superscript"/>
        </w:rPr>
      </w:pPr>
      <w:r w:rsidRPr="00956432">
        <w:rPr>
          <w:sz w:val="22"/>
          <w:vertAlign w:val="superscript"/>
        </w:rPr>
        <w:t>[N. DE E. VÉASE LITERALIDAD DEL DECRETO NO. 2805, PUBLICADO EN EL P.O. DE 13 DE NOVIEMBRE DE 2021, PÁGINA 5.]</w:t>
      </w:r>
    </w:p>
    <w:p w14:paraId="3970CAFA" w14:textId="77777777" w:rsidR="00DF73EB" w:rsidRPr="00956432" w:rsidRDefault="00D54996">
      <w:pPr>
        <w:pStyle w:val="Estilo"/>
        <w:rPr>
          <w:sz w:val="22"/>
        </w:rPr>
      </w:pPr>
      <w:r w:rsidRPr="00956432">
        <w:rPr>
          <w:sz w:val="22"/>
        </w:rPr>
        <w:t>XXXV.- Las demás que le señalen las leyes, los bandos de policía y gobierno, los reglamentos, circulares y disposiciones administrativas de observancia general dentro de sus ámbitos territoriales.</w:t>
      </w:r>
    </w:p>
    <w:p w14:paraId="3727ADDD" w14:textId="77777777" w:rsidR="00DF73EB" w:rsidRPr="00956432" w:rsidRDefault="00DF73EB">
      <w:pPr>
        <w:pStyle w:val="Estilo"/>
        <w:rPr>
          <w:sz w:val="22"/>
        </w:rPr>
      </w:pPr>
    </w:p>
    <w:p w14:paraId="7E501EE8" w14:textId="60B654A7" w:rsidR="004D11A0" w:rsidRPr="004D11A0" w:rsidRDefault="004D11A0" w:rsidP="004D11A0">
      <w:pPr>
        <w:pStyle w:val="Estilo"/>
        <w:rPr>
          <w:i/>
          <w:iCs/>
          <w:sz w:val="22"/>
          <w:vertAlign w:val="superscript"/>
        </w:rPr>
      </w:pPr>
      <w:r w:rsidRPr="004D11A0">
        <w:rPr>
          <w:i/>
          <w:iCs/>
          <w:sz w:val="22"/>
          <w:vertAlign w:val="superscript"/>
        </w:rPr>
        <w:t>(REFORMADO, P.O. 31 DE DICIEMBRE DE 2025)</w:t>
      </w:r>
    </w:p>
    <w:p w14:paraId="0845D759" w14:textId="0063BC9B" w:rsidR="00DF73EB" w:rsidRPr="00956432" w:rsidRDefault="00D54996">
      <w:pPr>
        <w:pStyle w:val="Estilo"/>
        <w:rPr>
          <w:sz w:val="22"/>
          <w:vertAlign w:val="superscript"/>
        </w:rPr>
      </w:pPr>
      <w:r w:rsidRPr="00956432">
        <w:rPr>
          <w:sz w:val="22"/>
          <w:vertAlign w:val="superscript"/>
        </w:rPr>
        <w:t>(REFORMADO, P.O. 12 DE SEPTIEMBRE DE 2020)</w:t>
      </w:r>
    </w:p>
    <w:p w14:paraId="7A631F8F" w14:textId="57E666CF" w:rsidR="00DF73EB" w:rsidRPr="004D11A0" w:rsidRDefault="00D54996">
      <w:pPr>
        <w:pStyle w:val="Estilo"/>
        <w:rPr>
          <w:i/>
          <w:iCs/>
          <w:sz w:val="22"/>
        </w:rPr>
      </w:pPr>
      <w:r w:rsidRPr="004D11A0">
        <w:rPr>
          <w:b/>
          <w:bCs/>
          <w:i/>
          <w:iCs/>
          <w:sz w:val="22"/>
        </w:rPr>
        <w:t>ARTÍCULO 69.-</w:t>
      </w:r>
      <w:r w:rsidRPr="004D11A0">
        <w:rPr>
          <w:i/>
          <w:iCs/>
          <w:sz w:val="22"/>
        </w:rPr>
        <w:t xml:space="preserve"> </w:t>
      </w:r>
      <w:r w:rsidR="004D11A0" w:rsidRPr="004D11A0">
        <w:rPr>
          <w:i/>
          <w:iCs/>
          <w:sz w:val="22"/>
        </w:rPr>
        <w:t xml:space="preserve">Para el cumplimiento de sus funciones, el Presidente Municipal se auxiliará de los demás integrantes del Ayuntamiento, los Órganos Administrativos y de las </w:t>
      </w:r>
      <w:r w:rsidR="004D11A0" w:rsidRPr="004D11A0">
        <w:rPr>
          <w:i/>
          <w:iCs/>
          <w:sz w:val="22"/>
        </w:rPr>
        <w:lastRenderedPageBreak/>
        <w:t>Comisiones; y además propiciará la capacitación; previa aprobación del Ayuntamiento, de las personas titulares de la secretaría municipal, tesorería, obras públicas, unidad de transparencia, oficial de datos personales y de la contraloría municipal, los cuales estarán obligados a capacitarse.</w:t>
      </w:r>
    </w:p>
    <w:p w14:paraId="47BEB3EC" w14:textId="77777777" w:rsidR="00DF73EB" w:rsidRPr="00956432" w:rsidRDefault="00DF73EB">
      <w:pPr>
        <w:pStyle w:val="Estilo"/>
        <w:rPr>
          <w:sz w:val="22"/>
        </w:rPr>
      </w:pPr>
    </w:p>
    <w:p w14:paraId="7A09520D" w14:textId="77777777" w:rsidR="00DF73EB" w:rsidRPr="00956432" w:rsidRDefault="00D54996">
      <w:pPr>
        <w:pStyle w:val="Estilo"/>
        <w:rPr>
          <w:sz w:val="22"/>
        </w:rPr>
      </w:pPr>
      <w:r w:rsidRPr="004D11A0">
        <w:rPr>
          <w:b/>
          <w:bCs/>
          <w:sz w:val="22"/>
        </w:rPr>
        <w:t>ARTÍCULO 70.-</w:t>
      </w:r>
      <w:r w:rsidRPr="00956432">
        <w:rPr>
          <w:sz w:val="22"/>
        </w:rPr>
        <w:t xml:space="preserve"> Los Presidentes Municipales no deberán:</w:t>
      </w:r>
    </w:p>
    <w:p w14:paraId="529DBD73" w14:textId="77777777" w:rsidR="00DF73EB" w:rsidRPr="00956432" w:rsidRDefault="00DF73EB">
      <w:pPr>
        <w:pStyle w:val="Estilo"/>
        <w:rPr>
          <w:sz w:val="22"/>
        </w:rPr>
      </w:pPr>
    </w:p>
    <w:p w14:paraId="0879C105" w14:textId="77777777" w:rsidR="00DF73EB" w:rsidRPr="00956432" w:rsidRDefault="00D54996">
      <w:pPr>
        <w:pStyle w:val="Estilo"/>
        <w:rPr>
          <w:sz w:val="22"/>
        </w:rPr>
      </w:pPr>
      <w:r w:rsidRPr="00956432">
        <w:rPr>
          <w:sz w:val="22"/>
        </w:rPr>
        <w:t>I.- Distraer los fondos y bienes municipales de los fines a que estén destinados;</w:t>
      </w:r>
    </w:p>
    <w:p w14:paraId="41EE80EF" w14:textId="77777777" w:rsidR="00DF73EB" w:rsidRPr="00956432" w:rsidRDefault="00DF73EB">
      <w:pPr>
        <w:pStyle w:val="Estilo"/>
        <w:rPr>
          <w:sz w:val="22"/>
        </w:rPr>
      </w:pPr>
    </w:p>
    <w:p w14:paraId="75D5196D" w14:textId="77777777" w:rsidR="00DF73EB" w:rsidRPr="00956432" w:rsidRDefault="00D54996">
      <w:pPr>
        <w:pStyle w:val="Estilo"/>
        <w:rPr>
          <w:sz w:val="22"/>
        </w:rPr>
      </w:pPr>
      <w:r w:rsidRPr="00956432">
        <w:rPr>
          <w:sz w:val="22"/>
        </w:rPr>
        <w:t>II.- Imponer contribución o sanción alguna que no esté señalada en la Ley de Ingresos del Municipio u otras disposiciones legales;</w:t>
      </w:r>
    </w:p>
    <w:p w14:paraId="0B3D6B2E" w14:textId="77777777" w:rsidR="00DF73EB" w:rsidRPr="00956432" w:rsidRDefault="00DF73EB">
      <w:pPr>
        <w:pStyle w:val="Estilo"/>
        <w:rPr>
          <w:sz w:val="22"/>
        </w:rPr>
      </w:pPr>
    </w:p>
    <w:p w14:paraId="4E456B7F" w14:textId="77777777" w:rsidR="00DF73EB" w:rsidRPr="00956432" w:rsidRDefault="00D54996">
      <w:pPr>
        <w:pStyle w:val="Estilo"/>
        <w:rPr>
          <w:sz w:val="22"/>
        </w:rPr>
      </w:pPr>
      <w:r w:rsidRPr="00956432">
        <w:rPr>
          <w:sz w:val="22"/>
        </w:rPr>
        <w:t>III.- Juzgar los asuntos relativos a la propiedad o posesión de bienes muebles, inmuebles o en cualquier otro asunto de carácter civil y decretar sanciones o penas en los de carácter penal;</w:t>
      </w:r>
    </w:p>
    <w:p w14:paraId="5839D248" w14:textId="77777777" w:rsidR="00DF73EB" w:rsidRPr="00956432" w:rsidRDefault="00DF73EB">
      <w:pPr>
        <w:pStyle w:val="Estilo"/>
        <w:rPr>
          <w:sz w:val="22"/>
        </w:rPr>
      </w:pPr>
    </w:p>
    <w:p w14:paraId="3D450A9E" w14:textId="77777777" w:rsidR="00DF73EB" w:rsidRPr="00956432" w:rsidRDefault="00D54996">
      <w:pPr>
        <w:pStyle w:val="Estilo"/>
        <w:rPr>
          <w:sz w:val="22"/>
        </w:rPr>
      </w:pPr>
      <w:r w:rsidRPr="00956432">
        <w:rPr>
          <w:sz w:val="22"/>
        </w:rPr>
        <w:t>IV.- Ausentarse del Municipio sin licencia del Ayuntamiento, excepto en aquellos casos justificados;</w:t>
      </w:r>
    </w:p>
    <w:p w14:paraId="1CB52FE9" w14:textId="77777777" w:rsidR="00DF73EB" w:rsidRPr="00956432" w:rsidRDefault="00DF73EB">
      <w:pPr>
        <w:pStyle w:val="Estilo"/>
        <w:rPr>
          <w:sz w:val="22"/>
        </w:rPr>
      </w:pPr>
    </w:p>
    <w:p w14:paraId="6DFBAF52" w14:textId="77777777" w:rsidR="00DF73EB" w:rsidRPr="00956432" w:rsidRDefault="00D54996">
      <w:pPr>
        <w:pStyle w:val="Estilo"/>
        <w:rPr>
          <w:sz w:val="22"/>
        </w:rPr>
      </w:pPr>
      <w:r w:rsidRPr="00956432">
        <w:rPr>
          <w:sz w:val="22"/>
        </w:rPr>
        <w:t>V.- Cobrar personalmente o por interpósita persona multas y consentir o autorizar que oficina municipal distinta de la tesorería conserve o tenga fondos municipales;</w:t>
      </w:r>
    </w:p>
    <w:p w14:paraId="6B81C709" w14:textId="77777777" w:rsidR="00DF73EB" w:rsidRPr="00956432" w:rsidRDefault="00DF73EB">
      <w:pPr>
        <w:pStyle w:val="Estilo"/>
        <w:rPr>
          <w:sz w:val="22"/>
        </w:rPr>
      </w:pPr>
    </w:p>
    <w:p w14:paraId="6CBD93FC" w14:textId="77777777" w:rsidR="00DF73EB" w:rsidRPr="00956432" w:rsidRDefault="00D54996">
      <w:pPr>
        <w:pStyle w:val="Estilo"/>
        <w:rPr>
          <w:sz w:val="22"/>
        </w:rPr>
      </w:pPr>
      <w:r w:rsidRPr="00956432">
        <w:rPr>
          <w:sz w:val="22"/>
        </w:rPr>
        <w:t>VI.- Utilizar bienes propiedad del Ayuntamiento, así como disponer de los empleados y Policía Preventiva Municipal para asuntos particulares;</w:t>
      </w:r>
    </w:p>
    <w:p w14:paraId="3FE32428" w14:textId="77777777" w:rsidR="00DF73EB" w:rsidRPr="00956432" w:rsidRDefault="00DF73EB">
      <w:pPr>
        <w:pStyle w:val="Estilo"/>
        <w:rPr>
          <w:sz w:val="22"/>
        </w:rPr>
      </w:pPr>
    </w:p>
    <w:p w14:paraId="07EEE4E2" w14:textId="77777777" w:rsidR="00DF73EB" w:rsidRPr="00956432" w:rsidRDefault="00D54996">
      <w:pPr>
        <w:pStyle w:val="Estilo"/>
        <w:rPr>
          <w:sz w:val="22"/>
          <w:vertAlign w:val="superscript"/>
        </w:rPr>
      </w:pPr>
      <w:r w:rsidRPr="00956432">
        <w:rPr>
          <w:sz w:val="22"/>
          <w:vertAlign w:val="superscript"/>
        </w:rPr>
        <w:t>(REFORMADA, P.O. 10 DE NOVIEMBRE DE 2018)</w:t>
      </w:r>
    </w:p>
    <w:p w14:paraId="72CF571D" w14:textId="77777777" w:rsidR="00DF73EB" w:rsidRPr="00956432" w:rsidRDefault="00D54996">
      <w:pPr>
        <w:pStyle w:val="Estilo"/>
        <w:rPr>
          <w:sz w:val="22"/>
        </w:rPr>
      </w:pPr>
      <w:r w:rsidRPr="00956432">
        <w:rPr>
          <w:sz w:val="22"/>
        </w:rPr>
        <w:t>VII.- Residir durante su gestión fuera del territorio municipal;</w:t>
      </w:r>
    </w:p>
    <w:p w14:paraId="174DE966" w14:textId="77777777" w:rsidR="00DF73EB" w:rsidRPr="00956432" w:rsidRDefault="00DF73EB">
      <w:pPr>
        <w:pStyle w:val="Estilo"/>
        <w:rPr>
          <w:sz w:val="22"/>
        </w:rPr>
      </w:pPr>
    </w:p>
    <w:p w14:paraId="22FFBD42" w14:textId="77777777" w:rsidR="00DF73EB" w:rsidRPr="00956432" w:rsidRDefault="00D54996">
      <w:pPr>
        <w:pStyle w:val="Estilo"/>
        <w:rPr>
          <w:sz w:val="22"/>
          <w:vertAlign w:val="superscript"/>
        </w:rPr>
      </w:pPr>
      <w:r w:rsidRPr="00956432">
        <w:rPr>
          <w:sz w:val="22"/>
          <w:vertAlign w:val="superscript"/>
        </w:rPr>
        <w:t>(REFORMADA, P.O. 10 DE NOVIEMBRE DE 2018)</w:t>
      </w:r>
    </w:p>
    <w:p w14:paraId="480C403A" w14:textId="77777777" w:rsidR="00DF73EB" w:rsidRPr="00956432" w:rsidRDefault="00D54996">
      <w:pPr>
        <w:pStyle w:val="Estilo"/>
        <w:rPr>
          <w:sz w:val="22"/>
        </w:rPr>
      </w:pPr>
      <w:r w:rsidRPr="00956432">
        <w:rPr>
          <w:sz w:val="22"/>
        </w:rPr>
        <w:t>VIII.- En los casos de infracciones a los reglamentos y disposiciones legales, imponer arrestos que excedan las treinta y seis horas o multa que exceda de lo señalado en la Ley de Ingresos Municipales; y</w:t>
      </w:r>
    </w:p>
    <w:p w14:paraId="1908D434" w14:textId="77777777" w:rsidR="00DF73EB" w:rsidRPr="00956432" w:rsidRDefault="00DF73EB">
      <w:pPr>
        <w:pStyle w:val="Estilo"/>
        <w:rPr>
          <w:sz w:val="22"/>
        </w:rPr>
      </w:pPr>
    </w:p>
    <w:p w14:paraId="02C18E49" w14:textId="77777777" w:rsidR="00DF73EB" w:rsidRPr="00956432" w:rsidRDefault="00D54996">
      <w:pPr>
        <w:pStyle w:val="Estilo"/>
        <w:rPr>
          <w:sz w:val="22"/>
          <w:vertAlign w:val="superscript"/>
        </w:rPr>
      </w:pPr>
      <w:r w:rsidRPr="00956432">
        <w:rPr>
          <w:sz w:val="22"/>
          <w:vertAlign w:val="superscript"/>
        </w:rPr>
        <w:t>(ADICIONADA, P.O. 10 DE NOVIEMBRE DE 2018)</w:t>
      </w:r>
    </w:p>
    <w:p w14:paraId="567C2D42" w14:textId="77777777" w:rsidR="00DF73EB" w:rsidRPr="00956432" w:rsidRDefault="00D54996">
      <w:pPr>
        <w:pStyle w:val="Estilo"/>
        <w:rPr>
          <w:sz w:val="22"/>
        </w:rPr>
      </w:pPr>
      <w:r w:rsidRPr="00956432">
        <w:rPr>
          <w:sz w:val="22"/>
        </w:rPr>
        <w:t>IX.- Celebrar contratos o realizar adquisiciones de bienes municipales con su cónyuge, parientes consanguíneos, afines o civiles hasta el cuarto grado, o con las sociedades o asociaciones de las cuales forme parte.</w:t>
      </w:r>
    </w:p>
    <w:p w14:paraId="74E1134B" w14:textId="77777777" w:rsidR="00DF73EB" w:rsidRPr="00956432" w:rsidRDefault="00DF73EB">
      <w:pPr>
        <w:pStyle w:val="Estilo"/>
        <w:rPr>
          <w:sz w:val="22"/>
        </w:rPr>
      </w:pPr>
    </w:p>
    <w:p w14:paraId="79AE1EAD" w14:textId="77777777" w:rsidR="00DF73EB" w:rsidRPr="00956432" w:rsidRDefault="00D54996">
      <w:pPr>
        <w:pStyle w:val="Estilo"/>
        <w:rPr>
          <w:sz w:val="22"/>
          <w:vertAlign w:val="superscript"/>
        </w:rPr>
      </w:pPr>
      <w:r w:rsidRPr="00956432">
        <w:rPr>
          <w:sz w:val="22"/>
          <w:vertAlign w:val="superscript"/>
        </w:rPr>
        <w:t>(N. DE E. PERTENECE A LA FRACCIÓN IX, P.O. 10 DE NOVIEMBRE DE 2018)</w:t>
      </w:r>
    </w:p>
    <w:p w14:paraId="27DBCB8F" w14:textId="77777777" w:rsidR="00DF73EB" w:rsidRPr="00956432" w:rsidRDefault="00D54996">
      <w:pPr>
        <w:pStyle w:val="Estilo"/>
        <w:rPr>
          <w:sz w:val="22"/>
        </w:rPr>
      </w:pPr>
      <w:r w:rsidRPr="00956432">
        <w:rPr>
          <w:sz w:val="22"/>
        </w:rPr>
        <w:t>Así mismo, no podrán celebrar contratos o adquisiciones con personas que se encuentren inhabilitadas para desempeñar un empleo, cargo o comisión, en los términos previstos por la Ley de Responsabilidades Administrativas del Estado y Municipios de Oaxaca.</w:t>
      </w:r>
    </w:p>
    <w:p w14:paraId="361CF867" w14:textId="77777777" w:rsidR="00DF73EB" w:rsidRPr="00956432" w:rsidRDefault="00DF73EB">
      <w:pPr>
        <w:pStyle w:val="Estilo"/>
        <w:rPr>
          <w:sz w:val="22"/>
        </w:rPr>
      </w:pPr>
    </w:p>
    <w:p w14:paraId="10725DE3" w14:textId="77777777" w:rsidR="00DF73EB" w:rsidRPr="00956432" w:rsidRDefault="00DF73EB">
      <w:pPr>
        <w:pStyle w:val="Estilo"/>
        <w:rPr>
          <w:sz w:val="22"/>
        </w:rPr>
      </w:pPr>
    </w:p>
    <w:p w14:paraId="0E889879" w14:textId="77777777" w:rsidR="00DF73EB" w:rsidRPr="00956432" w:rsidRDefault="00D54996" w:rsidP="003A41B9">
      <w:pPr>
        <w:pStyle w:val="Estilo"/>
        <w:jc w:val="center"/>
        <w:rPr>
          <w:b/>
          <w:bCs/>
          <w:sz w:val="22"/>
        </w:rPr>
      </w:pPr>
      <w:r w:rsidRPr="00956432">
        <w:rPr>
          <w:b/>
          <w:bCs/>
          <w:sz w:val="22"/>
        </w:rPr>
        <w:t>CAPÍTULO II</w:t>
      </w:r>
    </w:p>
    <w:p w14:paraId="316098C4" w14:textId="77777777" w:rsidR="00DF73EB" w:rsidRPr="00956432" w:rsidRDefault="00D54996" w:rsidP="003A41B9">
      <w:pPr>
        <w:pStyle w:val="Estilo"/>
        <w:jc w:val="center"/>
        <w:rPr>
          <w:b/>
          <w:bCs/>
          <w:sz w:val="22"/>
        </w:rPr>
      </w:pPr>
      <w:r w:rsidRPr="00956432">
        <w:rPr>
          <w:b/>
          <w:bCs/>
          <w:sz w:val="22"/>
        </w:rPr>
        <w:t>DEL SÍNDICO</w:t>
      </w:r>
    </w:p>
    <w:p w14:paraId="61D167F9" w14:textId="77777777" w:rsidR="00DF73EB" w:rsidRPr="00956432" w:rsidRDefault="00DF73EB">
      <w:pPr>
        <w:pStyle w:val="Estilo"/>
        <w:rPr>
          <w:sz w:val="22"/>
        </w:rPr>
      </w:pPr>
    </w:p>
    <w:p w14:paraId="398EB451" w14:textId="77777777" w:rsidR="00DF73EB" w:rsidRPr="00956432" w:rsidRDefault="00D54996">
      <w:pPr>
        <w:pStyle w:val="Estilo"/>
        <w:rPr>
          <w:sz w:val="22"/>
        </w:rPr>
      </w:pPr>
      <w:r w:rsidRPr="004D11A0">
        <w:rPr>
          <w:b/>
          <w:bCs/>
          <w:sz w:val="22"/>
        </w:rPr>
        <w:t>ARTÍCULO 71.-</w:t>
      </w:r>
      <w:r w:rsidRPr="00956432">
        <w:rPr>
          <w:sz w:val="22"/>
        </w:rPr>
        <w:t xml:space="preserve"> Los Síndicos serán representantes jurídicos del Municipio y responsables de vigilar la debida administración del erario público y patrimonio municipal, con las siguientes atribuciones:</w:t>
      </w:r>
    </w:p>
    <w:p w14:paraId="32A860BE" w14:textId="77777777" w:rsidR="00DF73EB" w:rsidRPr="00956432" w:rsidRDefault="00DF73EB">
      <w:pPr>
        <w:pStyle w:val="Estilo"/>
        <w:rPr>
          <w:sz w:val="22"/>
        </w:rPr>
      </w:pPr>
    </w:p>
    <w:p w14:paraId="00942049" w14:textId="77777777" w:rsidR="00DF73EB" w:rsidRPr="00956432" w:rsidRDefault="00D54996">
      <w:pPr>
        <w:pStyle w:val="Estilo"/>
        <w:rPr>
          <w:sz w:val="22"/>
          <w:vertAlign w:val="superscript"/>
        </w:rPr>
      </w:pPr>
      <w:r w:rsidRPr="00956432">
        <w:rPr>
          <w:sz w:val="22"/>
          <w:vertAlign w:val="superscript"/>
        </w:rPr>
        <w:lastRenderedPageBreak/>
        <w:t>(REFORMADA, P.O. 9 DE MAYO DE 2015)</w:t>
      </w:r>
    </w:p>
    <w:p w14:paraId="4DA73A08" w14:textId="77777777" w:rsidR="00DF73EB" w:rsidRPr="00956432" w:rsidRDefault="00D54996">
      <w:pPr>
        <w:pStyle w:val="Estilo"/>
        <w:rPr>
          <w:sz w:val="22"/>
        </w:rPr>
      </w:pPr>
      <w:r w:rsidRPr="00956432">
        <w:rPr>
          <w:sz w:val="22"/>
        </w:rPr>
        <w:t>I.- Representar jurídicamente al Municipio en los litigios en que éstos fueren parte;</w:t>
      </w:r>
    </w:p>
    <w:p w14:paraId="236A1083" w14:textId="77777777" w:rsidR="00DF73EB" w:rsidRPr="00956432" w:rsidRDefault="00DF73EB">
      <w:pPr>
        <w:pStyle w:val="Estilo"/>
        <w:rPr>
          <w:sz w:val="22"/>
        </w:rPr>
      </w:pPr>
    </w:p>
    <w:p w14:paraId="37083B18" w14:textId="77777777" w:rsidR="00DF73EB" w:rsidRPr="00956432" w:rsidRDefault="00D54996">
      <w:pPr>
        <w:pStyle w:val="Estilo"/>
        <w:rPr>
          <w:sz w:val="22"/>
        </w:rPr>
      </w:pPr>
      <w:r w:rsidRPr="00956432">
        <w:rPr>
          <w:sz w:val="22"/>
        </w:rPr>
        <w:t>II.- Tendrán el carácter de mandatarios del Ayuntamiento y desempeñarán las funciones que éste les encomienden (sic) y las que designen las leyes;</w:t>
      </w:r>
    </w:p>
    <w:p w14:paraId="51CFE8D3" w14:textId="77777777" w:rsidR="00DF73EB" w:rsidRPr="00956432" w:rsidRDefault="00DF73EB">
      <w:pPr>
        <w:pStyle w:val="Estilo"/>
        <w:rPr>
          <w:sz w:val="22"/>
        </w:rPr>
      </w:pPr>
    </w:p>
    <w:p w14:paraId="3023D014" w14:textId="77777777" w:rsidR="00DF73EB" w:rsidRPr="00956432" w:rsidRDefault="00D54996">
      <w:pPr>
        <w:pStyle w:val="Estilo"/>
        <w:rPr>
          <w:sz w:val="22"/>
        </w:rPr>
      </w:pPr>
      <w:r w:rsidRPr="00956432">
        <w:rPr>
          <w:sz w:val="22"/>
        </w:rPr>
        <w:t>III.- Vigilar la correcta aplicación del presupuesto de egresos, revisar y firmar los cortes de caja o estados financieros de la tesorería y la documentación de la cuenta pública municipal;</w:t>
      </w:r>
    </w:p>
    <w:p w14:paraId="68F2588B" w14:textId="77777777" w:rsidR="00DF73EB" w:rsidRPr="00956432" w:rsidRDefault="00DF73EB">
      <w:pPr>
        <w:pStyle w:val="Estilo"/>
        <w:rPr>
          <w:sz w:val="22"/>
        </w:rPr>
      </w:pPr>
    </w:p>
    <w:p w14:paraId="343BBF10" w14:textId="77777777" w:rsidR="00DF73EB" w:rsidRPr="00956432" w:rsidRDefault="00D54996">
      <w:pPr>
        <w:pStyle w:val="Estilo"/>
        <w:rPr>
          <w:sz w:val="22"/>
          <w:vertAlign w:val="superscript"/>
        </w:rPr>
      </w:pPr>
      <w:r w:rsidRPr="00956432">
        <w:rPr>
          <w:sz w:val="22"/>
          <w:vertAlign w:val="superscript"/>
        </w:rPr>
        <w:t>(REFORMADA, P.O. 23 DE OCTUBRE DE 2021)</w:t>
      </w:r>
    </w:p>
    <w:p w14:paraId="731D983C" w14:textId="77777777" w:rsidR="00DF73EB" w:rsidRPr="00956432" w:rsidRDefault="00D54996">
      <w:pPr>
        <w:pStyle w:val="Estilo"/>
        <w:rPr>
          <w:sz w:val="22"/>
        </w:rPr>
      </w:pPr>
      <w:r w:rsidRPr="00956432">
        <w:rPr>
          <w:sz w:val="22"/>
        </w:rPr>
        <w:t>IV.- Preservar, el lugar de los hechos, o del hallazgo y en general, realizar todos los actos necesarios para garantizar la integridad de los indicios; por lo que deberá dar aviso de manera inmediata a la Policía con capacidades para procesar la escena del hecho y al Ministerio Público conforme a las disposiciones previstas en el Código Nacional de Procedimientos Penales y en la legislación aplicable.</w:t>
      </w:r>
    </w:p>
    <w:p w14:paraId="51662451" w14:textId="77777777" w:rsidR="00DF73EB" w:rsidRPr="00956432" w:rsidRDefault="00DF73EB">
      <w:pPr>
        <w:pStyle w:val="Estilo"/>
        <w:rPr>
          <w:sz w:val="22"/>
        </w:rPr>
      </w:pPr>
    </w:p>
    <w:p w14:paraId="568C0E44" w14:textId="77777777" w:rsidR="00DF73EB" w:rsidRPr="00956432" w:rsidRDefault="00D54996">
      <w:pPr>
        <w:pStyle w:val="Estilo"/>
        <w:rPr>
          <w:sz w:val="22"/>
        </w:rPr>
      </w:pPr>
      <w:r w:rsidRPr="00956432">
        <w:rPr>
          <w:sz w:val="22"/>
        </w:rPr>
        <w:t>V.- Auxiliar a las autoridades ministeriales en las diligencias que correspondan;</w:t>
      </w:r>
    </w:p>
    <w:p w14:paraId="560C348C" w14:textId="77777777" w:rsidR="00DF73EB" w:rsidRPr="00956432" w:rsidRDefault="00DF73EB">
      <w:pPr>
        <w:pStyle w:val="Estilo"/>
        <w:rPr>
          <w:sz w:val="22"/>
        </w:rPr>
      </w:pPr>
    </w:p>
    <w:p w14:paraId="2D48C3A4" w14:textId="77777777" w:rsidR="00DF73EB" w:rsidRPr="00956432" w:rsidRDefault="00D54996">
      <w:pPr>
        <w:pStyle w:val="Estilo"/>
        <w:rPr>
          <w:sz w:val="22"/>
        </w:rPr>
      </w:pPr>
      <w:r w:rsidRPr="00956432">
        <w:rPr>
          <w:sz w:val="22"/>
        </w:rPr>
        <w:t>VI.- Asistir con derecho de voz y voto a las sesiones del Cabildo;</w:t>
      </w:r>
    </w:p>
    <w:p w14:paraId="5B8629D1" w14:textId="77777777" w:rsidR="00DF73EB" w:rsidRPr="00956432" w:rsidRDefault="00DF73EB">
      <w:pPr>
        <w:pStyle w:val="Estilo"/>
        <w:rPr>
          <w:sz w:val="22"/>
        </w:rPr>
      </w:pPr>
    </w:p>
    <w:p w14:paraId="44FF1C74" w14:textId="77777777" w:rsidR="00DF73EB" w:rsidRPr="00956432" w:rsidRDefault="00D54996">
      <w:pPr>
        <w:pStyle w:val="Estilo"/>
        <w:rPr>
          <w:sz w:val="22"/>
        </w:rPr>
      </w:pPr>
      <w:r w:rsidRPr="00956432">
        <w:rPr>
          <w:sz w:val="22"/>
        </w:rPr>
        <w:t>VII.- Formar parte de la Comisión de Hacienda Pública Municipal, y aquellas otras que le hayan sido asignadas;</w:t>
      </w:r>
    </w:p>
    <w:p w14:paraId="09F36CB4" w14:textId="77777777" w:rsidR="00DF73EB" w:rsidRPr="00956432" w:rsidRDefault="00DF73EB">
      <w:pPr>
        <w:pStyle w:val="Estilo"/>
        <w:rPr>
          <w:sz w:val="22"/>
        </w:rPr>
      </w:pPr>
    </w:p>
    <w:p w14:paraId="5A9DF1B5" w14:textId="77777777" w:rsidR="00DF73EB" w:rsidRPr="00956432" w:rsidRDefault="00D54996">
      <w:pPr>
        <w:pStyle w:val="Estilo"/>
        <w:rPr>
          <w:sz w:val="22"/>
        </w:rPr>
      </w:pPr>
      <w:r w:rsidRPr="00956432">
        <w:rPr>
          <w:sz w:val="22"/>
        </w:rPr>
        <w:t>VIII.- Proponer al Ayuntamiento la formulación, modificaciones o reformas a los bandos de policía y gobierno, los reglamentos, circulares y disposiciones administrativas de observancia general dentro de su ámbito territorial;</w:t>
      </w:r>
    </w:p>
    <w:p w14:paraId="784E8F0F" w14:textId="77777777" w:rsidR="00DF73EB" w:rsidRPr="00956432" w:rsidRDefault="00DF73EB">
      <w:pPr>
        <w:pStyle w:val="Estilo"/>
        <w:rPr>
          <w:sz w:val="22"/>
        </w:rPr>
      </w:pPr>
    </w:p>
    <w:p w14:paraId="78D31846" w14:textId="77777777" w:rsidR="00DF73EB" w:rsidRPr="00956432" w:rsidRDefault="00D54996">
      <w:pPr>
        <w:pStyle w:val="Estilo"/>
        <w:rPr>
          <w:sz w:val="22"/>
        </w:rPr>
      </w:pPr>
      <w:r w:rsidRPr="00956432">
        <w:rPr>
          <w:sz w:val="22"/>
        </w:rPr>
        <w:t>IX.- Intervenir en la formulación del inventario general de los bienes muebles e inmuebles propiedad del Municipio, promoviendo la inclusión de los que se hayan omitido, y haciendo que se inscriban en el libro especial con la expresión real de sus valores y las características de identificación, así como el destino de los mismos;</w:t>
      </w:r>
    </w:p>
    <w:p w14:paraId="55572FF0" w14:textId="77777777" w:rsidR="00DF73EB" w:rsidRPr="00956432" w:rsidRDefault="00DF73EB">
      <w:pPr>
        <w:pStyle w:val="Estilo"/>
        <w:rPr>
          <w:sz w:val="22"/>
        </w:rPr>
      </w:pPr>
    </w:p>
    <w:p w14:paraId="0CD6E36E" w14:textId="77777777" w:rsidR="00DF73EB" w:rsidRPr="00956432" w:rsidRDefault="00D54996">
      <w:pPr>
        <w:pStyle w:val="Estilo"/>
        <w:rPr>
          <w:sz w:val="22"/>
          <w:vertAlign w:val="superscript"/>
        </w:rPr>
      </w:pPr>
      <w:r w:rsidRPr="00956432">
        <w:rPr>
          <w:sz w:val="22"/>
          <w:vertAlign w:val="superscript"/>
        </w:rPr>
        <w:t>(REFORMADA, P.O. 29 DE JULIO DE 2025)</w:t>
      </w:r>
    </w:p>
    <w:p w14:paraId="2ADFB340" w14:textId="77777777" w:rsidR="00DF73EB" w:rsidRPr="00956432" w:rsidRDefault="00D54996">
      <w:pPr>
        <w:pStyle w:val="Estilo"/>
        <w:rPr>
          <w:sz w:val="22"/>
        </w:rPr>
      </w:pPr>
      <w:r w:rsidRPr="00956432">
        <w:rPr>
          <w:sz w:val="22"/>
        </w:rPr>
        <w:t>X.- Regularizar ante la autoridad competente la propiedad de los bienes inmuebles municipales, e inscribirlos en el Instituto Catastral del Estado de Oaxaca y en el Instituto de la Función Registral del Estado de Oaxaca.</w:t>
      </w:r>
    </w:p>
    <w:p w14:paraId="62EC723E" w14:textId="77777777" w:rsidR="00DF73EB" w:rsidRPr="00956432" w:rsidRDefault="00DF73EB">
      <w:pPr>
        <w:pStyle w:val="Estilo"/>
        <w:rPr>
          <w:sz w:val="22"/>
        </w:rPr>
      </w:pPr>
    </w:p>
    <w:p w14:paraId="23E7A61E" w14:textId="77777777" w:rsidR="00DF73EB" w:rsidRPr="00956432" w:rsidRDefault="00D54996">
      <w:pPr>
        <w:pStyle w:val="Estilo"/>
        <w:rPr>
          <w:sz w:val="22"/>
          <w:vertAlign w:val="superscript"/>
        </w:rPr>
      </w:pPr>
      <w:r w:rsidRPr="00956432">
        <w:rPr>
          <w:sz w:val="22"/>
          <w:vertAlign w:val="superscript"/>
        </w:rPr>
        <w:t>(REFORMADA, P.O. 9 DE MAYO DE 2015)</w:t>
      </w:r>
    </w:p>
    <w:p w14:paraId="08DC8E77" w14:textId="77777777" w:rsidR="00DF73EB" w:rsidRPr="00956432" w:rsidRDefault="00D54996">
      <w:pPr>
        <w:pStyle w:val="Estilo"/>
        <w:rPr>
          <w:sz w:val="22"/>
        </w:rPr>
      </w:pPr>
      <w:r w:rsidRPr="00956432">
        <w:rPr>
          <w:sz w:val="22"/>
        </w:rPr>
        <w:t>XI.- Admitir, tramitar y resolver los recursos administrativos a que se refiere esta Ley, con excepción de los contenidos en disposiciones fiscales;</w:t>
      </w:r>
    </w:p>
    <w:p w14:paraId="10521C3D" w14:textId="77777777" w:rsidR="00DF73EB" w:rsidRPr="00956432" w:rsidRDefault="00DF73EB">
      <w:pPr>
        <w:pStyle w:val="Estilo"/>
        <w:rPr>
          <w:sz w:val="22"/>
        </w:rPr>
      </w:pPr>
    </w:p>
    <w:p w14:paraId="3911FBB2" w14:textId="77777777" w:rsidR="00DF73EB" w:rsidRPr="00956432" w:rsidRDefault="00D54996">
      <w:pPr>
        <w:pStyle w:val="Estilo"/>
        <w:rPr>
          <w:sz w:val="22"/>
          <w:vertAlign w:val="superscript"/>
        </w:rPr>
      </w:pPr>
      <w:r w:rsidRPr="00956432">
        <w:rPr>
          <w:sz w:val="22"/>
          <w:vertAlign w:val="superscript"/>
        </w:rPr>
        <w:t>(REFORMADA, P.O. 16 DE FEBRERO DE 2018)</w:t>
      </w:r>
    </w:p>
    <w:p w14:paraId="01F1A399" w14:textId="77777777" w:rsidR="00DF73EB" w:rsidRPr="00956432" w:rsidRDefault="00D54996">
      <w:pPr>
        <w:pStyle w:val="Estilo"/>
        <w:rPr>
          <w:sz w:val="22"/>
        </w:rPr>
      </w:pPr>
      <w:r w:rsidRPr="00956432">
        <w:rPr>
          <w:sz w:val="22"/>
        </w:rPr>
        <w:t>XII.- Vigilar que los servidores públicos municipales obligados, presenten oportunamente su declaración patrimonial, de intereses y fiscal, conforme a la Ley de Responsabilidades Administrativas del Estado y Municipios de Oaxaca;</w:t>
      </w:r>
    </w:p>
    <w:p w14:paraId="2E1DE672" w14:textId="77777777" w:rsidR="00DF73EB" w:rsidRPr="00956432" w:rsidRDefault="00DF73EB">
      <w:pPr>
        <w:pStyle w:val="Estilo"/>
        <w:rPr>
          <w:sz w:val="22"/>
        </w:rPr>
      </w:pPr>
    </w:p>
    <w:p w14:paraId="4C1E704B" w14:textId="77777777" w:rsidR="00DF73EB" w:rsidRPr="00956432" w:rsidRDefault="00D54996">
      <w:pPr>
        <w:pStyle w:val="Estilo"/>
        <w:rPr>
          <w:sz w:val="22"/>
          <w:vertAlign w:val="superscript"/>
        </w:rPr>
      </w:pPr>
      <w:r w:rsidRPr="00956432">
        <w:rPr>
          <w:sz w:val="22"/>
          <w:vertAlign w:val="superscript"/>
        </w:rPr>
        <w:t>(REFORMADA, P.O. 9 DE MAYO DE 2015)</w:t>
      </w:r>
    </w:p>
    <w:p w14:paraId="46C6C5A9" w14:textId="77777777" w:rsidR="00DF73EB" w:rsidRPr="00956432" w:rsidRDefault="00D54996">
      <w:pPr>
        <w:pStyle w:val="Estilo"/>
        <w:rPr>
          <w:sz w:val="22"/>
        </w:rPr>
      </w:pPr>
      <w:r w:rsidRPr="00956432">
        <w:rPr>
          <w:sz w:val="22"/>
        </w:rPr>
        <w:t xml:space="preserve">XIII.- Intervenir en los juicios de carácter fiscal que se desahoguen ante cualquier tribunal, cuando tenga interés la Hacienda Pública Municipal, o en aquéllos derivados de los </w:t>
      </w:r>
      <w:r w:rsidRPr="00956432">
        <w:rPr>
          <w:sz w:val="22"/>
        </w:rPr>
        <w:lastRenderedPageBreak/>
        <w:t>convenios, que en materia fiscal celebre el Municipio con el Estado, la Federación o con los Ayuntamientos;</w:t>
      </w:r>
    </w:p>
    <w:p w14:paraId="5299CB1F" w14:textId="77777777" w:rsidR="00DF73EB" w:rsidRPr="00956432" w:rsidRDefault="00DF73EB">
      <w:pPr>
        <w:pStyle w:val="Estilo"/>
        <w:rPr>
          <w:sz w:val="22"/>
        </w:rPr>
      </w:pPr>
    </w:p>
    <w:p w14:paraId="71123F39" w14:textId="77777777" w:rsidR="00DF73EB" w:rsidRPr="00956432" w:rsidRDefault="00D54996">
      <w:pPr>
        <w:pStyle w:val="Estilo"/>
        <w:rPr>
          <w:sz w:val="22"/>
          <w:vertAlign w:val="superscript"/>
        </w:rPr>
      </w:pPr>
      <w:r w:rsidRPr="00956432">
        <w:rPr>
          <w:sz w:val="22"/>
          <w:vertAlign w:val="superscript"/>
        </w:rPr>
        <w:t>(ADICIONADA, P.O. 9 DE MAYO DE 2015)</w:t>
      </w:r>
    </w:p>
    <w:p w14:paraId="64105B2D" w14:textId="77777777" w:rsidR="00DF73EB" w:rsidRPr="00956432" w:rsidRDefault="00D54996">
      <w:pPr>
        <w:pStyle w:val="Estilo"/>
        <w:rPr>
          <w:sz w:val="22"/>
        </w:rPr>
      </w:pPr>
      <w:r w:rsidRPr="00956432">
        <w:rPr>
          <w:sz w:val="22"/>
        </w:rPr>
        <w:t>XIV.- Intervenir en los juicios y procedimientos relacionados con el cumplimiento de las obligaciones derivadas de las fianzas expedidas a favor del Municipio;</w:t>
      </w:r>
    </w:p>
    <w:p w14:paraId="6286B5B9" w14:textId="77777777" w:rsidR="00DF73EB" w:rsidRPr="00956432" w:rsidRDefault="00DF73EB">
      <w:pPr>
        <w:pStyle w:val="Estilo"/>
        <w:rPr>
          <w:sz w:val="22"/>
        </w:rPr>
      </w:pPr>
    </w:p>
    <w:p w14:paraId="64F65505" w14:textId="77777777" w:rsidR="00DF73EB" w:rsidRPr="00956432" w:rsidRDefault="00D54996">
      <w:pPr>
        <w:pStyle w:val="Estilo"/>
        <w:rPr>
          <w:sz w:val="22"/>
          <w:vertAlign w:val="superscript"/>
        </w:rPr>
      </w:pPr>
      <w:r w:rsidRPr="00956432">
        <w:rPr>
          <w:sz w:val="22"/>
          <w:vertAlign w:val="superscript"/>
        </w:rPr>
        <w:t>(ADICIONADA, P.O. 9 DE MAYO DE 2015)</w:t>
      </w:r>
    </w:p>
    <w:p w14:paraId="59288059" w14:textId="77777777" w:rsidR="00DF73EB" w:rsidRPr="00956432" w:rsidRDefault="00D54996">
      <w:pPr>
        <w:pStyle w:val="Estilo"/>
        <w:rPr>
          <w:sz w:val="22"/>
        </w:rPr>
      </w:pPr>
      <w:r w:rsidRPr="00956432">
        <w:rPr>
          <w:sz w:val="22"/>
        </w:rPr>
        <w:t>XV.- Intervenir en los procedimientos relacionados con la recaudación y pago de la reparación del daño de la Hacienda Pública Municipal;</w:t>
      </w:r>
    </w:p>
    <w:p w14:paraId="01D0C6E1" w14:textId="77777777" w:rsidR="00DF73EB" w:rsidRPr="00956432" w:rsidRDefault="00DF73EB">
      <w:pPr>
        <w:pStyle w:val="Estilo"/>
        <w:rPr>
          <w:sz w:val="22"/>
        </w:rPr>
      </w:pPr>
    </w:p>
    <w:p w14:paraId="416A5279" w14:textId="77777777" w:rsidR="00DF73EB" w:rsidRPr="00956432" w:rsidRDefault="00D54996">
      <w:pPr>
        <w:pStyle w:val="Estilo"/>
        <w:rPr>
          <w:sz w:val="22"/>
          <w:vertAlign w:val="superscript"/>
        </w:rPr>
      </w:pPr>
      <w:r w:rsidRPr="00956432">
        <w:rPr>
          <w:sz w:val="22"/>
          <w:vertAlign w:val="superscript"/>
        </w:rPr>
        <w:t>(ADICIONADA, P.O. 9 DE MAYO DE 2015)</w:t>
      </w:r>
    </w:p>
    <w:p w14:paraId="26EAB04C" w14:textId="77777777" w:rsidR="00DF73EB" w:rsidRPr="00956432" w:rsidRDefault="00D54996">
      <w:pPr>
        <w:pStyle w:val="Estilo"/>
        <w:rPr>
          <w:sz w:val="22"/>
        </w:rPr>
      </w:pPr>
      <w:r w:rsidRPr="00956432">
        <w:rPr>
          <w:sz w:val="22"/>
        </w:rPr>
        <w:t>XVI.- Ejercer las acciones y oponer excepciones que procedan para la defensa administrativa y judicial de los derechos de la Hacienda Pública Municipal;</w:t>
      </w:r>
    </w:p>
    <w:p w14:paraId="147A10E7" w14:textId="77777777" w:rsidR="00DF73EB" w:rsidRPr="00956432" w:rsidRDefault="00DF73EB">
      <w:pPr>
        <w:pStyle w:val="Estilo"/>
        <w:rPr>
          <w:sz w:val="22"/>
        </w:rPr>
      </w:pPr>
    </w:p>
    <w:p w14:paraId="29E737B9" w14:textId="77777777" w:rsidR="00DF73EB" w:rsidRPr="00956432" w:rsidRDefault="00D54996">
      <w:pPr>
        <w:pStyle w:val="Estilo"/>
        <w:rPr>
          <w:sz w:val="22"/>
          <w:vertAlign w:val="superscript"/>
        </w:rPr>
      </w:pPr>
      <w:r w:rsidRPr="00956432">
        <w:rPr>
          <w:sz w:val="22"/>
          <w:vertAlign w:val="superscript"/>
        </w:rPr>
        <w:t>(ADICIONADA, P.O. 9 DE MAYO DE 2015)</w:t>
      </w:r>
    </w:p>
    <w:p w14:paraId="26518AD3" w14:textId="77777777" w:rsidR="00DF73EB" w:rsidRPr="00956432" w:rsidRDefault="00D54996">
      <w:pPr>
        <w:pStyle w:val="Estilo"/>
        <w:rPr>
          <w:sz w:val="22"/>
        </w:rPr>
      </w:pPr>
      <w:r w:rsidRPr="00956432">
        <w:rPr>
          <w:sz w:val="22"/>
        </w:rPr>
        <w:t>XVII.- Presentar dentro del ámbito de su competencia, denuncias y formular querellas ante el Ministerio Público; en su caso, sin perjuicio del erario municipal, otorgar perdón al inculpado cuando proceda;</w:t>
      </w:r>
    </w:p>
    <w:p w14:paraId="21479998" w14:textId="77777777" w:rsidR="00DF73EB" w:rsidRPr="00956432" w:rsidRDefault="00DF73EB">
      <w:pPr>
        <w:pStyle w:val="Estilo"/>
        <w:rPr>
          <w:sz w:val="22"/>
        </w:rPr>
      </w:pPr>
    </w:p>
    <w:p w14:paraId="52DC26FF" w14:textId="77777777" w:rsidR="00DF73EB" w:rsidRPr="00956432" w:rsidRDefault="00D54996">
      <w:pPr>
        <w:pStyle w:val="Estilo"/>
        <w:rPr>
          <w:sz w:val="22"/>
          <w:vertAlign w:val="superscript"/>
        </w:rPr>
      </w:pPr>
      <w:r w:rsidRPr="00956432">
        <w:rPr>
          <w:sz w:val="22"/>
          <w:vertAlign w:val="superscript"/>
        </w:rPr>
        <w:t>(ADICIONADA, P.O. 9 DE MAYO DE 2015)</w:t>
      </w:r>
    </w:p>
    <w:p w14:paraId="62D0E91D" w14:textId="77777777" w:rsidR="00DF73EB" w:rsidRPr="00956432" w:rsidRDefault="00D54996">
      <w:pPr>
        <w:pStyle w:val="Estilo"/>
        <w:rPr>
          <w:sz w:val="22"/>
        </w:rPr>
      </w:pPr>
      <w:r w:rsidRPr="00956432">
        <w:rPr>
          <w:sz w:val="22"/>
        </w:rPr>
        <w:t>XVIII.- Celebrar acuerdos, contratos o convenios con el Estado por conducto de la Secretaría de Finanzas del Poder Ejecutivo del Estado, instituciones bancarias, entidades financieras, casas comerciales, oficinas postales y otros organismos público privados, para que auxilien al Municipio en la recaudación de ingresos municipales;</w:t>
      </w:r>
    </w:p>
    <w:p w14:paraId="038BEDA2" w14:textId="77777777" w:rsidR="00DF73EB" w:rsidRPr="00956432" w:rsidRDefault="00DF73EB">
      <w:pPr>
        <w:pStyle w:val="Estilo"/>
        <w:rPr>
          <w:sz w:val="22"/>
        </w:rPr>
      </w:pPr>
    </w:p>
    <w:p w14:paraId="2A280924" w14:textId="77777777" w:rsidR="00DF73EB" w:rsidRPr="00956432" w:rsidRDefault="00D54996">
      <w:pPr>
        <w:pStyle w:val="Estilo"/>
        <w:rPr>
          <w:sz w:val="22"/>
          <w:vertAlign w:val="superscript"/>
        </w:rPr>
      </w:pPr>
      <w:r w:rsidRPr="00956432">
        <w:rPr>
          <w:sz w:val="22"/>
          <w:vertAlign w:val="superscript"/>
        </w:rPr>
        <w:t>(ADICIONADA, P.O. 9 DE MAYO DE 2015)</w:t>
      </w:r>
    </w:p>
    <w:p w14:paraId="5CF360C6" w14:textId="77777777" w:rsidR="00DF73EB" w:rsidRPr="00956432" w:rsidRDefault="00D54996">
      <w:pPr>
        <w:pStyle w:val="Estilo"/>
        <w:rPr>
          <w:sz w:val="22"/>
        </w:rPr>
      </w:pPr>
      <w:r w:rsidRPr="00956432">
        <w:rPr>
          <w:sz w:val="22"/>
        </w:rPr>
        <w:t>XIX.- Celebrar convenios con autoridades fiscales estatales o municipales para la asistencia en materia de administración y recaudación de contribuciones y aprovechamientos, y</w:t>
      </w:r>
    </w:p>
    <w:p w14:paraId="7FD47CB1" w14:textId="77777777" w:rsidR="00DF73EB" w:rsidRPr="00956432" w:rsidRDefault="00DF73EB">
      <w:pPr>
        <w:pStyle w:val="Estilo"/>
        <w:rPr>
          <w:sz w:val="22"/>
        </w:rPr>
      </w:pPr>
    </w:p>
    <w:p w14:paraId="15C0A0AB" w14:textId="77777777" w:rsidR="00DF73EB" w:rsidRPr="00956432" w:rsidRDefault="00D54996">
      <w:pPr>
        <w:pStyle w:val="Estilo"/>
        <w:rPr>
          <w:sz w:val="22"/>
          <w:vertAlign w:val="superscript"/>
        </w:rPr>
      </w:pPr>
      <w:r w:rsidRPr="00956432">
        <w:rPr>
          <w:sz w:val="22"/>
          <w:vertAlign w:val="superscript"/>
        </w:rPr>
        <w:t>(ADICIONADA, P.O. 20 DE OCTUBRE DE 2017)</w:t>
      </w:r>
    </w:p>
    <w:p w14:paraId="19E07818" w14:textId="77777777" w:rsidR="00DF73EB" w:rsidRPr="00956432" w:rsidRDefault="00D54996">
      <w:pPr>
        <w:pStyle w:val="Estilo"/>
        <w:rPr>
          <w:sz w:val="22"/>
        </w:rPr>
      </w:pPr>
      <w:r w:rsidRPr="00956432">
        <w:rPr>
          <w:sz w:val="22"/>
        </w:rPr>
        <w:t>XX.- Atender los requerimientos de información del Contralor Interno Municipal y de los comités de contraloría social, y demás que le señalen las disposiciones legales aplicables.</w:t>
      </w:r>
    </w:p>
    <w:p w14:paraId="536BFE7E" w14:textId="77777777" w:rsidR="00DF73EB" w:rsidRPr="00956432" w:rsidRDefault="00DF73EB">
      <w:pPr>
        <w:pStyle w:val="Estilo"/>
        <w:rPr>
          <w:sz w:val="22"/>
        </w:rPr>
      </w:pPr>
    </w:p>
    <w:p w14:paraId="710F1671" w14:textId="77777777" w:rsidR="00DF73EB" w:rsidRPr="00956432" w:rsidRDefault="00D54996">
      <w:pPr>
        <w:pStyle w:val="Estilo"/>
        <w:rPr>
          <w:sz w:val="22"/>
          <w:vertAlign w:val="superscript"/>
        </w:rPr>
      </w:pPr>
      <w:r w:rsidRPr="00956432">
        <w:rPr>
          <w:sz w:val="22"/>
          <w:vertAlign w:val="superscript"/>
        </w:rPr>
        <w:t>(ADICIONADA, P.O. 5 DE OCTUBRE DE 2021)</w:t>
      </w:r>
    </w:p>
    <w:p w14:paraId="6ADCD1C1" w14:textId="77777777" w:rsidR="00DF73EB" w:rsidRPr="00956432" w:rsidRDefault="00D54996">
      <w:pPr>
        <w:pStyle w:val="Estilo"/>
        <w:rPr>
          <w:sz w:val="22"/>
        </w:rPr>
      </w:pPr>
      <w:r w:rsidRPr="00956432">
        <w:rPr>
          <w:sz w:val="22"/>
        </w:rPr>
        <w:t>XXI.- Informar a la población, sobre las acciones realizadas en el marco de sus atribuciones, en la sesión pública solemne a que hace referencia el artículo 68 Fracción VIII de esta Ley.</w:t>
      </w:r>
    </w:p>
    <w:p w14:paraId="3467B7C0" w14:textId="77777777" w:rsidR="00DF73EB" w:rsidRPr="00956432" w:rsidRDefault="00DF73EB">
      <w:pPr>
        <w:pStyle w:val="Estilo"/>
        <w:rPr>
          <w:sz w:val="22"/>
        </w:rPr>
      </w:pPr>
    </w:p>
    <w:p w14:paraId="0A01041D" w14:textId="77777777" w:rsidR="00DF73EB" w:rsidRPr="00956432" w:rsidRDefault="00D54996">
      <w:pPr>
        <w:pStyle w:val="Estilo"/>
        <w:rPr>
          <w:sz w:val="22"/>
          <w:vertAlign w:val="superscript"/>
        </w:rPr>
      </w:pPr>
      <w:r w:rsidRPr="00956432">
        <w:rPr>
          <w:sz w:val="22"/>
          <w:vertAlign w:val="superscript"/>
        </w:rPr>
        <w:t>(ADICIONADO, P.O. 6 DE AGOSTO DE 2022)</w:t>
      </w:r>
    </w:p>
    <w:p w14:paraId="64078B53" w14:textId="77777777" w:rsidR="00DF73EB" w:rsidRPr="00956432" w:rsidRDefault="00D54996">
      <w:pPr>
        <w:pStyle w:val="Estilo"/>
        <w:rPr>
          <w:sz w:val="22"/>
        </w:rPr>
      </w:pPr>
      <w:r w:rsidRPr="00956432">
        <w:rPr>
          <w:sz w:val="22"/>
        </w:rPr>
        <w:t>XXII.- Emitir las órdenes de protección idóneas, para salvaguardar la integridad de las mujeres y niñas que se encuentren viviendo cualquier tipo de violencia de género, y realizar las gestiones necesarias para garantizar su cumplimiento y ejecución de conformidad con lo dispuesto en la Ley Estatal de Acceso de las Mujeres a una Vida Libre de Violencia de Género; y</w:t>
      </w:r>
    </w:p>
    <w:p w14:paraId="1078D13D" w14:textId="77777777" w:rsidR="00DF73EB" w:rsidRPr="00956432" w:rsidRDefault="00DF73EB">
      <w:pPr>
        <w:pStyle w:val="Estilo"/>
        <w:rPr>
          <w:sz w:val="22"/>
        </w:rPr>
      </w:pPr>
    </w:p>
    <w:p w14:paraId="05FFBBB9" w14:textId="77777777" w:rsidR="00DF73EB" w:rsidRPr="00956432" w:rsidRDefault="00D54996">
      <w:pPr>
        <w:pStyle w:val="Estilo"/>
        <w:rPr>
          <w:sz w:val="22"/>
          <w:vertAlign w:val="superscript"/>
        </w:rPr>
      </w:pPr>
      <w:r w:rsidRPr="00956432">
        <w:rPr>
          <w:sz w:val="22"/>
          <w:vertAlign w:val="superscript"/>
        </w:rPr>
        <w:t>(REFORMADA, P.O. 5 DE OCTUBRE DE 2021)</w:t>
      </w:r>
    </w:p>
    <w:p w14:paraId="3ED16247" w14:textId="77777777" w:rsidR="00DF73EB" w:rsidRPr="00956432" w:rsidRDefault="00D54996">
      <w:pPr>
        <w:pStyle w:val="Estilo"/>
        <w:rPr>
          <w:sz w:val="22"/>
        </w:rPr>
      </w:pPr>
      <w:r w:rsidRPr="00956432">
        <w:rPr>
          <w:sz w:val="22"/>
        </w:rPr>
        <w:t>XXIII.- Las demás que le señalen las disposiciones legales y reglamentarias aplicables.</w:t>
      </w:r>
    </w:p>
    <w:p w14:paraId="01B40EDF" w14:textId="77777777" w:rsidR="00DF73EB" w:rsidRPr="00956432" w:rsidRDefault="00DF73EB">
      <w:pPr>
        <w:pStyle w:val="Estilo"/>
        <w:rPr>
          <w:sz w:val="22"/>
        </w:rPr>
      </w:pPr>
    </w:p>
    <w:p w14:paraId="73AB22A7" w14:textId="77777777" w:rsidR="00DF73EB" w:rsidRPr="00956432" w:rsidRDefault="00D54996">
      <w:pPr>
        <w:pStyle w:val="Estilo"/>
        <w:rPr>
          <w:sz w:val="22"/>
        </w:rPr>
      </w:pPr>
      <w:r w:rsidRPr="004D11A0">
        <w:rPr>
          <w:b/>
          <w:bCs/>
          <w:sz w:val="22"/>
        </w:rPr>
        <w:lastRenderedPageBreak/>
        <w:t>ARTÍCULO 72.-</w:t>
      </w:r>
      <w:r w:rsidRPr="00956432">
        <w:rPr>
          <w:sz w:val="22"/>
        </w:rPr>
        <w:t xml:space="preserve"> El Síndico Municipal no puede desistirse, transigir, comprometerse en árbitro (sic) o hacer sesión de bienes, salvo autorización expresa que en cada caso le otorgue el Ayuntamiento aprobada con la mayoría calificada de los concejales.</w:t>
      </w:r>
    </w:p>
    <w:p w14:paraId="075D4FDE" w14:textId="77777777" w:rsidR="00DF73EB" w:rsidRPr="00956432" w:rsidRDefault="00DF73EB">
      <w:pPr>
        <w:pStyle w:val="Estilo"/>
        <w:rPr>
          <w:sz w:val="22"/>
        </w:rPr>
      </w:pPr>
    </w:p>
    <w:p w14:paraId="21CDB11F" w14:textId="77777777" w:rsidR="00DF73EB" w:rsidRPr="00956432" w:rsidRDefault="00DF73EB">
      <w:pPr>
        <w:pStyle w:val="Estilo"/>
        <w:rPr>
          <w:sz w:val="22"/>
        </w:rPr>
      </w:pPr>
    </w:p>
    <w:p w14:paraId="6B10B1F3" w14:textId="77777777" w:rsidR="00DF73EB" w:rsidRPr="00956432" w:rsidRDefault="00D54996" w:rsidP="00397450">
      <w:pPr>
        <w:pStyle w:val="Estilo"/>
        <w:jc w:val="center"/>
        <w:rPr>
          <w:b/>
          <w:bCs/>
          <w:sz w:val="22"/>
        </w:rPr>
      </w:pPr>
      <w:r w:rsidRPr="00956432">
        <w:rPr>
          <w:b/>
          <w:bCs/>
          <w:sz w:val="22"/>
        </w:rPr>
        <w:t>CAPÍTULO III</w:t>
      </w:r>
    </w:p>
    <w:p w14:paraId="401BA386" w14:textId="77777777" w:rsidR="00DF73EB" w:rsidRPr="00956432" w:rsidRDefault="00D54996" w:rsidP="00397450">
      <w:pPr>
        <w:pStyle w:val="Estilo"/>
        <w:jc w:val="center"/>
        <w:rPr>
          <w:b/>
          <w:bCs/>
          <w:sz w:val="22"/>
        </w:rPr>
      </w:pPr>
      <w:r w:rsidRPr="00956432">
        <w:rPr>
          <w:b/>
          <w:bCs/>
          <w:sz w:val="22"/>
        </w:rPr>
        <w:t>DE LOS REGIDORES</w:t>
      </w:r>
    </w:p>
    <w:p w14:paraId="7F5D1149" w14:textId="77777777" w:rsidR="00DF73EB" w:rsidRPr="00956432" w:rsidRDefault="00DF73EB">
      <w:pPr>
        <w:pStyle w:val="Estilo"/>
        <w:rPr>
          <w:sz w:val="22"/>
        </w:rPr>
      </w:pPr>
    </w:p>
    <w:p w14:paraId="306D13E8" w14:textId="77777777" w:rsidR="00DF73EB" w:rsidRPr="00956432" w:rsidRDefault="00D54996">
      <w:pPr>
        <w:pStyle w:val="Estilo"/>
        <w:rPr>
          <w:sz w:val="22"/>
        </w:rPr>
      </w:pPr>
      <w:r w:rsidRPr="004D11A0">
        <w:rPr>
          <w:b/>
          <w:bCs/>
          <w:sz w:val="22"/>
        </w:rPr>
        <w:t>ARTÍCULO 73.-</w:t>
      </w:r>
      <w:r w:rsidRPr="00956432">
        <w:rPr>
          <w:sz w:val="22"/>
        </w:rPr>
        <w:t xml:space="preserve"> Los Regidores, en unión del Presidente y los Síndicos, forman el cuerpo colegiado denominado Ayuntamiento. Los Regidores, tendrán las siguientes facultades y obligaciones:</w:t>
      </w:r>
    </w:p>
    <w:p w14:paraId="63A184D2" w14:textId="77777777" w:rsidR="00DF73EB" w:rsidRPr="00956432" w:rsidRDefault="00DF73EB">
      <w:pPr>
        <w:pStyle w:val="Estilo"/>
        <w:rPr>
          <w:sz w:val="22"/>
        </w:rPr>
      </w:pPr>
    </w:p>
    <w:p w14:paraId="46714873" w14:textId="77777777" w:rsidR="00DF73EB" w:rsidRPr="00956432" w:rsidRDefault="00D54996">
      <w:pPr>
        <w:pStyle w:val="Estilo"/>
        <w:rPr>
          <w:sz w:val="22"/>
        </w:rPr>
      </w:pPr>
      <w:r w:rsidRPr="00956432">
        <w:rPr>
          <w:sz w:val="22"/>
        </w:rPr>
        <w:t>I.- Asistir con derecho de voz y voto a las sesiones del Cabildo y vigilar el cumplimiento de sus acuerdos;</w:t>
      </w:r>
    </w:p>
    <w:p w14:paraId="02F54DA8" w14:textId="77777777" w:rsidR="00DF73EB" w:rsidRPr="00956432" w:rsidRDefault="00DF73EB">
      <w:pPr>
        <w:pStyle w:val="Estilo"/>
        <w:rPr>
          <w:sz w:val="22"/>
        </w:rPr>
      </w:pPr>
    </w:p>
    <w:p w14:paraId="17B0CC66" w14:textId="77777777" w:rsidR="00DF73EB" w:rsidRPr="00956432" w:rsidRDefault="00D54996">
      <w:pPr>
        <w:pStyle w:val="Estilo"/>
        <w:rPr>
          <w:sz w:val="22"/>
        </w:rPr>
      </w:pPr>
      <w:r w:rsidRPr="00956432">
        <w:rPr>
          <w:sz w:val="22"/>
        </w:rPr>
        <w:t>II.- Suplir al Presidente Municipal en sus faltas temporales, en los términos establecidos por esta Ley;</w:t>
      </w:r>
    </w:p>
    <w:p w14:paraId="749E1888" w14:textId="77777777" w:rsidR="00DF73EB" w:rsidRPr="00956432" w:rsidRDefault="00DF73EB">
      <w:pPr>
        <w:pStyle w:val="Estilo"/>
        <w:rPr>
          <w:sz w:val="22"/>
        </w:rPr>
      </w:pPr>
    </w:p>
    <w:p w14:paraId="70200214" w14:textId="77777777" w:rsidR="00DF73EB" w:rsidRPr="00956432" w:rsidRDefault="00D54996">
      <w:pPr>
        <w:pStyle w:val="Estilo"/>
        <w:rPr>
          <w:sz w:val="22"/>
        </w:rPr>
      </w:pPr>
      <w:r w:rsidRPr="00956432">
        <w:rPr>
          <w:sz w:val="22"/>
        </w:rPr>
        <w:t>III.- Vigilar que los actos de la administración pública municipal se desarrollen con apego a lo dispuesto por las leyes y normas en materia municipal;</w:t>
      </w:r>
    </w:p>
    <w:p w14:paraId="16FCB008" w14:textId="77777777" w:rsidR="00DF73EB" w:rsidRPr="00956432" w:rsidRDefault="00DF73EB">
      <w:pPr>
        <w:pStyle w:val="Estilo"/>
        <w:rPr>
          <w:sz w:val="22"/>
        </w:rPr>
      </w:pPr>
    </w:p>
    <w:p w14:paraId="76F9D2A2" w14:textId="77777777" w:rsidR="00DF73EB" w:rsidRPr="00956432" w:rsidRDefault="00D54996">
      <w:pPr>
        <w:pStyle w:val="Estilo"/>
        <w:rPr>
          <w:sz w:val="22"/>
        </w:rPr>
      </w:pPr>
      <w:r w:rsidRPr="00956432">
        <w:rPr>
          <w:sz w:val="22"/>
        </w:rPr>
        <w:t>IV.- Desempeñar las comisiones que le encomiende el Ayuntamiento e informar con la periodicidad que le señale, sobre las gestiones realizadas;</w:t>
      </w:r>
    </w:p>
    <w:p w14:paraId="691285BD" w14:textId="77777777" w:rsidR="00DF73EB" w:rsidRPr="00956432" w:rsidRDefault="00DF73EB">
      <w:pPr>
        <w:pStyle w:val="Estilo"/>
        <w:rPr>
          <w:sz w:val="22"/>
        </w:rPr>
      </w:pPr>
    </w:p>
    <w:p w14:paraId="06A18B4A" w14:textId="77777777" w:rsidR="00DF73EB" w:rsidRPr="00956432" w:rsidRDefault="00D54996">
      <w:pPr>
        <w:pStyle w:val="Estilo"/>
        <w:rPr>
          <w:sz w:val="22"/>
        </w:rPr>
      </w:pPr>
      <w:r w:rsidRPr="00956432">
        <w:rPr>
          <w:sz w:val="22"/>
        </w:rPr>
        <w:t>V.- Proponer al Ayuntamiento alternativas de solución para la debida atención de los diferentes ramos de la administración pública municipal;</w:t>
      </w:r>
    </w:p>
    <w:p w14:paraId="7E69515F" w14:textId="77777777" w:rsidR="00DF73EB" w:rsidRPr="00956432" w:rsidRDefault="00DF73EB">
      <w:pPr>
        <w:pStyle w:val="Estilo"/>
        <w:rPr>
          <w:sz w:val="22"/>
        </w:rPr>
      </w:pPr>
    </w:p>
    <w:p w14:paraId="2963B242" w14:textId="77777777" w:rsidR="00DF73EB" w:rsidRPr="00956432" w:rsidRDefault="00D54996">
      <w:pPr>
        <w:pStyle w:val="Estilo"/>
        <w:rPr>
          <w:sz w:val="22"/>
        </w:rPr>
      </w:pPr>
      <w:r w:rsidRPr="00956432">
        <w:rPr>
          <w:sz w:val="22"/>
        </w:rPr>
        <w:t>VI.- Proponer al Ayuntamiento la formulación, modificación o reformas a los reglamentos municipales y demás disposiciones administrativas;</w:t>
      </w:r>
    </w:p>
    <w:p w14:paraId="70BA547B" w14:textId="77777777" w:rsidR="00DF73EB" w:rsidRPr="00956432" w:rsidRDefault="00DF73EB">
      <w:pPr>
        <w:pStyle w:val="Estilo"/>
        <w:rPr>
          <w:sz w:val="22"/>
        </w:rPr>
      </w:pPr>
    </w:p>
    <w:p w14:paraId="3747EFF7" w14:textId="77777777" w:rsidR="00DF73EB" w:rsidRPr="00956432" w:rsidRDefault="00D54996">
      <w:pPr>
        <w:pStyle w:val="Estilo"/>
        <w:rPr>
          <w:sz w:val="22"/>
        </w:rPr>
      </w:pPr>
      <w:r w:rsidRPr="00956432">
        <w:rPr>
          <w:sz w:val="22"/>
        </w:rPr>
        <w:t>VII.- Promover la participación ciudadana en apoyo a los programas que formule el Ayuntamiento:</w:t>
      </w:r>
    </w:p>
    <w:p w14:paraId="5DCDA52E" w14:textId="77777777" w:rsidR="00DF73EB" w:rsidRPr="00956432" w:rsidRDefault="00DF73EB">
      <w:pPr>
        <w:pStyle w:val="Estilo"/>
        <w:rPr>
          <w:sz w:val="22"/>
        </w:rPr>
      </w:pPr>
    </w:p>
    <w:p w14:paraId="3546B65F" w14:textId="77777777" w:rsidR="00DF73EB" w:rsidRPr="00956432" w:rsidRDefault="00D54996">
      <w:pPr>
        <w:pStyle w:val="Estilo"/>
        <w:rPr>
          <w:sz w:val="22"/>
        </w:rPr>
      </w:pPr>
      <w:r w:rsidRPr="00956432">
        <w:rPr>
          <w:sz w:val="22"/>
        </w:rPr>
        <w:t>VIII.- Participar en las ceremonias cívicas que lleve a cabo el Ayuntamiento;</w:t>
      </w:r>
    </w:p>
    <w:p w14:paraId="74CF1A1F" w14:textId="77777777" w:rsidR="00DF73EB" w:rsidRPr="00956432" w:rsidRDefault="00DF73EB">
      <w:pPr>
        <w:pStyle w:val="Estilo"/>
        <w:rPr>
          <w:sz w:val="22"/>
        </w:rPr>
      </w:pPr>
    </w:p>
    <w:p w14:paraId="482A1FA2" w14:textId="77777777" w:rsidR="00DF73EB" w:rsidRPr="00956432" w:rsidRDefault="00D54996">
      <w:pPr>
        <w:pStyle w:val="Estilo"/>
        <w:rPr>
          <w:sz w:val="22"/>
        </w:rPr>
      </w:pPr>
      <w:r w:rsidRPr="00956432">
        <w:rPr>
          <w:sz w:val="22"/>
        </w:rPr>
        <w:t>IX.- Estar informado del estado financiero; cuenta pública y patrimonial del Municipio así como de la situación en general de la administración pública municipal;</w:t>
      </w:r>
    </w:p>
    <w:p w14:paraId="130C53CF" w14:textId="77777777" w:rsidR="00DF73EB" w:rsidRPr="00956432" w:rsidRDefault="00DF73EB">
      <w:pPr>
        <w:pStyle w:val="Estilo"/>
        <w:rPr>
          <w:sz w:val="22"/>
        </w:rPr>
      </w:pPr>
    </w:p>
    <w:p w14:paraId="5AF7EA63" w14:textId="77777777" w:rsidR="00DF73EB" w:rsidRPr="00956432" w:rsidRDefault="00D54996">
      <w:pPr>
        <w:pStyle w:val="Estilo"/>
        <w:rPr>
          <w:sz w:val="22"/>
        </w:rPr>
      </w:pPr>
      <w:r w:rsidRPr="00956432">
        <w:rPr>
          <w:sz w:val="22"/>
        </w:rPr>
        <w:t>X.- Procurar en forma colegiada la defensa del patrimonio municipal, en caso de omisión por parte del Presidente o Síndico Municipal;</w:t>
      </w:r>
    </w:p>
    <w:p w14:paraId="73E7CF06" w14:textId="77777777" w:rsidR="00DF73EB" w:rsidRPr="00956432" w:rsidRDefault="00DF73EB">
      <w:pPr>
        <w:pStyle w:val="Estilo"/>
        <w:rPr>
          <w:sz w:val="22"/>
        </w:rPr>
      </w:pPr>
    </w:p>
    <w:p w14:paraId="1EFE0B13" w14:textId="77777777" w:rsidR="00DF73EB" w:rsidRPr="00956432" w:rsidRDefault="00D54996">
      <w:pPr>
        <w:pStyle w:val="Estilo"/>
        <w:rPr>
          <w:sz w:val="22"/>
        </w:rPr>
      </w:pPr>
      <w:r w:rsidRPr="00956432">
        <w:rPr>
          <w:sz w:val="22"/>
        </w:rPr>
        <w:t>XI.- Vigilar que las peticiones realizadas a la administración pública municipal se resuelvan oportunamente; y</w:t>
      </w:r>
    </w:p>
    <w:p w14:paraId="12FB8EFA" w14:textId="77777777" w:rsidR="00DF73EB" w:rsidRPr="00956432" w:rsidRDefault="00DF73EB">
      <w:pPr>
        <w:pStyle w:val="Estilo"/>
        <w:rPr>
          <w:sz w:val="22"/>
        </w:rPr>
      </w:pPr>
    </w:p>
    <w:p w14:paraId="57A8D3B4" w14:textId="77777777" w:rsidR="00DF73EB" w:rsidRPr="00956432" w:rsidRDefault="00D54996">
      <w:pPr>
        <w:pStyle w:val="Estilo"/>
        <w:rPr>
          <w:sz w:val="22"/>
          <w:vertAlign w:val="superscript"/>
        </w:rPr>
      </w:pPr>
      <w:r w:rsidRPr="00956432">
        <w:rPr>
          <w:sz w:val="22"/>
          <w:vertAlign w:val="superscript"/>
        </w:rPr>
        <w:t>(REFORMADA, P.O. 9 DE ABRIL DE 2012)</w:t>
      </w:r>
    </w:p>
    <w:p w14:paraId="02CE73CA" w14:textId="77777777" w:rsidR="00DF73EB" w:rsidRPr="00956432" w:rsidRDefault="00D54996">
      <w:pPr>
        <w:pStyle w:val="Estilo"/>
        <w:rPr>
          <w:sz w:val="22"/>
        </w:rPr>
      </w:pPr>
      <w:r w:rsidRPr="00956432">
        <w:rPr>
          <w:sz w:val="22"/>
        </w:rPr>
        <w:t>XII.- En materia indígena se encargarán de asegurar y promover los derechos de los pueblos y comunidades indígenas que integran el municipio, así como su desarrollo y oportunidades en total equidad, salvaguardando en todo momento el respeto a sus sistemas normativos internos y en general; a su cultura originaria, y</w:t>
      </w:r>
    </w:p>
    <w:p w14:paraId="453CC63A" w14:textId="77777777" w:rsidR="00DF73EB" w:rsidRPr="00956432" w:rsidRDefault="00DF73EB">
      <w:pPr>
        <w:pStyle w:val="Estilo"/>
        <w:rPr>
          <w:sz w:val="22"/>
        </w:rPr>
      </w:pPr>
    </w:p>
    <w:p w14:paraId="478D819A" w14:textId="77777777" w:rsidR="00DF73EB" w:rsidRPr="00956432" w:rsidRDefault="00D54996">
      <w:pPr>
        <w:pStyle w:val="Estilo"/>
        <w:rPr>
          <w:sz w:val="22"/>
          <w:vertAlign w:val="superscript"/>
        </w:rPr>
      </w:pPr>
      <w:r w:rsidRPr="00956432">
        <w:rPr>
          <w:sz w:val="22"/>
          <w:vertAlign w:val="superscript"/>
        </w:rPr>
        <w:t>(ADICIONADA, P.O. 20 DE OCTUBRE DE 2017)</w:t>
      </w:r>
    </w:p>
    <w:p w14:paraId="1AB1DC52" w14:textId="77777777" w:rsidR="00DF73EB" w:rsidRPr="00956432" w:rsidRDefault="00D54996">
      <w:pPr>
        <w:pStyle w:val="Estilo"/>
        <w:rPr>
          <w:sz w:val="22"/>
        </w:rPr>
      </w:pPr>
      <w:r w:rsidRPr="00956432">
        <w:rPr>
          <w:sz w:val="22"/>
        </w:rPr>
        <w:lastRenderedPageBreak/>
        <w:t>XIII.- Atender los requerimientos de información del Contralor Interno Municipal y de los comités de contraloría social.</w:t>
      </w:r>
    </w:p>
    <w:p w14:paraId="345DF46E" w14:textId="77777777" w:rsidR="00DF73EB" w:rsidRPr="00956432" w:rsidRDefault="00DF73EB">
      <w:pPr>
        <w:pStyle w:val="Estilo"/>
        <w:rPr>
          <w:sz w:val="22"/>
        </w:rPr>
      </w:pPr>
    </w:p>
    <w:p w14:paraId="1376F41C" w14:textId="77777777" w:rsidR="00DF73EB" w:rsidRPr="00956432" w:rsidRDefault="00D54996">
      <w:pPr>
        <w:pStyle w:val="Estilo"/>
        <w:rPr>
          <w:sz w:val="22"/>
          <w:vertAlign w:val="superscript"/>
        </w:rPr>
      </w:pPr>
      <w:r w:rsidRPr="00956432">
        <w:rPr>
          <w:sz w:val="22"/>
          <w:vertAlign w:val="superscript"/>
        </w:rPr>
        <w:t>(ADICIONADA, P.O. 5 DE OCTUBRE DE 2021)</w:t>
      </w:r>
    </w:p>
    <w:p w14:paraId="557F88F9" w14:textId="77777777" w:rsidR="00DF73EB" w:rsidRPr="00956432" w:rsidRDefault="00D54996">
      <w:pPr>
        <w:pStyle w:val="Estilo"/>
        <w:rPr>
          <w:sz w:val="22"/>
        </w:rPr>
      </w:pPr>
      <w:r w:rsidRPr="00956432">
        <w:rPr>
          <w:sz w:val="22"/>
        </w:rPr>
        <w:t>XIV.- Informar a la población, sobre las acciones realizadas por la Regiduría en el marco de sus atribuciones, en la sesión pública solemne a que hace referencia el artículo 68 Fracción VIII de esta Ley.</w:t>
      </w:r>
    </w:p>
    <w:p w14:paraId="18B69825" w14:textId="77777777" w:rsidR="00DF73EB" w:rsidRPr="00956432" w:rsidRDefault="00DF73EB">
      <w:pPr>
        <w:pStyle w:val="Estilo"/>
        <w:rPr>
          <w:sz w:val="22"/>
        </w:rPr>
      </w:pPr>
    </w:p>
    <w:p w14:paraId="2FF77532" w14:textId="77777777" w:rsidR="00DF73EB" w:rsidRPr="00956432" w:rsidRDefault="00D54996">
      <w:pPr>
        <w:pStyle w:val="Estilo"/>
        <w:rPr>
          <w:sz w:val="22"/>
          <w:vertAlign w:val="superscript"/>
        </w:rPr>
      </w:pPr>
      <w:r w:rsidRPr="00956432">
        <w:rPr>
          <w:sz w:val="22"/>
          <w:vertAlign w:val="superscript"/>
        </w:rPr>
        <w:t>(ADICIONADA, P.O. 9 DE ABRIL DE 2012)</w:t>
      </w:r>
    </w:p>
    <w:p w14:paraId="4357CA04" w14:textId="77777777" w:rsidR="00DF73EB" w:rsidRPr="00956432" w:rsidRDefault="00D54996">
      <w:pPr>
        <w:pStyle w:val="Estilo"/>
        <w:rPr>
          <w:sz w:val="22"/>
        </w:rPr>
      </w:pPr>
      <w:r w:rsidRPr="00956432">
        <w:rPr>
          <w:sz w:val="22"/>
        </w:rPr>
        <w:t>XV.- Las demás que se señalen en la presente Ley y demás disposiciones normativas emitidas por el Ayuntamiento.</w:t>
      </w:r>
    </w:p>
    <w:p w14:paraId="19EDE6E7" w14:textId="77777777" w:rsidR="00DF73EB" w:rsidRPr="00956432" w:rsidRDefault="00DF73EB">
      <w:pPr>
        <w:pStyle w:val="Estilo"/>
        <w:rPr>
          <w:sz w:val="22"/>
        </w:rPr>
      </w:pPr>
    </w:p>
    <w:p w14:paraId="56BFF186" w14:textId="77777777" w:rsidR="00DF73EB" w:rsidRPr="00956432" w:rsidRDefault="00D54996">
      <w:pPr>
        <w:pStyle w:val="Estilo"/>
        <w:rPr>
          <w:sz w:val="22"/>
        </w:rPr>
      </w:pPr>
      <w:r w:rsidRPr="004D11A0">
        <w:rPr>
          <w:b/>
          <w:bCs/>
          <w:sz w:val="22"/>
        </w:rPr>
        <w:t>ARTÍCULO 74.-</w:t>
      </w:r>
      <w:r w:rsidRPr="00956432">
        <w:rPr>
          <w:sz w:val="22"/>
        </w:rPr>
        <w:t xml:space="preserve"> Los Regidores, en el desempeño de su encargo podrán pedir de cualquier oficina pública municipal, los documentos o datos que crean convenientes para ilustrar el desempeño de los asuntos que le están encomendados. Cuando cualquier servidor público municipal, no proporcione los datos citados, los Regidores lo harán del conocimiento del Ayuntamiento para que aplique la sanción correspondiente.</w:t>
      </w:r>
    </w:p>
    <w:p w14:paraId="1CA19812" w14:textId="77777777" w:rsidR="00DF73EB" w:rsidRPr="00956432" w:rsidRDefault="00DF73EB">
      <w:pPr>
        <w:pStyle w:val="Estilo"/>
        <w:rPr>
          <w:sz w:val="22"/>
        </w:rPr>
      </w:pPr>
    </w:p>
    <w:p w14:paraId="7E539DB6" w14:textId="77777777" w:rsidR="00DF73EB" w:rsidRPr="00956432" w:rsidRDefault="00D54996">
      <w:pPr>
        <w:pStyle w:val="Estilo"/>
        <w:rPr>
          <w:sz w:val="22"/>
        </w:rPr>
      </w:pPr>
      <w:r w:rsidRPr="004D11A0">
        <w:rPr>
          <w:b/>
          <w:bCs/>
          <w:sz w:val="22"/>
        </w:rPr>
        <w:t>ARTÍCULO 75.-</w:t>
      </w:r>
      <w:r w:rsidRPr="00956432">
        <w:rPr>
          <w:sz w:val="22"/>
        </w:rPr>
        <w:t xml:space="preserve"> Los Regidores tendrán facultades de inspección y vigilancia en las materias a su cargo. Sólo podrán ejercitar funciones ejecutivas cuando actúen como cuerpo colegiado en las sesiones del Cabildo.</w:t>
      </w:r>
    </w:p>
    <w:p w14:paraId="68D651A4" w14:textId="77777777" w:rsidR="00DF73EB" w:rsidRPr="00956432" w:rsidRDefault="00DF73EB">
      <w:pPr>
        <w:pStyle w:val="Estilo"/>
        <w:rPr>
          <w:sz w:val="22"/>
        </w:rPr>
      </w:pPr>
    </w:p>
    <w:p w14:paraId="0106EA9B" w14:textId="77777777" w:rsidR="00DF73EB" w:rsidRPr="00956432" w:rsidRDefault="00D54996">
      <w:pPr>
        <w:pStyle w:val="Estilo"/>
        <w:rPr>
          <w:sz w:val="22"/>
        </w:rPr>
      </w:pPr>
      <w:r w:rsidRPr="00956432">
        <w:rPr>
          <w:sz w:val="22"/>
        </w:rPr>
        <w:t>La denominación de cada regiduría corresponderá a la materia que tenga a su cargo, la cual se designará en la primera sesión de Cabildo y solo podrá cambiarse de titular por renuncia o por causa que deberá calificarse por acuerdo de la mayoría calificada de los integrantes del Ayuntamiento.</w:t>
      </w:r>
    </w:p>
    <w:p w14:paraId="0162F09D" w14:textId="77777777" w:rsidR="00DF73EB" w:rsidRPr="00956432" w:rsidRDefault="00DF73EB">
      <w:pPr>
        <w:pStyle w:val="Estilo"/>
        <w:rPr>
          <w:sz w:val="22"/>
        </w:rPr>
      </w:pPr>
    </w:p>
    <w:p w14:paraId="4BB56245" w14:textId="77777777" w:rsidR="00DF73EB" w:rsidRPr="00956432" w:rsidRDefault="00D54996">
      <w:pPr>
        <w:pStyle w:val="Estilo"/>
        <w:rPr>
          <w:sz w:val="22"/>
          <w:vertAlign w:val="superscript"/>
        </w:rPr>
      </w:pPr>
      <w:r w:rsidRPr="00956432">
        <w:rPr>
          <w:sz w:val="22"/>
          <w:vertAlign w:val="superscript"/>
        </w:rPr>
        <w:t>(REFORMADO, P.O. 19 DE DICIEMBRE DE 2020)</w:t>
      </w:r>
    </w:p>
    <w:p w14:paraId="0887CEFE" w14:textId="77777777" w:rsidR="00DF73EB" w:rsidRPr="00956432" w:rsidRDefault="00D54996">
      <w:pPr>
        <w:pStyle w:val="Estilo"/>
        <w:rPr>
          <w:sz w:val="22"/>
        </w:rPr>
      </w:pPr>
      <w:r w:rsidRPr="00956432">
        <w:rPr>
          <w:sz w:val="22"/>
        </w:rPr>
        <w:t>El Ayuntamiento establecerá en sus respectivos bandos de policía y gobierno así como en los reglamentos municipales las denominaciones o materias de las regidurías, mismas que se harán atendiendo a las necesidades reales del municipio, señalando además las funciones y/o atribuciones de la Regiduría.</w:t>
      </w:r>
    </w:p>
    <w:p w14:paraId="5D1C89F0" w14:textId="77777777" w:rsidR="00DF73EB" w:rsidRPr="00956432" w:rsidRDefault="00DF73EB">
      <w:pPr>
        <w:pStyle w:val="Estilo"/>
        <w:rPr>
          <w:sz w:val="22"/>
        </w:rPr>
      </w:pPr>
    </w:p>
    <w:p w14:paraId="2AE4A7B6" w14:textId="77777777" w:rsidR="00DF73EB" w:rsidRPr="00956432" w:rsidRDefault="00D54996">
      <w:pPr>
        <w:pStyle w:val="Estilo"/>
        <w:rPr>
          <w:sz w:val="22"/>
          <w:vertAlign w:val="superscript"/>
        </w:rPr>
      </w:pPr>
      <w:r w:rsidRPr="00956432">
        <w:rPr>
          <w:sz w:val="22"/>
          <w:vertAlign w:val="superscript"/>
        </w:rPr>
        <w:t>(ADICIONADO, P.O. 9 DE AGOSTO DE 2025)</w:t>
      </w:r>
    </w:p>
    <w:p w14:paraId="2102BDB2" w14:textId="77777777" w:rsidR="00DF73EB" w:rsidRPr="00956432" w:rsidRDefault="00D54996">
      <w:pPr>
        <w:pStyle w:val="Estilo"/>
        <w:rPr>
          <w:sz w:val="22"/>
        </w:rPr>
      </w:pPr>
      <w:r w:rsidRPr="00956432">
        <w:rPr>
          <w:sz w:val="22"/>
        </w:rPr>
        <w:t>Lo que confiere al párrafo anterior en relación con los municipios regidos por el sistema de partidos políticos deberán instaurar entre sus regidurías una Regiduría de Pueblos y Comunidades Indígenas y Afromexicanas, de la cual su titular deberá ser persona indígena o afromexicana.</w:t>
      </w:r>
    </w:p>
    <w:p w14:paraId="01342192" w14:textId="77777777" w:rsidR="00DF73EB" w:rsidRPr="00956432" w:rsidRDefault="00DF73EB">
      <w:pPr>
        <w:pStyle w:val="Estilo"/>
        <w:rPr>
          <w:sz w:val="22"/>
        </w:rPr>
      </w:pPr>
    </w:p>
    <w:p w14:paraId="47F89197" w14:textId="77777777" w:rsidR="00DF73EB" w:rsidRPr="00956432" w:rsidRDefault="00DF73EB">
      <w:pPr>
        <w:pStyle w:val="Estilo"/>
        <w:rPr>
          <w:sz w:val="22"/>
        </w:rPr>
      </w:pPr>
    </w:p>
    <w:p w14:paraId="25F62680" w14:textId="77777777" w:rsidR="00DF73EB" w:rsidRPr="00956432" w:rsidRDefault="00D54996" w:rsidP="00397450">
      <w:pPr>
        <w:pStyle w:val="Estilo"/>
        <w:jc w:val="center"/>
        <w:rPr>
          <w:b/>
          <w:bCs/>
          <w:sz w:val="22"/>
        </w:rPr>
      </w:pPr>
      <w:r w:rsidRPr="00956432">
        <w:rPr>
          <w:b/>
          <w:bCs/>
          <w:sz w:val="22"/>
        </w:rPr>
        <w:t>CAPÍTULO IV</w:t>
      </w:r>
    </w:p>
    <w:p w14:paraId="6F2FB6DE" w14:textId="77777777" w:rsidR="00DF73EB" w:rsidRPr="00956432" w:rsidRDefault="00DF73EB" w:rsidP="00397450">
      <w:pPr>
        <w:pStyle w:val="Estilo"/>
        <w:jc w:val="center"/>
        <w:rPr>
          <w:b/>
          <w:bCs/>
          <w:sz w:val="22"/>
        </w:rPr>
      </w:pPr>
    </w:p>
    <w:p w14:paraId="14874F99" w14:textId="77777777" w:rsidR="00DF73EB" w:rsidRPr="00956432" w:rsidRDefault="00D54996" w:rsidP="00397450">
      <w:pPr>
        <w:pStyle w:val="Estilo"/>
        <w:jc w:val="center"/>
        <w:rPr>
          <w:b/>
          <w:bCs/>
          <w:sz w:val="22"/>
        </w:rPr>
      </w:pPr>
      <w:r w:rsidRPr="00956432">
        <w:rPr>
          <w:b/>
          <w:bCs/>
          <w:sz w:val="22"/>
        </w:rPr>
        <w:t>DE LAS AUTORIDADES AUXILIARES DEL AYUNTAMIENTO</w:t>
      </w:r>
    </w:p>
    <w:p w14:paraId="26055841" w14:textId="77777777" w:rsidR="00DF73EB" w:rsidRPr="00956432" w:rsidRDefault="00DF73EB">
      <w:pPr>
        <w:pStyle w:val="Estilo"/>
        <w:rPr>
          <w:sz w:val="22"/>
        </w:rPr>
      </w:pPr>
    </w:p>
    <w:p w14:paraId="36178DE1" w14:textId="77777777" w:rsidR="00DF73EB" w:rsidRPr="00956432" w:rsidRDefault="00D54996">
      <w:pPr>
        <w:pStyle w:val="Estilo"/>
        <w:rPr>
          <w:sz w:val="22"/>
        </w:rPr>
      </w:pPr>
      <w:r w:rsidRPr="004D11A0">
        <w:rPr>
          <w:b/>
          <w:bCs/>
          <w:sz w:val="22"/>
        </w:rPr>
        <w:t>ARTÍCULO 76.-</w:t>
      </w:r>
      <w:r w:rsidRPr="00956432">
        <w:rPr>
          <w:sz w:val="22"/>
        </w:rPr>
        <w:t xml:space="preserve"> Son autoridades auxiliares del Ayuntamiento:</w:t>
      </w:r>
    </w:p>
    <w:p w14:paraId="40AAC987" w14:textId="77777777" w:rsidR="00DF73EB" w:rsidRPr="00956432" w:rsidRDefault="00DF73EB">
      <w:pPr>
        <w:pStyle w:val="Estilo"/>
        <w:rPr>
          <w:sz w:val="22"/>
        </w:rPr>
      </w:pPr>
    </w:p>
    <w:p w14:paraId="7302233F" w14:textId="77777777" w:rsidR="00DF73EB" w:rsidRPr="00956432" w:rsidRDefault="00D54996">
      <w:pPr>
        <w:pStyle w:val="Estilo"/>
        <w:rPr>
          <w:sz w:val="22"/>
          <w:vertAlign w:val="superscript"/>
        </w:rPr>
      </w:pPr>
      <w:r w:rsidRPr="00956432">
        <w:rPr>
          <w:sz w:val="22"/>
          <w:vertAlign w:val="superscript"/>
        </w:rPr>
        <w:t>(REFORMADA, P.O. 3 DE OCTUBRE DE 2020)</w:t>
      </w:r>
    </w:p>
    <w:p w14:paraId="340F149C" w14:textId="77777777" w:rsidR="00DF73EB" w:rsidRPr="00956432" w:rsidRDefault="00D54996">
      <w:pPr>
        <w:pStyle w:val="Estilo"/>
        <w:rPr>
          <w:sz w:val="22"/>
        </w:rPr>
      </w:pPr>
      <w:r w:rsidRPr="00956432">
        <w:rPr>
          <w:sz w:val="22"/>
        </w:rPr>
        <w:t>I.- Los Agentes Municipales;</w:t>
      </w:r>
    </w:p>
    <w:p w14:paraId="41966DBA" w14:textId="77777777" w:rsidR="00DF73EB" w:rsidRPr="00956432" w:rsidRDefault="00DF73EB">
      <w:pPr>
        <w:pStyle w:val="Estilo"/>
        <w:rPr>
          <w:sz w:val="22"/>
        </w:rPr>
      </w:pPr>
    </w:p>
    <w:p w14:paraId="42FC563B" w14:textId="77777777" w:rsidR="00DF73EB" w:rsidRPr="00956432" w:rsidRDefault="00D54996">
      <w:pPr>
        <w:pStyle w:val="Estilo"/>
        <w:rPr>
          <w:sz w:val="22"/>
          <w:vertAlign w:val="superscript"/>
        </w:rPr>
      </w:pPr>
      <w:r w:rsidRPr="00956432">
        <w:rPr>
          <w:sz w:val="22"/>
          <w:vertAlign w:val="superscript"/>
        </w:rPr>
        <w:t>(REFORMADA, P.O. 3 DE OCTUBRE DE 2020)</w:t>
      </w:r>
    </w:p>
    <w:p w14:paraId="6584F138" w14:textId="77777777" w:rsidR="00DF73EB" w:rsidRPr="00956432" w:rsidRDefault="00D54996">
      <w:pPr>
        <w:pStyle w:val="Estilo"/>
        <w:rPr>
          <w:sz w:val="22"/>
        </w:rPr>
      </w:pPr>
      <w:r w:rsidRPr="00956432">
        <w:rPr>
          <w:sz w:val="22"/>
        </w:rPr>
        <w:t>II.- Los Agentes de Policía,</w:t>
      </w:r>
    </w:p>
    <w:p w14:paraId="3826DEBD" w14:textId="77777777" w:rsidR="00DF73EB" w:rsidRPr="00956432" w:rsidRDefault="00DF73EB">
      <w:pPr>
        <w:pStyle w:val="Estilo"/>
        <w:rPr>
          <w:sz w:val="22"/>
        </w:rPr>
      </w:pPr>
    </w:p>
    <w:p w14:paraId="463BD9FE" w14:textId="77777777" w:rsidR="00DF73EB" w:rsidRPr="00956432" w:rsidRDefault="00D54996">
      <w:pPr>
        <w:pStyle w:val="Estilo"/>
        <w:rPr>
          <w:sz w:val="22"/>
          <w:vertAlign w:val="superscript"/>
        </w:rPr>
      </w:pPr>
      <w:r w:rsidRPr="00956432">
        <w:rPr>
          <w:sz w:val="22"/>
          <w:vertAlign w:val="superscript"/>
        </w:rPr>
        <w:t>(ADICIONADA, P.O. 3 DE OCTUBRE DE 2020)</w:t>
      </w:r>
    </w:p>
    <w:p w14:paraId="0126BD3E" w14:textId="77777777" w:rsidR="00DF73EB" w:rsidRPr="00956432" w:rsidRDefault="00D54996">
      <w:pPr>
        <w:pStyle w:val="Estilo"/>
        <w:rPr>
          <w:sz w:val="22"/>
        </w:rPr>
      </w:pPr>
      <w:r w:rsidRPr="00956432">
        <w:rPr>
          <w:sz w:val="22"/>
        </w:rPr>
        <w:t>III.- Los Representantes de Núcleos Rurales, y</w:t>
      </w:r>
    </w:p>
    <w:p w14:paraId="4636B071" w14:textId="77777777" w:rsidR="00DF73EB" w:rsidRPr="00956432" w:rsidRDefault="00DF73EB">
      <w:pPr>
        <w:pStyle w:val="Estilo"/>
        <w:rPr>
          <w:sz w:val="22"/>
        </w:rPr>
      </w:pPr>
    </w:p>
    <w:p w14:paraId="3B1BAC61" w14:textId="77777777" w:rsidR="00DF73EB" w:rsidRPr="00956432" w:rsidRDefault="00D54996">
      <w:pPr>
        <w:pStyle w:val="Estilo"/>
        <w:rPr>
          <w:sz w:val="22"/>
          <w:vertAlign w:val="superscript"/>
        </w:rPr>
      </w:pPr>
      <w:r w:rsidRPr="00956432">
        <w:rPr>
          <w:sz w:val="22"/>
          <w:vertAlign w:val="superscript"/>
        </w:rPr>
        <w:t>(REFORMADO, P.O. 3 DE OCTUBRE DE 2020)</w:t>
      </w:r>
    </w:p>
    <w:p w14:paraId="2FB0D590" w14:textId="77777777" w:rsidR="00DF73EB" w:rsidRPr="00956432" w:rsidRDefault="00D54996">
      <w:pPr>
        <w:pStyle w:val="Estilo"/>
        <w:rPr>
          <w:sz w:val="22"/>
        </w:rPr>
      </w:pPr>
      <w:r w:rsidRPr="00956432">
        <w:rPr>
          <w:sz w:val="22"/>
        </w:rPr>
        <w:t>Por cada Agente Municipal, de Policía y los Representantes de Núcleos Rurales habrá un suplente.</w:t>
      </w:r>
    </w:p>
    <w:p w14:paraId="2DFDC45D" w14:textId="77777777" w:rsidR="00DF73EB" w:rsidRPr="00956432" w:rsidRDefault="00DF73EB">
      <w:pPr>
        <w:pStyle w:val="Estilo"/>
        <w:rPr>
          <w:sz w:val="22"/>
        </w:rPr>
      </w:pPr>
    </w:p>
    <w:p w14:paraId="7B62EF76" w14:textId="77777777" w:rsidR="00DF73EB" w:rsidRPr="00956432" w:rsidRDefault="00D54996">
      <w:pPr>
        <w:pStyle w:val="Estilo"/>
        <w:rPr>
          <w:sz w:val="22"/>
          <w:vertAlign w:val="superscript"/>
        </w:rPr>
      </w:pPr>
      <w:r w:rsidRPr="00956432">
        <w:rPr>
          <w:sz w:val="22"/>
          <w:vertAlign w:val="superscript"/>
        </w:rPr>
        <w:t>(REFORMADO, P.O. 3 DE OCTUBRE DE 2020)</w:t>
      </w:r>
    </w:p>
    <w:p w14:paraId="1D896D3E" w14:textId="77777777" w:rsidR="00DF73EB" w:rsidRPr="00956432" w:rsidRDefault="00D54996">
      <w:pPr>
        <w:pStyle w:val="Estilo"/>
        <w:rPr>
          <w:sz w:val="22"/>
        </w:rPr>
      </w:pPr>
      <w:r w:rsidRPr="004D11A0">
        <w:rPr>
          <w:b/>
          <w:bCs/>
          <w:sz w:val="22"/>
        </w:rPr>
        <w:t>ARTÍCULO 77.-</w:t>
      </w:r>
      <w:r w:rsidRPr="00956432">
        <w:rPr>
          <w:sz w:val="22"/>
        </w:rPr>
        <w:t xml:space="preserve"> Los Agentes Municipales, de Policía y los Representantes de Núcleos Rurales actuarán en sus respectivas demarcaciones y tendrán las atribuciones que sean necesarias para mantener, en términos de esta Ley y disposiciones complementarias, el orden, la tranquilidad y la seguridad de los habitantes del lugar donde actúen.</w:t>
      </w:r>
    </w:p>
    <w:p w14:paraId="3C30A23D" w14:textId="77777777" w:rsidR="00DF73EB" w:rsidRPr="00956432" w:rsidRDefault="00DF73EB">
      <w:pPr>
        <w:pStyle w:val="Estilo"/>
        <w:rPr>
          <w:sz w:val="22"/>
        </w:rPr>
      </w:pPr>
    </w:p>
    <w:p w14:paraId="30CCD946" w14:textId="77777777" w:rsidR="00DF73EB" w:rsidRPr="00956432" w:rsidRDefault="00D54996">
      <w:pPr>
        <w:pStyle w:val="Estilo"/>
        <w:rPr>
          <w:sz w:val="22"/>
          <w:vertAlign w:val="superscript"/>
        </w:rPr>
      </w:pPr>
      <w:r w:rsidRPr="00956432">
        <w:rPr>
          <w:sz w:val="22"/>
          <w:vertAlign w:val="superscript"/>
        </w:rPr>
        <w:t>(REFORMADO, P.O. 3 DE OCTUBRE DE 2020)</w:t>
      </w:r>
    </w:p>
    <w:p w14:paraId="3DB82779" w14:textId="77777777" w:rsidR="00DF73EB" w:rsidRPr="00956432" w:rsidRDefault="00D54996">
      <w:pPr>
        <w:pStyle w:val="Estilo"/>
        <w:rPr>
          <w:sz w:val="22"/>
        </w:rPr>
      </w:pPr>
      <w:r w:rsidRPr="004D11A0">
        <w:rPr>
          <w:b/>
          <w:bCs/>
          <w:sz w:val="22"/>
        </w:rPr>
        <w:t>ARTÍCULO 78.-</w:t>
      </w:r>
      <w:r w:rsidRPr="00956432">
        <w:rPr>
          <w:sz w:val="22"/>
        </w:rPr>
        <w:t xml:space="preserve"> Los Agentes Municipales, de Policía y los Representantes de Núcleos Rurales durarán en su cargo hasta tres años o el tiempo que determinen sus usos y costumbres, sin exceder de tres años, pudiendo ser removidos a juicio del Ayuntamiento en cualquier tiempo por causa grave, que se calificará por acuerdo de las dos terceras partes de los integrantes del Ayuntamiento, llamándose en su caso a quienes acrediten ser suplentes; y en ausencia de suplentes, el Ayuntamiento designará a los sustitutos en los términos del artículo siguiente. En el caso de remoción de Agentes Municipales, de Policía y los Representantes de Núcleos Rurales elegidos por usos y costumbres, éstos se seguirán respetando por el Ayuntamiento.</w:t>
      </w:r>
    </w:p>
    <w:p w14:paraId="5CCF2D03" w14:textId="77777777" w:rsidR="00DF73EB" w:rsidRPr="00956432" w:rsidRDefault="00DF73EB">
      <w:pPr>
        <w:pStyle w:val="Estilo"/>
        <w:rPr>
          <w:sz w:val="22"/>
        </w:rPr>
      </w:pPr>
    </w:p>
    <w:p w14:paraId="12FEC70D" w14:textId="77777777" w:rsidR="00DF73EB" w:rsidRPr="00956432" w:rsidRDefault="00D54996">
      <w:pPr>
        <w:pStyle w:val="Estilo"/>
        <w:rPr>
          <w:sz w:val="22"/>
          <w:vertAlign w:val="superscript"/>
        </w:rPr>
      </w:pPr>
      <w:r w:rsidRPr="00956432">
        <w:rPr>
          <w:sz w:val="22"/>
          <w:vertAlign w:val="superscript"/>
        </w:rPr>
        <w:t>(REFORMADO PRIMER PÁRRAFO, 3 DE OCTUBRE DE 2020)</w:t>
      </w:r>
    </w:p>
    <w:p w14:paraId="5326F3F8" w14:textId="77777777" w:rsidR="00DF73EB" w:rsidRPr="00956432" w:rsidRDefault="00D54996">
      <w:pPr>
        <w:pStyle w:val="Estilo"/>
        <w:rPr>
          <w:sz w:val="22"/>
        </w:rPr>
      </w:pPr>
      <w:r w:rsidRPr="004D11A0">
        <w:rPr>
          <w:b/>
          <w:bCs/>
          <w:sz w:val="22"/>
        </w:rPr>
        <w:t>ARTÍCULO 79.-</w:t>
      </w:r>
      <w:r w:rsidRPr="00956432">
        <w:rPr>
          <w:sz w:val="22"/>
        </w:rPr>
        <w:t xml:space="preserve"> La elección de Los Agentes Municipales, de Policía y los Representantes de Núcleos Rurales, se sujetará al siguiente procedimiento:</w:t>
      </w:r>
    </w:p>
    <w:p w14:paraId="186A5E6B" w14:textId="77777777" w:rsidR="00DF73EB" w:rsidRPr="00956432" w:rsidRDefault="00DF73EB">
      <w:pPr>
        <w:pStyle w:val="Estilo"/>
        <w:rPr>
          <w:sz w:val="22"/>
        </w:rPr>
      </w:pPr>
    </w:p>
    <w:p w14:paraId="43B4E2DF" w14:textId="77777777" w:rsidR="00DF73EB" w:rsidRPr="00956432" w:rsidRDefault="00D54996">
      <w:pPr>
        <w:pStyle w:val="Estilo"/>
        <w:rPr>
          <w:sz w:val="22"/>
          <w:vertAlign w:val="superscript"/>
        </w:rPr>
      </w:pPr>
      <w:r w:rsidRPr="00956432">
        <w:rPr>
          <w:sz w:val="22"/>
          <w:vertAlign w:val="superscript"/>
        </w:rPr>
        <w:t>(REFORMADA, 3 DE OCTUBRE DE 2020)</w:t>
      </w:r>
    </w:p>
    <w:p w14:paraId="0D70611A" w14:textId="77777777" w:rsidR="00DF73EB" w:rsidRPr="00956432" w:rsidRDefault="00D54996">
      <w:pPr>
        <w:pStyle w:val="Estilo"/>
        <w:rPr>
          <w:sz w:val="22"/>
        </w:rPr>
      </w:pPr>
      <w:r w:rsidRPr="00956432">
        <w:rPr>
          <w:sz w:val="22"/>
        </w:rPr>
        <w:t>I.- Dentro de los cuarenta días siguientes a la toma de posesión del Ayuntamiento, éste lanzará la convocatoria para la elección de Los Agentes Municipales, de Policía y los Representantes de Núcleos Rurales; y</w:t>
      </w:r>
    </w:p>
    <w:p w14:paraId="2B49DEFD" w14:textId="77777777" w:rsidR="00DF73EB" w:rsidRPr="00956432" w:rsidRDefault="00DF73EB">
      <w:pPr>
        <w:pStyle w:val="Estilo"/>
        <w:rPr>
          <w:sz w:val="22"/>
        </w:rPr>
      </w:pPr>
    </w:p>
    <w:p w14:paraId="4BFC60C2" w14:textId="77777777" w:rsidR="00DF73EB" w:rsidRPr="00956432" w:rsidRDefault="00D54996">
      <w:pPr>
        <w:pStyle w:val="Estilo"/>
        <w:rPr>
          <w:sz w:val="22"/>
        </w:rPr>
      </w:pPr>
      <w:r w:rsidRPr="00956432">
        <w:rPr>
          <w:sz w:val="22"/>
        </w:rPr>
        <w:t>II.- La elección se llevará a cabo en la fecha señalada por el Ayuntamiento teniendo como límite el quince de marzo. Las autoridades auxiliares del ayuntamiento entrarán en funciones al día siguiente de su elección.</w:t>
      </w:r>
    </w:p>
    <w:p w14:paraId="2C18CBF1" w14:textId="77777777" w:rsidR="00DF73EB" w:rsidRPr="00956432" w:rsidRDefault="00DF73EB">
      <w:pPr>
        <w:pStyle w:val="Estilo"/>
        <w:rPr>
          <w:sz w:val="22"/>
        </w:rPr>
      </w:pPr>
    </w:p>
    <w:p w14:paraId="4E54B1BE" w14:textId="77777777" w:rsidR="00DF73EB" w:rsidRPr="00956432" w:rsidRDefault="00D54996">
      <w:pPr>
        <w:pStyle w:val="Estilo"/>
        <w:rPr>
          <w:sz w:val="22"/>
          <w:vertAlign w:val="superscript"/>
        </w:rPr>
      </w:pPr>
      <w:r w:rsidRPr="00956432">
        <w:rPr>
          <w:sz w:val="22"/>
          <w:vertAlign w:val="superscript"/>
        </w:rPr>
        <w:t>(REFORMADO, 3 DE OCTUBRE DE 2020)</w:t>
      </w:r>
    </w:p>
    <w:p w14:paraId="2233B405" w14:textId="77777777" w:rsidR="00DF73EB" w:rsidRPr="00956432" w:rsidRDefault="00D54996">
      <w:pPr>
        <w:pStyle w:val="Estilo"/>
        <w:rPr>
          <w:sz w:val="22"/>
        </w:rPr>
      </w:pPr>
      <w:r w:rsidRPr="00956432">
        <w:rPr>
          <w:sz w:val="22"/>
        </w:rPr>
        <w:t>En los Municipios de usos y costumbres, la elección de Los Agentes Municipales, de Policía y los Representantes de Núcleos Rurales, respetará y se sujetará a las tradiciones y prácticas democráticas de las propias localidades.</w:t>
      </w:r>
    </w:p>
    <w:p w14:paraId="348DF02B" w14:textId="77777777" w:rsidR="00DF73EB" w:rsidRPr="00956432" w:rsidRDefault="00DF73EB">
      <w:pPr>
        <w:pStyle w:val="Estilo"/>
        <w:rPr>
          <w:sz w:val="22"/>
        </w:rPr>
      </w:pPr>
    </w:p>
    <w:p w14:paraId="44437EFB" w14:textId="77777777" w:rsidR="00DF73EB" w:rsidRPr="00956432" w:rsidRDefault="00D54996">
      <w:pPr>
        <w:pStyle w:val="Estilo"/>
        <w:rPr>
          <w:sz w:val="22"/>
          <w:vertAlign w:val="superscript"/>
        </w:rPr>
      </w:pPr>
      <w:r w:rsidRPr="00956432">
        <w:rPr>
          <w:sz w:val="22"/>
          <w:vertAlign w:val="superscript"/>
        </w:rPr>
        <w:t>(ADICIONADO, P.O. 30 DE SEPTIEMBRE DE 2023)</w:t>
      </w:r>
    </w:p>
    <w:p w14:paraId="6C6B4975" w14:textId="77777777" w:rsidR="00DF73EB" w:rsidRPr="00956432" w:rsidRDefault="00D54996">
      <w:pPr>
        <w:pStyle w:val="Estilo"/>
        <w:rPr>
          <w:sz w:val="22"/>
        </w:rPr>
      </w:pPr>
      <w:r w:rsidRPr="00956432">
        <w:rPr>
          <w:sz w:val="22"/>
        </w:rPr>
        <w:t xml:space="preserve">En situación de conflicto interno en la que se ponga en riesgo la paz y estabilidad de la Agencia Municipal o de Policía, el Ayuntamiento agotará los mecanismos para garantizar la armonía en el proceso de elección. De no haber condiciones para la elección de la autoridad auxiliar el Ayuntamiento por mayoría calificada considera que se encuentra en riesgo la paz y estabilidad de la Agencia Municipal o de Policía de que se trate, acordará no convocar a elecciones, procediendo a designar a un encargado que permanecerá en el cargo hasta por sesenta días. Tiempo en el que se procurará, en estricto respeto a los </w:t>
      </w:r>
      <w:r w:rsidRPr="00956432">
        <w:rPr>
          <w:sz w:val="22"/>
        </w:rPr>
        <w:lastRenderedPageBreak/>
        <w:t>derechos de los pueblos indígenas y principios democráticos, alcanzar la armonía en la comunidad para proceder con el proceso de elección correspondiente.</w:t>
      </w:r>
    </w:p>
    <w:p w14:paraId="6AEE0B62" w14:textId="77777777" w:rsidR="00DF73EB" w:rsidRPr="00956432" w:rsidRDefault="00DF73EB">
      <w:pPr>
        <w:pStyle w:val="Estilo"/>
        <w:rPr>
          <w:sz w:val="22"/>
        </w:rPr>
      </w:pPr>
    </w:p>
    <w:p w14:paraId="49378E6F" w14:textId="77777777" w:rsidR="00DF73EB" w:rsidRPr="00956432" w:rsidRDefault="00D54996">
      <w:pPr>
        <w:pStyle w:val="Estilo"/>
        <w:rPr>
          <w:sz w:val="22"/>
          <w:vertAlign w:val="superscript"/>
        </w:rPr>
      </w:pPr>
      <w:r w:rsidRPr="00956432">
        <w:rPr>
          <w:sz w:val="22"/>
          <w:vertAlign w:val="superscript"/>
        </w:rPr>
        <w:t>(ADICIONADO, P.O. 30 DE SEPTIEMBRE DE 2023)</w:t>
      </w:r>
    </w:p>
    <w:p w14:paraId="73601E73" w14:textId="77777777" w:rsidR="00DF73EB" w:rsidRPr="00956432" w:rsidRDefault="00D54996">
      <w:pPr>
        <w:pStyle w:val="Estilo"/>
        <w:rPr>
          <w:sz w:val="22"/>
        </w:rPr>
      </w:pPr>
      <w:r w:rsidRPr="00956432">
        <w:rPr>
          <w:sz w:val="22"/>
        </w:rPr>
        <w:t>Vencido el plazo a que se refiere el párrafo anterior, y si las condiciones no son favorables para convocar a elección, el Ayuntamiento procederá por mayoría calificada a ratificar al encargado de la Agencia Municipal o de Policía hasta por tres años, o el tiempo que determinen sus usos y costumbres.</w:t>
      </w:r>
    </w:p>
    <w:p w14:paraId="497D11B8" w14:textId="77777777" w:rsidR="00DF73EB" w:rsidRPr="00956432" w:rsidRDefault="00DF73EB">
      <w:pPr>
        <w:pStyle w:val="Estilo"/>
        <w:rPr>
          <w:sz w:val="22"/>
        </w:rPr>
      </w:pPr>
    </w:p>
    <w:p w14:paraId="5E1DA811" w14:textId="77777777" w:rsidR="00DF73EB" w:rsidRPr="00956432" w:rsidRDefault="00D54996">
      <w:pPr>
        <w:pStyle w:val="Estilo"/>
        <w:rPr>
          <w:sz w:val="22"/>
          <w:vertAlign w:val="superscript"/>
        </w:rPr>
      </w:pPr>
      <w:r w:rsidRPr="00956432">
        <w:rPr>
          <w:sz w:val="22"/>
          <w:vertAlign w:val="superscript"/>
        </w:rPr>
        <w:t>(ADICIONADO, P.O. 30 DE SEPTIEMBRE DE 2023)</w:t>
      </w:r>
    </w:p>
    <w:p w14:paraId="32C5876B" w14:textId="77777777" w:rsidR="00DF73EB" w:rsidRPr="00956432" w:rsidRDefault="00D54996">
      <w:pPr>
        <w:pStyle w:val="Estilo"/>
        <w:rPr>
          <w:sz w:val="22"/>
        </w:rPr>
      </w:pPr>
      <w:r w:rsidRPr="00956432">
        <w:rPr>
          <w:sz w:val="22"/>
        </w:rPr>
        <w:t>Una vez electas las autoridades auxiliares, el Ayuntamiento facultará a la Presidencia Municipal expedir de manera inmediata los nombramientos correspondientes, lo mismo realizará para el caso de que se nombre a un encargado.</w:t>
      </w:r>
    </w:p>
    <w:p w14:paraId="5EE8D548" w14:textId="77777777" w:rsidR="00DF73EB" w:rsidRPr="00956432" w:rsidRDefault="00DF73EB">
      <w:pPr>
        <w:pStyle w:val="Estilo"/>
        <w:rPr>
          <w:sz w:val="22"/>
        </w:rPr>
      </w:pPr>
    </w:p>
    <w:p w14:paraId="254B1AF4" w14:textId="77777777" w:rsidR="00DF73EB" w:rsidRPr="00956432" w:rsidRDefault="00D54996">
      <w:pPr>
        <w:pStyle w:val="Estilo"/>
        <w:rPr>
          <w:sz w:val="22"/>
          <w:vertAlign w:val="superscript"/>
        </w:rPr>
      </w:pPr>
      <w:r w:rsidRPr="00956432">
        <w:rPr>
          <w:sz w:val="22"/>
          <w:vertAlign w:val="superscript"/>
        </w:rPr>
        <w:t>(REFORMADO PRIMER PÁRRAFO, 3 DE OCTUBRE DE 2020)</w:t>
      </w:r>
    </w:p>
    <w:p w14:paraId="4D55B66A" w14:textId="77777777" w:rsidR="00DF73EB" w:rsidRPr="00956432" w:rsidRDefault="00D54996">
      <w:pPr>
        <w:pStyle w:val="Estilo"/>
        <w:rPr>
          <w:sz w:val="22"/>
        </w:rPr>
      </w:pPr>
      <w:r w:rsidRPr="004D11A0">
        <w:rPr>
          <w:b/>
          <w:bCs/>
          <w:sz w:val="22"/>
        </w:rPr>
        <w:t>ARTÍCULO 80.-</w:t>
      </w:r>
      <w:r w:rsidRPr="00956432">
        <w:rPr>
          <w:sz w:val="22"/>
        </w:rPr>
        <w:t xml:space="preserve"> Corresponden a Los Agentes Municipales, de Policía y los Representantes de Núcleos Rurales las siguientes obligaciones:</w:t>
      </w:r>
    </w:p>
    <w:p w14:paraId="6C43EE0D" w14:textId="77777777" w:rsidR="00DF73EB" w:rsidRPr="00956432" w:rsidRDefault="00DF73EB">
      <w:pPr>
        <w:pStyle w:val="Estilo"/>
        <w:rPr>
          <w:sz w:val="22"/>
        </w:rPr>
      </w:pPr>
    </w:p>
    <w:p w14:paraId="051057FF" w14:textId="77777777" w:rsidR="00DF73EB" w:rsidRPr="00956432" w:rsidRDefault="00D54996">
      <w:pPr>
        <w:pStyle w:val="Estilo"/>
        <w:rPr>
          <w:sz w:val="22"/>
        </w:rPr>
      </w:pPr>
      <w:r w:rsidRPr="00956432">
        <w:rPr>
          <w:sz w:val="22"/>
        </w:rPr>
        <w:t>I.- Vigilar el cumplimiento de las disposiciones y reglamentos que expida el Ayuntamiento, así como las disposiciones legales federales y estatales y reportar al Presidente Municipal, las violaciones a las mismas;</w:t>
      </w:r>
    </w:p>
    <w:p w14:paraId="5F0C7B12" w14:textId="77777777" w:rsidR="00DF73EB" w:rsidRPr="00956432" w:rsidRDefault="00DF73EB">
      <w:pPr>
        <w:pStyle w:val="Estilo"/>
        <w:rPr>
          <w:sz w:val="22"/>
        </w:rPr>
      </w:pPr>
    </w:p>
    <w:p w14:paraId="7CDA4C89" w14:textId="77777777" w:rsidR="00DF73EB" w:rsidRPr="00956432" w:rsidRDefault="00D54996">
      <w:pPr>
        <w:pStyle w:val="Estilo"/>
        <w:rPr>
          <w:sz w:val="22"/>
        </w:rPr>
      </w:pPr>
      <w:r w:rsidRPr="00956432">
        <w:rPr>
          <w:sz w:val="22"/>
        </w:rPr>
        <w:t>II.- Informar al Presidente Municipal de todos los asuntos relacionados con su cargo;</w:t>
      </w:r>
    </w:p>
    <w:p w14:paraId="5DB70C4B" w14:textId="77777777" w:rsidR="00DF73EB" w:rsidRPr="00956432" w:rsidRDefault="00DF73EB">
      <w:pPr>
        <w:pStyle w:val="Estilo"/>
        <w:rPr>
          <w:sz w:val="22"/>
        </w:rPr>
      </w:pPr>
    </w:p>
    <w:p w14:paraId="525F8212" w14:textId="77777777" w:rsidR="00DF73EB" w:rsidRPr="00956432" w:rsidRDefault="00D54996">
      <w:pPr>
        <w:pStyle w:val="Estilo"/>
        <w:rPr>
          <w:sz w:val="22"/>
        </w:rPr>
      </w:pPr>
      <w:r w:rsidRPr="00956432">
        <w:rPr>
          <w:sz w:val="22"/>
        </w:rPr>
        <w:t>III.- Cuidar el orden, la seguridad y la tranquilidad de los vecinos del lugar; reportando ante los cuerpos de seguridad pública las acciones que requieran de su intervención;</w:t>
      </w:r>
    </w:p>
    <w:p w14:paraId="350DCACD" w14:textId="77777777" w:rsidR="00DF73EB" w:rsidRPr="00956432" w:rsidRDefault="00DF73EB">
      <w:pPr>
        <w:pStyle w:val="Estilo"/>
        <w:rPr>
          <w:sz w:val="22"/>
        </w:rPr>
      </w:pPr>
    </w:p>
    <w:p w14:paraId="6D29E147" w14:textId="77777777" w:rsidR="00DF73EB" w:rsidRPr="00956432" w:rsidRDefault="00D54996">
      <w:pPr>
        <w:pStyle w:val="Estilo"/>
        <w:rPr>
          <w:sz w:val="22"/>
        </w:rPr>
      </w:pPr>
      <w:r w:rsidRPr="00956432">
        <w:rPr>
          <w:sz w:val="22"/>
        </w:rPr>
        <w:t>IV.- Promover el establecimiento de los servicios públicos y vigilar su funcionamiento;</w:t>
      </w:r>
    </w:p>
    <w:p w14:paraId="7AB45394" w14:textId="77777777" w:rsidR="00DF73EB" w:rsidRPr="00956432" w:rsidRDefault="00DF73EB">
      <w:pPr>
        <w:pStyle w:val="Estilo"/>
        <w:rPr>
          <w:sz w:val="22"/>
        </w:rPr>
      </w:pPr>
    </w:p>
    <w:p w14:paraId="72F75F75" w14:textId="77777777" w:rsidR="00DF73EB" w:rsidRPr="00956432" w:rsidRDefault="00D54996">
      <w:pPr>
        <w:pStyle w:val="Estilo"/>
        <w:rPr>
          <w:sz w:val="22"/>
          <w:vertAlign w:val="superscript"/>
        </w:rPr>
      </w:pPr>
      <w:r w:rsidRPr="00956432">
        <w:rPr>
          <w:sz w:val="22"/>
          <w:vertAlign w:val="superscript"/>
        </w:rPr>
        <w:t>(ADICIONADA, P.O. 7 DE NOVIEMBRE DE 2020)</w:t>
      </w:r>
    </w:p>
    <w:p w14:paraId="1715EDBD" w14:textId="77777777" w:rsidR="00DF73EB" w:rsidRPr="00956432" w:rsidRDefault="00D54996">
      <w:pPr>
        <w:pStyle w:val="Estilo"/>
        <w:rPr>
          <w:sz w:val="22"/>
        </w:rPr>
      </w:pPr>
      <w:r w:rsidRPr="00956432">
        <w:rPr>
          <w:sz w:val="22"/>
        </w:rPr>
        <w:t>V.- Promover y participar en la sanitización de los mercados y centros de abasto, coordinadamente con su Ayuntamiento;</w:t>
      </w:r>
    </w:p>
    <w:p w14:paraId="3F4E243B" w14:textId="77777777" w:rsidR="00DF73EB" w:rsidRPr="00956432" w:rsidRDefault="00DF73EB">
      <w:pPr>
        <w:pStyle w:val="Estilo"/>
        <w:rPr>
          <w:sz w:val="22"/>
        </w:rPr>
      </w:pPr>
    </w:p>
    <w:p w14:paraId="33D0CA98" w14:textId="77777777" w:rsidR="00DF73EB" w:rsidRPr="00956432" w:rsidRDefault="00D54996">
      <w:pPr>
        <w:pStyle w:val="Estilo"/>
        <w:rPr>
          <w:sz w:val="22"/>
        </w:rPr>
      </w:pPr>
      <w:r w:rsidRPr="00956432">
        <w:rPr>
          <w:sz w:val="22"/>
        </w:rPr>
        <w:t>VI.- Promover la integración de comités de colaboración ciudadana como coadyuvantes en las acciones de bienestar de la comunidad;</w:t>
      </w:r>
    </w:p>
    <w:p w14:paraId="6BF8F6EB" w14:textId="77777777" w:rsidR="00DF73EB" w:rsidRPr="00956432" w:rsidRDefault="00DF73EB">
      <w:pPr>
        <w:pStyle w:val="Estilo"/>
        <w:rPr>
          <w:sz w:val="22"/>
        </w:rPr>
      </w:pPr>
    </w:p>
    <w:p w14:paraId="49257D12" w14:textId="77777777" w:rsidR="00DF73EB" w:rsidRPr="00956432" w:rsidRDefault="00D54996">
      <w:pPr>
        <w:pStyle w:val="Estilo"/>
        <w:rPr>
          <w:sz w:val="22"/>
        </w:rPr>
      </w:pPr>
      <w:r w:rsidRPr="00956432">
        <w:rPr>
          <w:sz w:val="22"/>
        </w:rPr>
        <w:t>VII.- Informar anualmente a la asamblea general de la población, sobre el monto, destino y aplicación de los recursos proporcionados por el Ayuntamiento, y de las labores de gestión realizadas;</w:t>
      </w:r>
    </w:p>
    <w:p w14:paraId="3E3C045D" w14:textId="77777777" w:rsidR="00DF73EB" w:rsidRPr="00956432" w:rsidRDefault="00DF73EB">
      <w:pPr>
        <w:pStyle w:val="Estilo"/>
        <w:rPr>
          <w:sz w:val="22"/>
        </w:rPr>
      </w:pPr>
    </w:p>
    <w:p w14:paraId="1F80420C" w14:textId="77777777" w:rsidR="00DF73EB" w:rsidRPr="00956432" w:rsidRDefault="00D54996">
      <w:pPr>
        <w:pStyle w:val="Estilo"/>
        <w:rPr>
          <w:sz w:val="22"/>
          <w:vertAlign w:val="superscript"/>
        </w:rPr>
      </w:pPr>
      <w:r w:rsidRPr="00956432">
        <w:rPr>
          <w:sz w:val="22"/>
          <w:vertAlign w:val="superscript"/>
        </w:rPr>
        <w:t>(REFORMADA, P.O. 7 DE NOVIEMBRE DE 2020)</w:t>
      </w:r>
    </w:p>
    <w:p w14:paraId="16728D2B" w14:textId="77777777" w:rsidR="00DF73EB" w:rsidRPr="00956432" w:rsidRDefault="00D54996">
      <w:pPr>
        <w:pStyle w:val="Estilo"/>
        <w:rPr>
          <w:sz w:val="22"/>
        </w:rPr>
      </w:pPr>
      <w:r w:rsidRPr="00956432">
        <w:rPr>
          <w:sz w:val="22"/>
        </w:rPr>
        <w:t>VIII.- Informar al Ayuntamiento sobre el destino y aplicación de los recursos ministrados por éste y remitirle en forma mensual la documentación comprobatoria respectiva; así (sic) informar al Ayuntamiento la recaudación por concepto (sic) agua que hayan realizado, por sí o a través de sus comités.</w:t>
      </w:r>
    </w:p>
    <w:p w14:paraId="439E770C" w14:textId="77777777" w:rsidR="00DF73EB" w:rsidRPr="00956432" w:rsidRDefault="00DF73EB">
      <w:pPr>
        <w:pStyle w:val="Estilo"/>
        <w:rPr>
          <w:sz w:val="22"/>
        </w:rPr>
      </w:pPr>
    </w:p>
    <w:p w14:paraId="3149EBB1" w14:textId="77777777" w:rsidR="00DF73EB" w:rsidRPr="00956432" w:rsidRDefault="00D54996">
      <w:pPr>
        <w:pStyle w:val="Estilo"/>
        <w:rPr>
          <w:sz w:val="22"/>
        </w:rPr>
      </w:pPr>
      <w:r w:rsidRPr="00956432">
        <w:rPr>
          <w:sz w:val="22"/>
        </w:rPr>
        <w:t>IX.- Cuidar y proteger los recursos ecológicos con sujeción a la ley aplicable;</w:t>
      </w:r>
    </w:p>
    <w:p w14:paraId="7BE3A117" w14:textId="77777777" w:rsidR="00DF73EB" w:rsidRPr="00956432" w:rsidRDefault="00DF73EB">
      <w:pPr>
        <w:pStyle w:val="Estilo"/>
        <w:rPr>
          <w:sz w:val="22"/>
        </w:rPr>
      </w:pPr>
    </w:p>
    <w:p w14:paraId="66A7ED9C" w14:textId="77777777" w:rsidR="00DF73EB" w:rsidRPr="00956432" w:rsidRDefault="00D54996">
      <w:pPr>
        <w:pStyle w:val="Estilo"/>
        <w:rPr>
          <w:sz w:val="22"/>
        </w:rPr>
      </w:pPr>
      <w:r w:rsidRPr="00956432">
        <w:rPr>
          <w:sz w:val="22"/>
        </w:rPr>
        <w:t>X.- Participar en el Concejo de Desarrollo Social Municipal para la priorización de sus obras; y</w:t>
      </w:r>
    </w:p>
    <w:p w14:paraId="5353560F" w14:textId="77777777" w:rsidR="00DF73EB" w:rsidRPr="00956432" w:rsidRDefault="00DF73EB">
      <w:pPr>
        <w:pStyle w:val="Estilo"/>
        <w:rPr>
          <w:sz w:val="22"/>
        </w:rPr>
      </w:pPr>
    </w:p>
    <w:p w14:paraId="3F1955DD" w14:textId="77777777" w:rsidR="00DF73EB" w:rsidRPr="00956432" w:rsidRDefault="00D54996">
      <w:pPr>
        <w:pStyle w:val="Estilo"/>
        <w:rPr>
          <w:sz w:val="22"/>
        </w:rPr>
      </w:pPr>
      <w:r w:rsidRPr="00956432">
        <w:rPr>
          <w:sz w:val="22"/>
        </w:rPr>
        <w:lastRenderedPageBreak/>
        <w:t>XI.- Las demás que le señalen las leyes, reglamentos o acuerdos del Ayuntamiento.</w:t>
      </w:r>
    </w:p>
    <w:p w14:paraId="49FFE603" w14:textId="77777777" w:rsidR="00DF73EB" w:rsidRPr="00956432" w:rsidRDefault="00DF73EB">
      <w:pPr>
        <w:pStyle w:val="Estilo"/>
        <w:rPr>
          <w:sz w:val="22"/>
        </w:rPr>
      </w:pPr>
    </w:p>
    <w:p w14:paraId="7927DC0D" w14:textId="77777777" w:rsidR="00DF73EB" w:rsidRPr="00956432" w:rsidRDefault="00D54996">
      <w:pPr>
        <w:pStyle w:val="Estilo"/>
        <w:rPr>
          <w:sz w:val="22"/>
          <w:vertAlign w:val="superscript"/>
        </w:rPr>
      </w:pPr>
      <w:r w:rsidRPr="00956432">
        <w:rPr>
          <w:sz w:val="22"/>
          <w:vertAlign w:val="superscript"/>
        </w:rPr>
        <w:t>(REFORMADO, P.O. 15 DE FEBRERO DE 2020)</w:t>
      </w:r>
    </w:p>
    <w:p w14:paraId="0931CC32" w14:textId="77777777" w:rsidR="00DF73EB" w:rsidRPr="00956432" w:rsidRDefault="00D54996">
      <w:pPr>
        <w:pStyle w:val="Estilo"/>
        <w:rPr>
          <w:sz w:val="22"/>
        </w:rPr>
      </w:pPr>
      <w:r w:rsidRPr="004D11A0">
        <w:rPr>
          <w:b/>
          <w:bCs/>
          <w:sz w:val="22"/>
        </w:rPr>
        <w:t>ARTÍCULO 81.-</w:t>
      </w:r>
      <w:r w:rsidRPr="00956432">
        <w:rPr>
          <w:sz w:val="22"/>
        </w:rPr>
        <w:t xml:space="preserve"> Las autoridades auxiliares no podrán administrar más recursos que los recibidos para los gastos de administración y funcionamiento de sus oficinas. No podrán ejecutar obras en forma directa, salvo las que autorice el Ayuntamiento. El Presupuesto de Egresos Municipal deberá de contemplar los montos asignados a las Agencias Municipales y de Policía, de conformidad con lo dispuesto por el artículo 24 de la Ley de Coordinación Fiscal para el Estado de Oaxaca.</w:t>
      </w:r>
    </w:p>
    <w:p w14:paraId="56735C2D" w14:textId="77777777" w:rsidR="00DF73EB" w:rsidRPr="00956432" w:rsidRDefault="00DF73EB">
      <w:pPr>
        <w:pStyle w:val="Estilo"/>
        <w:rPr>
          <w:sz w:val="22"/>
        </w:rPr>
      </w:pPr>
    </w:p>
    <w:p w14:paraId="22A4052A" w14:textId="77777777" w:rsidR="00DF73EB" w:rsidRPr="00956432" w:rsidRDefault="00DF73EB">
      <w:pPr>
        <w:pStyle w:val="Estilo"/>
        <w:rPr>
          <w:sz w:val="22"/>
        </w:rPr>
      </w:pPr>
    </w:p>
    <w:p w14:paraId="0966D56F" w14:textId="77777777" w:rsidR="00DF73EB" w:rsidRPr="00956432" w:rsidRDefault="00D54996">
      <w:pPr>
        <w:pStyle w:val="Estilo"/>
        <w:rPr>
          <w:sz w:val="22"/>
          <w:vertAlign w:val="superscript"/>
        </w:rPr>
      </w:pPr>
      <w:r w:rsidRPr="00956432">
        <w:rPr>
          <w:sz w:val="22"/>
          <w:vertAlign w:val="superscript"/>
        </w:rPr>
        <w:t>(REFORMADA SU DENOMINACIÓN, P.O. 15 DE JUNIO DE 2018)</w:t>
      </w:r>
    </w:p>
    <w:p w14:paraId="4916A724" w14:textId="77777777" w:rsidR="00DF73EB" w:rsidRPr="00956432" w:rsidRDefault="00D54996" w:rsidP="00397450">
      <w:pPr>
        <w:pStyle w:val="Estilo"/>
        <w:jc w:val="center"/>
        <w:rPr>
          <w:b/>
          <w:bCs/>
          <w:sz w:val="22"/>
        </w:rPr>
      </w:pPr>
      <w:r w:rsidRPr="00956432">
        <w:rPr>
          <w:b/>
          <w:bCs/>
          <w:sz w:val="22"/>
        </w:rPr>
        <w:t>CAPÍTULO V</w:t>
      </w:r>
    </w:p>
    <w:p w14:paraId="5A15F9AE" w14:textId="77777777" w:rsidR="00DF73EB" w:rsidRPr="00956432" w:rsidRDefault="00D54996" w:rsidP="00397450">
      <w:pPr>
        <w:pStyle w:val="Estilo"/>
        <w:jc w:val="center"/>
        <w:rPr>
          <w:b/>
          <w:bCs/>
          <w:sz w:val="22"/>
        </w:rPr>
      </w:pPr>
      <w:r w:rsidRPr="00956432">
        <w:rPr>
          <w:b/>
          <w:bCs/>
          <w:sz w:val="22"/>
        </w:rPr>
        <w:t>DE LAS LICENCIAS, RENUNCIAS Y DEL MODO DE SUPLIR LAS AUSENCIAS DE LOS INTEGRANTES DEL AYUNTAMIENTO</w:t>
      </w:r>
    </w:p>
    <w:p w14:paraId="18187B3B" w14:textId="77777777" w:rsidR="00DF73EB" w:rsidRPr="00956432" w:rsidRDefault="00DF73EB">
      <w:pPr>
        <w:pStyle w:val="Estilo"/>
        <w:rPr>
          <w:sz w:val="22"/>
        </w:rPr>
      </w:pPr>
    </w:p>
    <w:p w14:paraId="7E3C32F0" w14:textId="77777777" w:rsidR="00DF73EB" w:rsidRPr="00956432" w:rsidRDefault="00D54996">
      <w:pPr>
        <w:pStyle w:val="Estilo"/>
        <w:rPr>
          <w:sz w:val="22"/>
        </w:rPr>
      </w:pPr>
      <w:r w:rsidRPr="004D11A0">
        <w:rPr>
          <w:b/>
          <w:bCs/>
          <w:sz w:val="22"/>
        </w:rPr>
        <w:t xml:space="preserve">ARTÍCULO 82.- </w:t>
      </w:r>
      <w:r w:rsidRPr="00956432">
        <w:rPr>
          <w:sz w:val="22"/>
        </w:rPr>
        <w:t>El Ayuntamiento, con la aprobación de la mayoría de sus integrantes, podrá autorizar licencias a sus concejales, para ausentarse del desempeño del cargo.</w:t>
      </w:r>
    </w:p>
    <w:p w14:paraId="667B1D57" w14:textId="77777777" w:rsidR="00DF73EB" w:rsidRPr="00956432" w:rsidRDefault="00DF73EB">
      <w:pPr>
        <w:pStyle w:val="Estilo"/>
        <w:rPr>
          <w:sz w:val="22"/>
        </w:rPr>
      </w:pPr>
    </w:p>
    <w:p w14:paraId="1C219210" w14:textId="77777777" w:rsidR="00DF73EB" w:rsidRPr="00956432" w:rsidRDefault="00D54996">
      <w:pPr>
        <w:pStyle w:val="Estilo"/>
        <w:rPr>
          <w:sz w:val="22"/>
        </w:rPr>
      </w:pPr>
      <w:r w:rsidRPr="00956432">
        <w:rPr>
          <w:sz w:val="22"/>
        </w:rPr>
        <w:t>Tratándose de ausencias por asuntos de mero trámite o por cumplimento de alguna comisión, bastará la designación que haga el presidente municipal de un concejal para que desempeñe las funciones correspondientes.</w:t>
      </w:r>
    </w:p>
    <w:p w14:paraId="4EED222A" w14:textId="77777777" w:rsidR="00DF73EB" w:rsidRPr="00956432" w:rsidRDefault="00DF73EB">
      <w:pPr>
        <w:pStyle w:val="Estilo"/>
        <w:rPr>
          <w:sz w:val="22"/>
        </w:rPr>
      </w:pPr>
    </w:p>
    <w:p w14:paraId="7A44817E" w14:textId="77777777" w:rsidR="00DF73EB" w:rsidRPr="00956432" w:rsidRDefault="00D54996">
      <w:pPr>
        <w:pStyle w:val="Estilo"/>
        <w:rPr>
          <w:sz w:val="22"/>
        </w:rPr>
      </w:pPr>
      <w:r w:rsidRPr="00956432">
        <w:rPr>
          <w:sz w:val="22"/>
        </w:rPr>
        <w:t>En todos los casos las licencias deberán solicitarse por escrito.</w:t>
      </w:r>
    </w:p>
    <w:p w14:paraId="3128AF9E" w14:textId="77777777" w:rsidR="00DF73EB" w:rsidRPr="00956432" w:rsidRDefault="00DF73EB">
      <w:pPr>
        <w:pStyle w:val="Estilo"/>
        <w:rPr>
          <w:sz w:val="22"/>
        </w:rPr>
      </w:pPr>
    </w:p>
    <w:p w14:paraId="00E60928" w14:textId="77777777" w:rsidR="00DF73EB" w:rsidRPr="00956432" w:rsidRDefault="00D54996">
      <w:pPr>
        <w:pStyle w:val="Estilo"/>
        <w:rPr>
          <w:sz w:val="22"/>
        </w:rPr>
      </w:pPr>
      <w:r w:rsidRPr="004D11A0">
        <w:rPr>
          <w:b/>
          <w:bCs/>
          <w:sz w:val="22"/>
        </w:rPr>
        <w:t>ARTÍCULO 83.-</w:t>
      </w:r>
      <w:r w:rsidRPr="00956432">
        <w:rPr>
          <w:sz w:val="22"/>
        </w:rPr>
        <w:t xml:space="preserve"> Las ausencias de los concejales, se suplirán de acuerdo con lo siguiente:</w:t>
      </w:r>
    </w:p>
    <w:p w14:paraId="13FA0552" w14:textId="77777777" w:rsidR="00DF73EB" w:rsidRPr="00956432" w:rsidRDefault="00DF73EB">
      <w:pPr>
        <w:pStyle w:val="Estilo"/>
        <w:rPr>
          <w:sz w:val="22"/>
        </w:rPr>
      </w:pPr>
    </w:p>
    <w:p w14:paraId="79AAE0B2" w14:textId="77777777" w:rsidR="00DF73EB" w:rsidRPr="00956432" w:rsidRDefault="00D54996">
      <w:pPr>
        <w:pStyle w:val="Estilo"/>
        <w:rPr>
          <w:sz w:val="22"/>
        </w:rPr>
      </w:pPr>
      <w:r w:rsidRPr="00956432">
        <w:rPr>
          <w:sz w:val="22"/>
        </w:rPr>
        <w:t>I.- Licencias menores de quince días naturales: El Ayuntamiento designará, de ser necesario, al Concejal que desempeñe las funciones en forma provisional;</w:t>
      </w:r>
    </w:p>
    <w:p w14:paraId="2B7B0410" w14:textId="77777777" w:rsidR="00DF73EB" w:rsidRPr="00956432" w:rsidRDefault="00DF73EB">
      <w:pPr>
        <w:pStyle w:val="Estilo"/>
        <w:rPr>
          <w:sz w:val="22"/>
        </w:rPr>
      </w:pPr>
    </w:p>
    <w:p w14:paraId="2957B18E" w14:textId="77777777" w:rsidR="00DF73EB" w:rsidRPr="00956432" w:rsidRDefault="00D54996">
      <w:pPr>
        <w:pStyle w:val="Estilo"/>
        <w:rPr>
          <w:sz w:val="22"/>
        </w:rPr>
      </w:pPr>
      <w:r w:rsidRPr="00956432">
        <w:rPr>
          <w:sz w:val="22"/>
        </w:rPr>
        <w:t>II.- Licencias mayores de quince días naturales:</w:t>
      </w:r>
    </w:p>
    <w:p w14:paraId="244362F7" w14:textId="77777777" w:rsidR="00DF73EB" w:rsidRPr="00956432" w:rsidRDefault="00DF73EB">
      <w:pPr>
        <w:pStyle w:val="Estilo"/>
        <w:rPr>
          <w:sz w:val="22"/>
        </w:rPr>
      </w:pPr>
    </w:p>
    <w:p w14:paraId="4838510E" w14:textId="77777777" w:rsidR="00DF73EB" w:rsidRPr="00956432" w:rsidRDefault="00D54996">
      <w:pPr>
        <w:pStyle w:val="Estilo"/>
        <w:rPr>
          <w:sz w:val="22"/>
        </w:rPr>
      </w:pPr>
      <w:r w:rsidRPr="00956432">
        <w:rPr>
          <w:sz w:val="22"/>
        </w:rPr>
        <w:t>a) El Presidente Municipal, será suplido en forma improrrogable, por el concejal designado por el Ayuntamiento, como encargado de despacho, a propuesta del mismo presidente; y</w:t>
      </w:r>
    </w:p>
    <w:p w14:paraId="338A702F" w14:textId="77777777" w:rsidR="00DF73EB" w:rsidRPr="00956432" w:rsidRDefault="00DF73EB">
      <w:pPr>
        <w:pStyle w:val="Estilo"/>
        <w:rPr>
          <w:sz w:val="22"/>
        </w:rPr>
      </w:pPr>
    </w:p>
    <w:p w14:paraId="60FE9CB4" w14:textId="77777777" w:rsidR="00DF73EB" w:rsidRPr="00956432" w:rsidRDefault="00D54996">
      <w:pPr>
        <w:pStyle w:val="Estilo"/>
        <w:rPr>
          <w:sz w:val="22"/>
        </w:rPr>
      </w:pPr>
      <w:r w:rsidRPr="00956432">
        <w:rPr>
          <w:sz w:val="22"/>
        </w:rPr>
        <w:t>b) Tratándose de los Síndicos y Regidores, se requerirá al suplente respectivo.</w:t>
      </w:r>
    </w:p>
    <w:p w14:paraId="22CE993B" w14:textId="77777777" w:rsidR="00DF73EB" w:rsidRPr="00956432" w:rsidRDefault="00DF73EB">
      <w:pPr>
        <w:pStyle w:val="Estilo"/>
        <w:rPr>
          <w:sz w:val="22"/>
        </w:rPr>
      </w:pPr>
    </w:p>
    <w:p w14:paraId="6AD93F3A" w14:textId="77777777" w:rsidR="00DF73EB" w:rsidRPr="00956432" w:rsidRDefault="00D54996">
      <w:pPr>
        <w:pStyle w:val="Estilo"/>
        <w:rPr>
          <w:sz w:val="22"/>
        </w:rPr>
      </w:pPr>
      <w:r w:rsidRPr="00956432">
        <w:rPr>
          <w:sz w:val="22"/>
        </w:rPr>
        <w:t>III.- Licencias que excedan de ciento veinte días naturales:</w:t>
      </w:r>
    </w:p>
    <w:p w14:paraId="2B5B8942" w14:textId="77777777" w:rsidR="00DF73EB" w:rsidRPr="00956432" w:rsidRDefault="00DF73EB">
      <w:pPr>
        <w:pStyle w:val="Estilo"/>
        <w:rPr>
          <w:sz w:val="22"/>
        </w:rPr>
      </w:pPr>
    </w:p>
    <w:p w14:paraId="71AD861C" w14:textId="77777777" w:rsidR="00DF73EB" w:rsidRPr="00956432" w:rsidRDefault="00D54996">
      <w:pPr>
        <w:pStyle w:val="Estilo"/>
        <w:rPr>
          <w:sz w:val="22"/>
          <w:vertAlign w:val="superscript"/>
        </w:rPr>
      </w:pPr>
      <w:r w:rsidRPr="00956432">
        <w:rPr>
          <w:sz w:val="22"/>
          <w:vertAlign w:val="superscript"/>
        </w:rPr>
        <w:t>(REFORMADO, P.O. 6 DE ABRIL DE 2019)</w:t>
      </w:r>
    </w:p>
    <w:p w14:paraId="28FED7E9" w14:textId="77777777" w:rsidR="00DF73EB" w:rsidRPr="00956432" w:rsidRDefault="00D54996">
      <w:pPr>
        <w:pStyle w:val="Estilo"/>
        <w:rPr>
          <w:sz w:val="22"/>
        </w:rPr>
      </w:pPr>
      <w:r w:rsidRPr="00956432">
        <w:rPr>
          <w:sz w:val="22"/>
        </w:rPr>
        <w:t>a) El Presidente Municipal, será suplido por su Suplente, y en su ausencia o negativa de éste, por el Concejal que el Ayuntamiento designe, considerando los principios constitucionales de paridad, alternancia y prelación. De no lograr el acuerdo respectivo, el Congreso del Estado lo designará de entre los mismos concejales, tutelando los principios de este inciso; y</w:t>
      </w:r>
    </w:p>
    <w:p w14:paraId="53ADC34F" w14:textId="77777777" w:rsidR="00DF73EB" w:rsidRPr="00956432" w:rsidRDefault="00DF73EB">
      <w:pPr>
        <w:pStyle w:val="Estilo"/>
        <w:rPr>
          <w:sz w:val="22"/>
        </w:rPr>
      </w:pPr>
    </w:p>
    <w:p w14:paraId="4C2A9A58" w14:textId="77777777" w:rsidR="00DF73EB" w:rsidRPr="00956432" w:rsidRDefault="00D54996">
      <w:pPr>
        <w:pStyle w:val="Estilo"/>
        <w:rPr>
          <w:sz w:val="22"/>
        </w:rPr>
      </w:pPr>
      <w:r w:rsidRPr="00956432">
        <w:rPr>
          <w:sz w:val="22"/>
        </w:rPr>
        <w:t>b) Tratándose de los Síndicos y Regidores, se llamará al suplente respectivo. De no aceptar el cargo, se requerirá a cualquiera de los suplentes para que asuma el cargo.</w:t>
      </w:r>
    </w:p>
    <w:p w14:paraId="19700A59" w14:textId="77777777" w:rsidR="00DF73EB" w:rsidRPr="00956432" w:rsidRDefault="00DF73EB">
      <w:pPr>
        <w:pStyle w:val="Estilo"/>
        <w:rPr>
          <w:sz w:val="22"/>
        </w:rPr>
      </w:pPr>
    </w:p>
    <w:p w14:paraId="7A49ACC7" w14:textId="77777777" w:rsidR="00DF73EB" w:rsidRPr="00956432" w:rsidRDefault="00D54996">
      <w:pPr>
        <w:pStyle w:val="Estilo"/>
        <w:rPr>
          <w:sz w:val="22"/>
        </w:rPr>
      </w:pPr>
      <w:r w:rsidRPr="00956432">
        <w:rPr>
          <w:sz w:val="22"/>
        </w:rPr>
        <w:lastRenderedPageBreak/>
        <w:t>Al término del plazo de la licencia concedida, el concejal deberá integrarse de inmediato a su cargo. De no hacerlo, los integrantes del Ayuntamiento solicitarán la suspensión y revocación del mandato, de acuerdo a lo establecido por esta Ley.</w:t>
      </w:r>
    </w:p>
    <w:p w14:paraId="77765430" w14:textId="77777777" w:rsidR="00DF73EB" w:rsidRPr="00956432" w:rsidRDefault="00DF73EB">
      <w:pPr>
        <w:pStyle w:val="Estilo"/>
        <w:rPr>
          <w:sz w:val="22"/>
        </w:rPr>
      </w:pPr>
    </w:p>
    <w:p w14:paraId="1188A60F" w14:textId="77777777" w:rsidR="00DF73EB" w:rsidRPr="00956432" w:rsidRDefault="00D54996">
      <w:pPr>
        <w:pStyle w:val="Estilo"/>
        <w:rPr>
          <w:sz w:val="22"/>
          <w:vertAlign w:val="superscript"/>
        </w:rPr>
      </w:pPr>
      <w:r w:rsidRPr="00956432">
        <w:rPr>
          <w:sz w:val="22"/>
          <w:vertAlign w:val="superscript"/>
        </w:rPr>
        <w:t>(REFORMADO, P.O. 15 DE JUNIO DE 2018)</w:t>
      </w:r>
    </w:p>
    <w:p w14:paraId="4257413A" w14:textId="77777777" w:rsidR="00DF73EB" w:rsidRPr="00956432" w:rsidRDefault="00D54996">
      <w:pPr>
        <w:pStyle w:val="Estilo"/>
        <w:rPr>
          <w:sz w:val="22"/>
        </w:rPr>
      </w:pPr>
      <w:r w:rsidRPr="00956432">
        <w:rPr>
          <w:sz w:val="22"/>
        </w:rPr>
        <w:t>De los casos a que se refieren las fracciones II y III del presente artículo, se dará aviso a la Legislatura para la emisión del decreto que corresponda.</w:t>
      </w:r>
    </w:p>
    <w:p w14:paraId="286E1541" w14:textId="77777777" w:rsidR="00DF73EB" w:rsidRPr="00956432" w:rsidRDefault="00DF73EB">
      <w:pPr>
        <w:pStyle w:val="Estilo"/>
        <w:rPr>
          <w:sz w:val="22"/>
        </w:rPr>
      </w:pPr>
    </w:p>
    <w:p w14:paraId="22322785" w14:textId="77777777" w:rsidR="00DF73EB" w:rsidRPr="00956432" w:rsidRDefault="00D54996">
      <w:pPr>
        <w:pStyle w:val="Estilo"/>
        <w:rPr>
          <w:sz w:val="22"/>
          <w:vertAlign w:val="superscript"/>
        </w:rPr>
      </w:pPr>
      <w:r w:rsidRPr="00956432">
        <w:rPr>
          <w:sz w:val="22"/>
          <w:vertAlign w:val="superscript"/>
        </w:rPr>
        <w:t>(REFORMADO, P.O. 6 DE ABRIL DE 2019)</w:t>
      </w:r>
    </w:p>
    <w:p w14:paraId="7922E909" w14:textId="77777777" w:rsidR="00DF73EB" w:rsidRPr="00956432" w:rsidRDefault="00D54996">
      <w:pPr>
        <w:pStyle w:val="Estilo"/>
        <w:rPr>
          <w:sz w:val="22"/>
        </w:rPr>
      </w:pPr>
      <w:r w:rsidRPr="00956432">
        <w:rPr>
          <w:sz w:val="22"/>
        </w:rPr>
        <w:t>Las licencias a que se refiere el párrafo anterior, así como las renuncias de miembros del Ayuntamiento, que hayan sido autorizadas y calificadas por éste, deberán ratificarse ante el órgano respectivo del Congreso del Estado, previo a la emisión del decreto en cada caso, tutelando los principios del inciso a).</w:t>
      </w:r>
    </w:p>
    <w:p w14:paraId="4B5308A9" w14:textId="77777777" w:rsidR="00DF73EB" w:rsidRPr="00956432" w:rsidRDefault="00DF73EB">
      <w:pPr>
        <w:pStyle w:val="Estilo"/>
        <w:rPr>
          <w:sz w:val="22"/>
        </w:rPr>
      </w:pPr>
    </w:p>
    <w:p w14:paraId="4B80281D" w14:textId="77777777" w:rsidR="00DF73EB" w:rsidRPr="00956432" w:rsidRDefault="00D54996">
      <w:pPr>
        <w:pStyle w:val="Estilo"/>
        <w:rPr>
          <w:sz w:val="22"/>
          <w:vertAlign w:val="superscript"/>
        </w:rPr>
      </w:pPr>
      <w:r w:rsidRPr="00956432">
        <w:rPr>
          <w:sz w:val="22"/>
          <w:vertAlign w:val="superscript"/>
        </w:rPr>
        <w:t>(ADICIONADO, P.O. 12 DE SEPTIEMBRE DE 2020)</w:t>
      </w:r>
    </w:p>
    <w:p w14:paraId="0E8FCFE2" w14:textId="77777777" w:rsidR="00DF73EB" w:rsidRPr="00956432" w:rsidRDefault="00D54996">
      <w:pPr>
        <w:pStyle w:val="Estilo"/>
        <w:rPr>
          <w:sz w:val="22"/>
        </w:rPr>
      </w:pPr>
      <w:r w:rsidRPr="00956432">
        <w:rPr>
          <w:sz w:val="22"/>
        </w:rPr>
        <w:t>El Decreto en mención será requisito para acreditar al nuevo o nuevos integrantes del cabildo.</w:t>
      </w:r>
    </w:p>
    <w:p w14:paraId="3E26C16E" w14:textId="77777777" w:rsidR="00DF73EB" w:rsidRPr="00956432" w:rsidRDefault="00DF73EB">
      <w:pPr>
        <w:pStyle w:val="Estilo"/>
        <w:rPr>
          <w:sz w:val="22"/>
        </w:rPr>
      </w:pPr>
    </w:p>
    <w:p w14:paraId="6FD778DE" w14:textId="77777777" w:rsidR="00DF73EB" w:rsidRPr="00956432" w:rsidRDefault="00D54996">
      <w:pPr>
        <w:pStyle w:val="Estilo"/>
        <w:rPr>
          <w:sz w:val="22"/>
        </w:rPr>
      </w:pPr>
      <w:r w:rsidRPr="004D11A0">
        <w:rPr>
          <w:b/>
          <w:bCs/>
          <w:sz w:val="22"/>
        </w:rPr>
        <w:t>ARTÍCULO 84.-</w:t>
      </w:r>
      <w:r w:rsidRPr="00956432">
        <w:rPr>
          <w:sz w:val="22"/>
        </w:rPr>
        <w:t xml:space="preserve"> Si la falta de los concejales es por causa injustificada, se observará lo siguiente:</w:t>
      </w:r>
    </w:p>
    <w:p w14:paraId="3844C9AB" w14:textId="77777777" w:rsidR="00DF73EB" w:rsidRPr="00956432" w:rsidRDefault="00DF73EB">
      <w:pPr>
        <w:pStyle w:val="Estilo"/>
        <w:rPr>
          <w:sz w:val="22"/>
        </w:rPr>
      </w:pPr>
    </w:p>
    <w:p w14:paraId="41F98A0D" w14:textId="77777777" w:rsidR="00DF73EB" w:rsidRPr="00956432" w:rsidRDefault="00D54996">
      <w:pPr>
        <w:pStyle w:val="Estilo"/>
        <w:rPr>
          <w:sz w:val="22"/>
        </w:rPr>
      </w:pPr>
      <w:r w:rsidRPr="00956432">
        <w:rPr>
          <w:sz w:val="22"/>
        </w:rPr>
        <w:t>I.- Si es menos de quince días naturales, en aquellos casos en que el reglamento o por acuerdo respectivo del Ayuntamiento obligue a los concejales de acudir diariamente a sus labores, el Ayuntamiento acordará el descuento de las dietas correspondientes; y</w:t>
      </w:r>
    </w:p>
    <w:p w14:paraId="1D31E1E7" w14:textId="77777777" w:rsidR="00DF73EB" w:rsidRPr="00956432" w:rsidRDefault="00DF73EB">
      <w:pPr>
        <w:pStyle w:val="Estilo"/>
        <w:rPr>
          <w:sz w:val="22"/>
        </w:rPr>
      </w:pPr>
    </w:p>
    <w:p w14:paraId="1DB411D8" w14:textId="77777777" w:rsidR="00DF73EB" w:rsidRPr="00956432" w:rsidRDefault="00D54996">
      <w:pPr>
        <w:pStyle w:val="Estilo"/>
        <w:rPr>
          <w:sz w:val="22"/>
        </w:rPr>
      </w:pPr>
      <w:r w:rsidRPr="00956432">
        <w:rPr>
          <w:sz w:val="22"/>
        </w:rPr>
        <w:t>II.- Si por falta injustificada, el concejal deja de acudir a más de tres sesiones de cabildo, los integrantes del Ayuntamiento solicitarán ante el Congreso del Estado, la suspensión o revocación de su mandato, con apego a esta Ley, siempre que obre que fue notificado legalmente el citatorio para la celebración de las sesiones.</w:t>
      </w:r>
    </w:p>
    <w:p w14:paraId="201D446B" w14:textId="77777777" w:rsidR="00DF73EB" w:rsidRPr="00956432" w:rsidRDefault="00DF73EB">
      <w:pPr>
        <w:pStyle w:val="Estilo"/>
        <w:rPr>
          <w:sz w:val="22"/>
        </w:rPr>
      </w:pPr>
    </w:p>
    <w:p w14:paraId="1DD67226" w14:textId="77777777" w:rsidR="00DF73EB" w:rsidRPr="00956432" w:rsidRDefault="00D54996">
      <w:pPr>
        <w:pStyle w:val="Estilo"/>
        <w:rPr>
          <w:sz w:val="22"/>
        </w:rPr>
      </w:pPr>
      <w:r w:rsidRPr="00956432">
        <w:rPr>
          <w:sz w:val="22"/>
        </w:rPr>
        <w:t>El mismo procedimiento se seguirá, para el caso de licencias que presenten los integrantes de los Concejos Municipales.</w:t>
      </w:r>
    </w:p>
    <w:p w14:paraId="46E5D4E6" w14:textId="77777777" w:rsidR="00DF73EB" w:rsidRPr="00956432" w:rsidRDefault="00DF73EB">
      <w:pPr>
        <w:pStyle w:val="Estilo"/>
        <w:rPr>
          <w:sz w:val="22"/>
        </w:rPr>
      </w:pPr>
    </w:p>
    <w:p w14:paraId="7A256520" w14:textId="77777777" w:rsidR="00DF73EB" w:rsidRPr="00956432" w:rsidRDefault="00DF73EB" w:rsidP="004A5EB1">
      <w:pPr>
        <w:pStyle w:val="Estilo"/>
        <w:jc w:val="center"/>
        <w:rPr>
          <w:b/>
          <w:bCs/>
          <w:sz w:val="22"/>
        </w:rPr>
      </w:pPr>
    </w:p>
    <w:p w14:paraId="07A57A35" w14:textId="77777777" w:rsidR="00DF73EB" w:rsidRPr="00956432" w:rsidRDefault="00D54996" w:rsidP="004A5EB1">
      <w:pPr>
        <w:pStyle w:val="Estilo"/>
        <w:jc w:val="center"/>
        <w:rPr>
          <w:b/>
          <w:bCs/>
          <w:sz w:val="22"/>
        </w:rPr>
      </w:pPr>
      <w:r w:rsidRPr="00956432">
        <w:rPr>
          <w:b/>
          <w:bCs/>
          <w:sz w:val="22"/>
        </w:rPr>
        <w:t>CAPÍTULO VI</w:t>
      </w:r>
    </w:p>
    <w:p w14:paraId="724E0736" w14:textId="77777777" w:rsidR="00DF73EB" w:rsidRPr="00956432" w:rsidRDefault="00DF73EB" w:rsidP="004A5EB1">
      <w:pPr>
        <w:pStyle w:val="Estilo"/>
        <w:jc w:val="center"/>
        <w:rPr>
          <w:b/>
          <w:bCs/>
          <w:sz w:val="22"/>
        </w:rPr>
      </w:pPr>
    </w:p>
    <w:p w14:paraId="36779928" w14:textId="77777777" w:rsidR="00DF73EB" w:rsidRPr="00956432" w:rsidRDefault="00D54996" w:rsidP="004A5EB1">
      <w:pPr>
        <w:pStyle w:val="Estilo"/>
        <w:jc w:val="center"/>
        <w:rPr>
          <w:b/>
          <w:bCs/>
          <w:sz w:val="22"/>
        </w:rPr>
      </w:pPr>
      <w:r w:rsidRPr="00956432">
        <w:rPr>
          <w:b/>
          <w:bCs/>
          <w:sz w:val="22"/>
        </w:rPr>
        <w:t>DEL ABANDONO DEL CARGO Y DEL FALLECIMIENTO DE LOS CONCEJALES</w:t>
      </w:r>
    </w:p>
    <w:p w14:paraId="253B54CC" w14:textId="77777777" w:rsidR="00DF73EB" w:rsidRPr="00956432" w:rsidRDefault="00DF73EB">
      <w:pPr>
        <w:pStyle w:val="Estilo"/>
        <w:rPr>
          <w:sz w:val="22"/>
        </w:rPr>
      </w:pPr>
    </w:p>
    <w:p w14:paraId="7030D19A" w14:textId="77777777" w:rsidR="00DF73EB" w:rsidRPr="00956432" w:rsidRDefault="00D54996">
      <w:pPr>
        <w:pStyle w:val="Estilo"/>
        <w:rPr>
          <w:sz w:val="22"/>
        </w:rPr>
      </w:pPr>
      <w:r w:rsidRPr="004D11A0">
        <w:rPr>
          <w:b/>
          <w:bCs/>
          <w:sz w:val="22"/>
        </w:rPr>
        <w:t>ARTÍCULO 85.-</w:t>
      </w:r>
      <w:r w:rsidRPr="00956432">
        <w:rPr>
          <w:sz w:val="22"/>
        </w:rPr>
        <w:t xml:space="preserve"> El abandono del cargo se da cuando sin justificación alguna el concejal ya no se presenta a ejercer el cargo, aún cuando sea requerido con las formalidades legales por el Ayuntamiento, por lo que se procederá a solicitar al Congreso del Estado la revocación de su mandato, mientras tanto, sesionará para acordar que se requerirá al suplente para que asuma el cargo en forma provisional, en caso de negativa de éste, asumirá el cargo en forma provisional cualquiera de los suplentes que requiera el Ayuntamiento hasta en tanto se resuelva lo relativo al abandono del cargo en que se incurra. El mismo procedimiento se seguirá, para el caso de los integrantes del Concejo Municipal.</w:t>
      </w:r>
    </w:p>
    <w:p w14:paraId="1BE5E354" w14:textId="77777777" w:rsidR="00DF73EB" w:rsidRPr="00956432" w:rsidRDefault="00DF73EB">
      <w:pPr>
        <w:pStyle w:val="Estilo"/>
        <w:rPr>
          <w:sz w:val="22"/>
        </w:rPr>
      </w:pPr>
    </w:p>
    <w:p w14:paraId="5D4ED406" w14:textId="77777777" w:rsidR="00DF73EB" w:rsidRPr="00956432" w:rsidRDefault="00D54996">
      <w:pPr>
        <w:pStyle w:val="Estilo"/>
        <w:rPr>
          <w:sz w:val="22"/>
          <w:vertAlign w:val="superscript"/>
        </w:rPr>
      </w:pPr>
      <w:r w:rsidRPr="00956432">
        <w:rPr>
          <w:sz w:val="22"/>
          <w:vertAlign w:val="superscript"/>
        </w:rPr>
        <w:t>(REFORMADO PRIMER PÁRRAFO, P.O. 13 DE NOVIEMBRE DE 2021)</w:t>
      </w:r>
    </w:p>
    <w:p w14:paraId="3428C119" w14:textId="77777777" w:rsidR="00DF73EB" w:rsidRPr="00956432" w:rsidRDefault="00D54996">
      <w:pPr>
        <w:pStyle w:val="Estilo"/>
        <w:rPr>
          <w:sz w:val="22"/>
        </w:rPr>
      </w:pPr>
      <w:r w:rsidRPr="004D11A0">
        <w:rPr>
          <w:b/>
          <w:bCs/>
          <w:sz w:val="22"/>
        </w:rPr>
        <w:t>ARTÍCULO 86.-</w:t>
      </w:r>
      <w:r w:rsidRPr="00956432">
        <w:rPr>
          <w:sz w:val="22"/>
        </w:rPr>
        <w:t xml:space="preserve"> Ante el fallecimiento del concejal Presidente o Sindico, el Ayuntamiento teniendo el acta de defunción, celebrara sesión respectiva y emitirá el acuerdo con el voto </w:t>
      </w:r>
      <w:r w:rsidRPr="00956432">
        <w:rPr>
          <w:sz w:val="22"/>
        </w:rPr>
        <w:lastRenderedPageBreak/>
        <w:t>de la mayoría de sus integrantes, requerirá al Suplente para que asuma el cargo, y en ausencia o negativa de éste, el concejal que el Ayuntamiento designe. De no lograr el acuerdo respectivo, el congreso del Estado lo Designará de entre los mismos concejales y por negativa de estos a cualquiera de los suplentes; para estos casos emitirá la declaratoria respectiva. Si el fallecido es un regidor, el ayuntamiento requerirá al suplente, en caso de negativa o ausencia de este, se requerirá al ciudadano que corresponda respetando el principio de paridad de género y de prelación conforme hayan quedado registrados (sic) las planillas ante el consejo general del Instituto Estatal Electoral y de Participación Ciudadana de Oaxaca.</w:t>
      </w:r>
    </w:p>
    <w:p w14:paraId="1A84AA89" w14:textId="77777777" w:rsidR="00DF73EB" w:rsidRPr="00956432" w:rsidRDefault="00DF73EB">
      <w:pPr>
        <w:pStyle w:val="Estilo"/>
        <w:rPr>
          <w:sz w:val="22"/>
        </w:rPr>
      </w:pPr>
    </w:p>
    <w:p w14:paraId="6E8F0410" w14:textId="77777777" w:rsidR="00DF73EB" w:rsidRPr="00956432" w:rsidRDefault="00D54996">
      <w:pPr>
        <w:pStyle w:val="Estilo"/>
        <w:rPr>
          <w:sz w:val="22"/>
        </w:rPr>
      </w:pPr>
      <w:r w:rsidRPr="00956432">
        <w:rPr>
          <w:sz w:val="22"/>
        </w:rPr>
        <w:t>El mismo procedimiento se seguirá, para el caso de los integrantes de los Consejos Municipales.</w:t>
      </w:r>
    </w:p>
    <w:p w14:paraId="7F9BBFC9" w14:textId="77777777" w:rsidR="00DF73EB" w:rsidRPr="00956432" w:rsidRDefault="00DF73EB">
      <w:pPr>
        <w:pStyle w:val="Estilo"/>
        <w:rPr>
          <w:sz w:val="22"/>
        </w:rPr>
      </w:pPr>
    </w:p>
    <w:p w14:paraId="15198A78" w14:textId="77777777" w:rsidR="00DF73EB" w:rsidRPr="00956432" w:rsidRDefault="00D54996">
      <w:pPr>
        <w:pStyle w:val="Estilo"/>
        <w:rPr>
          <w:sz w:val="22"/>
        </w:rPr>
      </w:pPr>
      <w:r w:rsidRPr="00956432">
        <w:rPr>
          <w:sz w:val="22"/>
        </w:rPr>
        <w:t>De todos los casos se comunicará al Congreso del Estado para que emita la declaratoria respectiva para los efectos de acreditación.</w:t>
      </w:r>
    </w:p>
    <w:p w14:paraId="0FE1C83B" w14:textId="77777777" w:rsidR="00DF73EB" w:rsidRPr="00956432" w:rsidRDefault="00DF73EB">
      <w:pPr>
        <w:pStyle w:val="Estilo"/>
        <w:rPr>
          <w:sz w:val="22"/>
        </w:rPr>
      </w:pPr>
    </w:p>
    <w:p w14:paraId="63CB4078" w14:textId="77777777" w:rsidR="00DF73EB" w:rsidRPr="00956432" w:rsidRDefault="00D54996">
      <w:pPr>
        <w:pStyle w:val="Estilo"/>
        <w:rPr>
          <w:sz w:val="22"/>
          <w:vertAlign w:val="superscript"/>
        </w:rPr>
      </w:pPr>
      <w:r w:rsidRPr="00956432">
        <w:rPr>
          <w:sz w:val="22"/>
          <w:vertAlign w:val="superscript"/>
        </w:rPr>
        <w:t>(ADICIONADO, P.O. 6 DE ABRIL DE 2019)</w:t>
      </w:r>
    </w:p>
    <w:p w14:paraId="07752EEA" w14:textId="77777777" w:rsidR="00DF73EB" w:rsidRPr="00956432" w:rsidRDefault="00D54996">
      <w:pPr>
        <w:pStyle w:val="Estilo"/>
        <w:rPr>
          <w:sz w:val="22"/>
        </w:rPr>
      </w:pPr>
      <w:r w:rsidRPr="004D11A0">
        <w:rPr>
          <w:b/>
          <w:bCs/>
          <w:sz w:val="22"/>
        </w:rPr>
        <w:t>ARTÍCULO 86 BIS.-</w:t>
      </w:r>
      <w:r w:rsidRPr="00956432">
        <w:rPr>
          <w:sz w:val="22"/>
        </w:rPr>
        <w:t xml:space="preserve"> En los casos de licencias, suspensión, revocación, renuncias abandono del cargo y fallecimiento a los que hace mención el presente capítulo, tratándose de concejales mujeres, el Ayuntamiento en todos los casos garantizará que la sustitución sea por otra mujer, respetando de esta manera el principio de paridad establecido en la Constitución Política de los Estados Unidos Mexicanos y la Constitución Política del Estado Libre y Soberano de Oaxaca.</w:t>
      </w:r>
    </w:p>
    <w:p w14:paraId="35956907" w14:textId="77777777" w:rsidR="00DF73EB" w:rsidRPr="00956432" w:rsidRDefault="00DF73EB">
      <w:pPr>
        <w:pStyle w:val="Estilo"/>
        <w:rPr>
          <w:sz w:val="22"/>
        </w:rPr>
      </w:pPr>
    </w:p>
    <w:p w14:paraId="3FEAF6DA" w14:textId="77777777" w:rsidR="00DF73EB" w:rsidRPr="00956432" w:rsidRDefault="00DF73EB">
      <w:pPr>
        <w:pStyle w:val="Estilo"/>
        <w:rPr>
          <w:sz w:val="22"/>
        </w:rPr>
      </w:pPr>
    </w:p>
    <w:p w14:paraId="340CE3B6" w14:textId="77777777" w:rsidR="00DF73EB" w:rsidRPr="00956432" w:rsidRDefault="00D54996" w:rsidP="004A5EB1">
      <w:pPr>
        <w:pStyle w:val="Estilo"/>
        <w:jc w:val="center"/>
        <w:rPr>
          <w:b/>
          <w:bCs/>
          <w:sz w:val="22"/>
        </w:rPr>
      </w:pPr>
      <w:r w:rsidRPr="00956432">
        <w:rPr>
          <w:b/>
          <w:bCs/>
          <w:sz w:val="22"/>
        </w:rPr>
        <w:t>TÍTULO QUINTO</w:t>
      </w:r>
    </w:p>
    <w:p w14:paraId="28C12CF5" w14:textId="77777777" w:rsidR="00DF73EB" w:rsidRPr="00956432" w:rsidRDefault="00D54996" w:rsidP="004A5EB1">
      <w:pPr>
        <w:pStyle w:val="Estilo"/>
        <w:jc w:val="center"/>
        <w:rPr>
          <w:b/>
          <w:bCs/>
          <w:sz w:val="22"/>
        </w:rPr>
      </w:pPr>
      <w:r w:rsidRPr="00956432">
        <w:rPr>
          <w:b/>
          <w:bCs/>
          <w:sz w:val="22"/>
        </w:rPr>
        <w:t>DE LOS LINEAMIENTOS GENERALES PARA LA ADMINISTRACIÓN PÚBLICA MUNICIPAL</w:t>
      </w:r>
    </w:p>
    <w:p w14:paraId="477F9A1C" w14:textId="77777777" w:rsidR="00DF73EB" w:rsidRPr="00956432" w:rsidRDefault="00DF73EB" w:rsidP="004A5EB1">
      <w:pPr>
        <w:pStyle w:val="Estilo"/>
        <w:jc w:val="center"/>
        <w:rPr>
          <w:b/>
          <w:bCs/>
          <w:sz w:val="22"/>
        </w:rPr>
      </w:pPr>
    </w:p>
    <w:p w14:paraId="0547EE48" w14:textId="77777777" w:rsidR="00DF73EB" w:rsidRPr="00956432" w:rsidRDefault="00D54996" w:rsidP="004A5EB1">
      <w:pPr>
        <w:pStyle w:val="Estilo"/>
        <w:jc w:val="center"/>
        <w:rPr>
          <w:b/>
          <w:bCs/>
          <w:sz w:val="22"/>
        </w:rPr>
      </w:pPr>
      <w:r w:rsidRPr="00956432">
        <w:rPr>
          <w:b/>
          <w:bCs/>
          <w:sz w:val="22"/>
        </w:rPr>
        <w:t>CAPÍTULO I</w:t>
      </w:r>
    </w:p>
    <w:p w14:paraId="3F5D5731" w14:textId="77777777" w:rsidR="00DF73EB" w:rsidRPr="00956432" w:rsidRDefault="00D54996" w:rsidP="004A5EB1">
      <w:pPr>
        <w:pStyle w:val="Estilo"/>
        <w:jc w:val="center"/>
        <w:rPr>
          <w:b/>
          <w:bCs/>
          <w:sz w:val="22"/>
        </w:rPr>
      </w:pPr>
      <w:r w:rsidRPr="00956432">
        <w:rPr>
          <w:b/>
          <w:bCs/>
          <w:sz w:val="22"/>
        </w:rPr>
        <w:t>DE LA ADMINISTRACIÓN PÚBLICA MUNICIPAL CENTRALIZADA</w:t>
      </w:r>
    </w:p>
    <w:p w14:paraId="7AE6BF13" w14:textId="77777777" w:rsidR="00DF73EB" w:rsidRPr="00956432" w:rsidRDefault="00DF73EB">
      <w:pPr>
        <w:pStyle w:val="Estilo"/>
        <w:rPr>
          <w:sz w:val="22"/>
        </w:rPr>
      </w:pPr>
    </w:p>
    <w:p w14:paraId="013D38AA" w14:textId="77777777" w:rsidR="00DF73EB" w:rsidRPr="00956432" w:rsidRDefault="00D54996">
      <w:pPr>
        <w:pStyle w:val="Estilo"/>
        <w:rPr>
          <w:sz w:val="22"/>
        </w:rPr>
      </w:pPr>
      <w:r w:rsidRPr="004D11A0">
        <w:rPr>
          <w:b/>
          <w:bCs/>
          <w:sz w:val="22"/>
        </w:rPr>
        <w:t>ARTÍCULO 87.-</w:t>
      </w:r>
      <w:r w:rsidRPr="00956432">
        <w:rPr>
          <w:sz w:val="22"/>
        </w:rPr>
        <w:t xml:space="preserve"> Para el ejercicio de sus atribuciones y responsabilidades, el Ayuntamiento se auxiliará de las dependencias y entidades de la administración pública municipal que sean necesarias.</w:t>
      </w:r>
    </w:p>
    <w:p w14:paraId="24B36F82" w14:textId="77777777" w:rsidR="00DF73EB" w:rsidRPr="00956432" w:rsidRDefault="00DF73EB">
      <w:pPr>
        <w:pStyle w:val="Estilo"/>
        <w:rPr>
          <w:sz w:val="22"/>
        </w:rPr>
      </w:pPr>
    </w:p>
    <w:p w14:paraId="12C985FA" w14:textId="77777777" w:rsidR="00DF73EB" w:rsidRPr="00956432" w:rsidRDefault="00D54996">
      <w:pPr>
        <w:pStyle w:val="Estilo"/>
        <w:rPr>
          <w:sz w:val="22"/>
        </w:rPr>
      </w:pPr>
      <w:r w:rsidRPr="00956432">
        <w:rPr>
          <w:sz w:val="22"/>
        </w:rPr>
        <w:t>La creación y denominación de cada dependencia administrativa la determinará el Cabildo por mayoría simple. Al frente de cada dependencia habrá un titular quien para el despacho de los asuntos de su competencia, se auxiliará del personal que establezcan las disposiciones legales aplicables, conforme a los recursos económicos y características del Municipio.</w:t>
      </w:r>
    </w:p>
    <w:p w14:paraId="58258C31" w14:textId="77777777" w:rsidR="00DF73EB" w:rsidRPr="00956432" w:rsidRDefault="00DF73EB">
      <w:pPr>
        <w:pStyle w:val="Estilo"/>
        <w:rPr>
          <w:sz w:val="22"/>
        </w:rPr>
      </w:pPr>
    </w:p>
    <w:p w14:paraId="3380171F" w14:textId="77777777" w:rsidR="00DF73EB" w:rsidRPr="00956432" w:rsidRDefault="00D54996">
      <w:pPr>
        <w:pStyle w:val="Estilo"/>
        <w:rPr>
          <w:sz w:val="22"/>
          <w:vertAlign w:val="superscript"/>
        </w:rPr>
      </w:pPr>
      <w:r w:rsidRPr="00956432">
        <w:rPr>
          <w:sz w:val="22"/>
          <w:vertAlign w:val="superscript"/>
        </w:rPr>
        <w:t>(ADICIONADO, P.O. 13 DE NOVIEMBRE DE 2021)</w:t>
      </w:r>
    </w:p>
    <w:p w14:paraId="5403BDDA" w14:textId="77777777" w:rsidR="00DF73EB" w:rsidRPr="00956432" w:rsidRDefault="00D54996">
      <w:pPr>
        <w:pStyle w:val="Estilo"/>
        <w:rPr>
          <w:sz w:val="22"/>
        </w:rPr>
      </w:pPr>
      <w:r w:rsidRPr="00956432">
        <w:rPr>
          <w:sz w:val="22"/>
        </w:rPr>
        <w:t>Los nombramientos de los titulares habrán de establecerse bajo el principio de paridad de género propiciando que haya igual número de mujeres y de hombres.</w:t>
      </w:r>
    </w:p>
    <w:p w14:paraId="2E9739E0" w14:textId="77777777" w:rsidR="00DF73EB" w:rsidRPr="00956432" w:rsidRDefault="00DF73EB">
      <w:pPr>
        <w:pStyle w:val="Estilo"/>
        <w:rPr>
          <w:sz w:val="22"/>
        </w:rPr>
      </w:pPr>
    </w:p>
    <w:p w14:paraId="7A940C81" w14:textId="77777777" w:rsidR="00DF73EB" w:rsidRPr="00956432" w:rsidRDefault="00D54996">
      <w:pPr>
        <w:pStyle w:val="Estilo"/>
        <w:rPr>
          <w:sz w:val="22"/>
        </w:rPr>
      </w:pPr>
      <w:r w:rsidRPr="00956432">
        <w:rPr>
          <w:sz w:val="22"/>
        </w:rPr>
        <w:t>La administración municipal, observará en su actuación las disposiciones contenidas en la Ley de Planeación, Desarrollo Administrativo y Servicios Públicos Municipales.</w:t>
      </w:r>
    </w:p>
    <w:p w14:paraId="1CB0B1AB" w14:textId="77777777" w:rsidR="00DF73EB" w:rsidRPr="00956432" w:rsidRDefault="00DF73EB">
      <w:pPr>
        <w:pStyle w:val="Estilo"/>
        <w:rPr>
          <w:sz w:val="22"/>
        </w:rPr>
      </w:pPr>
    </w:p>
    <w:p w14:paraId="419CA9E3" w14:textId="77777777" w:rsidR="00DF73EB" w:rsidRPr="00956432" w:rsidRDefault="00D54996">
      <w:pPr>
        <w:pStyle w:val="Estilo"/>
        <w:rPr>
          <w:sz w:val="22"/>
          <w:vertAlign w:val="superscript"/>
        </w:rPr>
      </w:pPr>
      <w:r w:rsidRPr="00956432">
        <w:rPr>
          <w:sz w:val="22"/>
          <w:vertAlign w:val="superscript"/>
        </w:rPr>
        <w:t>(REFORMADO PRIMER PÁRRAFO, P.O. 5 DE OCTUBRE DE 2021)</w:t>
      </w:r>
    </w:p>
    <w:p w14:paraId="322E4F38" w14:textId="77777777" w:rsidR="00DF73EB" w:rsidRPr="00956432" w:rsidRDefault="00D54996">
      <w:pPr>
        <w:pStyle w:val="Estilo"/>
        <w:rPr>
          <w:sz w:val="22"/>
        </w:rPr>
      </w:pPr>
      <w:r w:rsidRPr="004D11A0">
        <w:rPr>
          <w:b/>
          <w:bCs/>
          <w:sz w:val="22"/>
        </w:rPr>
        <w:lastRenderedPageBreak/>
        <w:t>ARTÍCULO 88.-</w:t>
      </w:r>
      <w:r w:rsidRPr="00956432">
        <w:rPr>
          <w:sz w:val="22"/>
        </w:rPr>
        <w:t xml:space="preserve"> Los gobiernos municipales contarán al menos con las siguientes dependencias:</w:t>
      </w:r>
    </w:p>
    <w:p w14:paraId="35A1E472" w14:textId="77777777" w:rsidR="00DF73EB" w:rsidRPr="00956432" w:rsidRDefault="00DF73EB">
      <w:pPr>
        <w:pStyle w:val="Estilo"/>
        <w:rPr>
          <w:sz w:val="22"/>
        </w:rPr>
      </w:pPr>
    </w:p>
    <w:p w14:paraId="1EC5BFBC" w14:textId="77777777" w:rsidR="00DF73EB" w:rsidRPr="00956432" w:rsidRDefault="00D54996">
      <w:pPr>
        <w:pStyle w:val="Estilo"/>
        <w:rPr>
          <w:sz w:val="22"/>
          <w:vertAlign w:val="superscript"/>
        </w:rPr>
      </w:pPr>
      <w:r w:rsidRPr="00956432">
        <w:rPr>
          <w:sz w:val="22"/>
          <w:vertAlign w:val="superscript"/>
        </w:rPr>
        <w:t>(REFORMADA, P.O. 5 DE OCTUBRE DE 2021)</w:t>
      </w:r>
    </w:p>
    <w:p w14:paraId="23594C5E" w14:textId="77777777" w:rsidR="00DF73EB" w:rsidRPr="00956432" w:rsidRDefault="00D54996">
      <w:pPr>
        <w:pStyle w:val="Estilo"/>
        <w:rPr>
          <w:sz w:val="22"/>
        </w:rPr>
      </w:pPr>
      <w:r w:rsidRPr="00956432">
        <w:rPr>
          <w:sz w:val="22"/>
        </w:rPr>
        <w:t>I.- La secretaría municipal;</w:t>
      </w:r>
    </w:p>
    <w:p w14:paraId="33D3670D" w14:textId="77777777" w:rsidR="00DF73EB" w:rsidRPr="00956432" w:rsidRDefault="00DF73EB">
      <w:pPr>
        <w:pStyle w:val="Estilo"/>
        <w:rPr>
          <w:sz w:val="22"/>
        </w:rPr>
      </w:pPr>
    </w:p>
    <w:p w14:paraId="50251A57" w14:textId="77777777" w:rsidR="00DF73EB" w:rsidRPr="00956432" w:rsidRDefault="00D54996">
      <w:pPr>
        <w:pStyle w:val="Estilo"/>
        <w:rPr>
          <w:sz w:val="22"/>
        </w:rPr>
      </w:pPr>
      <w:r w:rsidRPr="00956432">
        <w:rPr>
          <w:sz w:val="22"/>
        </w:rPr>
        <w:t>II.- La tesorería municipal; y</w:t>
      </w:r>
    </w:p>
    <w:p w14:paraId="3A70536C" w14:textId="77777777" w:rsidR="00DF73EB" w:rsidRPr="00956432" w:rsidRDefault="00DF73EB">
      <w:pPr>
        <w:pStyle w:val="Estilo"/>
        <w:rPr>
          <w:sz w:val="22"/>
        </w:rPr>
      </w:pPr>
    </w:p>
    <w:p w14:paraId="023D2B95" w14:textId="77777777" w:rsidR="00DF73EB" w:rsidRPr="00956432" w:rsidRDefault="00D54996">
      <w:pPr>
        <w:pStyle w:val="Estilo"/>
        <w:rPr>
          <w:sz w:val="22"/>
        </w:rPr>
      </w:pPr>
      <w:r w:rsidRPr="00956432">
        <w:rPr>
          <w:sz w:val="22"/>
        </w:rPr>
        <w:t>III.- La responsable de la obra pública municipal.</w:t>
      </w:r>
    </w:p>
    <w:p w14:paraId="7FBDA255" w14:textId="77777777" w:rsidR="00DF73EB" w:rsidRPr="00956432" w:rsidRDefault="00DF73EB">
      <w:pPr>
        <w:pStyle w:val="Estilo"/>
        <w:rPr>
          <w:sz w:val="22"/>
        </w:rPr>
      </w:pPr>
    </w:p>
    <w:p w14:paraId="2909815B" w14:textId="77777777" w:rsidR="00DF73EB" w:rsidRPr="00956432" w:rsidRDefault="00D54996">
      <w:pPr>
        <w:pStyle w:val="Estilo"/>
        <w:rPr>
          <w:sz w:val="22"/>
          <w:vertAlign w:val="superscript"/>
        </w:rPr>
      </w:pPr>
      <w:r w:rsidRPr="00956432">
        <w:rPr>
          <w:sz w:val="22"/>
          <w:vertAlign w:val="superscript"/>
        </w:rPr>
        <w:t>(ADICIONADA, P.O. 20 DE OCTUBRE DE 2017)</w:t>
      </w:r>
    </w:p>
    <w:p w14:paraId="6CB44ECE" w14:textId="77777777" w:rsidR="00DF73EB" w:rsidRPr="00956432" w:rsidRDefault="00D54996">
      <w:pPr>
        <w:pStyle w:val="Estilo"/>
        <w:rPr>
          <w:sz w:val="22"/>
        </w:rPr>
      </w:pPr>
      <w:r w:rsidRPr="00956432">
        <w:rPr>
          <w:sz w:val="22"/>
        </w:rPr>
        <w:t>IV.- Contraloría Interna Municipal</w:t>
      </w:r>
    </w:p>
    <w:p w14:paraId="5C40315E" w14:textId="77777777" w:rsidR="00DF73EB" w:rsidRPr="00956432" w:rsidRDefault="00DF73EB">
      <w:pPr>
        <w:pStyle w:val="Estilo"/>
        <w:rPr>
          <w:sz w:val="22"/>
        </w:rPr>
      </w:pPr>
    </w:p>
    <w:p w14:paraId="25B2B8CB" w14:textId="77777777" w:rsidR="00DF73EB" w:rsidRPr="00956432" w:rsidRDefault="00D54996">
      <w:pPr>
        <w:pStyle w:val="Estilo"/>
        <w:rPr>
          <w:sz w:val="22"/>
          <w:vertAlign w:val="superscript"/>
        </w:rPr>
      </w:pPr>
      <w:r w:rsidRPr="00956432">
        <w:rPr>
          <w:sz w:val="22"/>
          <w:vertAlign w:val="superscript"/>
        </w:rPr>
        <w:t>(ADICIONADA, P.O. 3 DE OCTUBRE DE 2020)</w:t>
      </w:r>
    </w:p>
    <w:p w14:paraId="54680ED3" w14:textId="77777777" w:rsidR="00DF73EB" w:rsidRPr="00956432" w:rsidRDefault="00D54996">
      <w:pPr>
        <w:pStyle w:val="Estilo"/>
        <w:rPr>
          <w:sz w:val="22"/>
        </w:rPr>
      </w:pPr>
      <w:r w:rsidRPr="00956432">
        <w:rPr>
          <w:sz w:val="22"/>
        </w:rPr>
        <w:t>V.- Oficialía de Partes Municipal.</w:t>
      </w:r>
    </w:p>
    <w:p w14:paraId="370D8EA4" w14:textId="77777777" w:rsidR="00DF73EB" w:rsidRPr="00956432" w:rsidRDefault="00DF73EB">
      <w:pPr>
        <w:pStyle w:val="Estilo"/>
        <w:rPr>
          <w:sz w:val="22"/>
        </w:rPr>
      </w:pPr>
    </w:p>
    <w:p w14:paraId="1E260930" w14:textId="77777777" w:rsidR="00DF73EB" w:rsidRPr="00956432" w:rsidRDefault="00D54996">
      <w:pPr>
        <w:pStyle w:val="Estilo"/>
        <w:rPr>
          <w:sz w:val="22"/>
          <w:vertAlign w:val="superscript"/>
        </w:rPr>
      </w:pPr>
      <w:r w:rsidRPr="00956432">
        <w:rPr>
          <w:sz w:val="22"/>
          <w:vertAlign w:val="superscript"/>
        </w:rPr>
        <w:t>(REFORMADO, P.O. 5 DE OCTUBRE DE 2021)</w:t>
      </w:r>
    </w:p>
    <w:p w14:paraId="343B4796" w14:textId="77777777" w:rsidR="00DF73EB" w:rsidRPr="00956432" w:rsidRDefault="00D54996">
      <w:pPr>
        <w:pStyle w:val="Estilo"/>
        <w:rPr>
          <w:sz w:val="22"/>
        </w:rPr>
      </w:pPr>
      <w:r w:rsidRPr="00956432">
        <w:rPr>
          <w:sz w:val="22"/>
        </w:rPr>
        <w:t>Cuando las posibilidades económicas de un Municipio no permitan el funcionamiento de más dependencias administrativas, las y los concejales realizarán las actividades relativas a la regiduría o comisión que les haya asignado el Ayuntamiento, pero no así las correspondientes a la secretaría y la tesorería.</w:t>
      </w:r>
    </w:p>
    <w:p w14:paraId="61361477" w14:textId="77777777" w:rsidR="00DF73EB" w:rsidRPr="00956432" w:rsidRDefault="00DF73EB">
      <w:pPr>
        <w:pStyle w:val="Estilo"/>
        <w:rPr>
          <w:sz w:val="22"/>
        </w:rPr>
      </w:pPr>
    </w:p>
    <w:p w14:paraId="72BC044D" w14:textId="77777777" w:rsidR="00DF73EB" w:rsidRPr="00956432" w:rsidRDefault="00D54996">
      <w:pPr>
        <w:pStyle w:val="Estilo"/>
        <w:rPr>
          <w:sz w:val="22"/>
          <w:vertAlign w:val="superscript"/>
        </w:rPr>
      </w:pPr>
      <w:r w:rsidRPr="00956432">
        <w:rPr>
          <w:sz w:val="22"/>
          <w:vertAlign w:val="superscript"/>
        </w:rPr>
        <w:t>(ADICIONADO, P.O. 5 DE OCTUBRE DE 2021)</w:t>
      </w:r>
    </w:p>
    <w:p w14:paraId="31FDED78" w14:textId="77777777" w:rsidR="00DF73EB" w:rsidRPr="00956432" w:rsidRDefault="00D54996">
      <w:pPr>
        <w:pStyle w:val="Estilo"/>
        <w:rPr>
          <w:sz w:val="22"/>
        </w:rPr>
      </w:pPr>
      <w:r w:rsidRPr="00956432">
        <w:rPr>
          <w:sz w:val="22"/>
        </w:rPr>
        <w:t>La estructura de personal de los Gobiernos Municipales deberá estar integrada de manera paritaria entre los géneros; los empleos públicos que se generen en los municipios se asignarán con perspectiva de género.</w:t>
      </w:r>
    </w:p>
    <w:p w14:paraId="758BD2DB" w14:textId="77777777" w:rsidR="00DF73EB" w:rsidRPr="00956432" w:rsidRDefault="00DF73EB">
      <w:pPr>
        <w:pStyle w:val="Estilo"/>
        <w:rPr>
          <w:sz w:val="22"/>
        </w:rPr>
      </w:pPr>
    </w:p>
    <w:p w14:paraId="10251997" w14:textId="77777777" w:rsidR="00DF73EB" w:rsidRPr="00956432" w:rsidRDefault="00D54996">
      <w:pPr>
        <w:pStyle w:val="Estilo"/>
        <w:rPr>
          <w:sz w:val="22"/>
        </w:rPr>
      </w:pPr>
      <w:r w:rsidRPr="004D11A0">
        <w:rPr>
          <w:b/>
          <w:bCs/>
          <w:sz w:val="22"/>
        </w:rPr>
        <w:t>ARTÍCULO 89.-</w:t>
      </w:r>
      <w:r w:rsidRPr="00956432">
        <w:rPr>
          <w:sz w:val="22"/>
        </w:rPr>
        <w:t xml:space="preserve"> Las dependencias y entidades de la administración pública municipal, ejercerán las funciones que les asigne esta Ley y las demás disposiciones normativas expedidas y publicadas por el propio Ayuntamiento, donde se establecerán las estructuras de organización de las unidades administrativas del Ayuntamiento, en función a las características socioeconómicas del Municipio, de su capacidad económica y de los requerimientos de la comunidad.</w:t>
      </w:r>
    </w:p>
    <w:p w14:paraId="7A537D69" w14:textId="77777777" w:rsidR="00DF73EB" w:rsidRPr="00956432" w:rsidRDefault="00DF73EB">
      <w:pPr>
        <w:pStyle w:val="Estilo"/>
        <w:rPr>
          <w:sz w:val="22"/>
        </w:rPr>
      </w:pPr>
    </w:p>
    <w:p w14:paraId="6FFF10E4" w14:textId="77777777" w:rsidR="00DF73EB" w:rsidRPr="00956432" w:rsidRDefault="00D54996">
      <w:pPr>
        <w:pStyle w:val="Estilo"/>
        <w:rPr>
          <w:sz w:val="22"/>
        </w:rPr>
      </w:pPr>
      <w:r w:rsidRPr="004D11A0">
        <w:rPr>
          <w:b/>
          <w:bCs/>
          <w:sz w:val="22"/>
        </w:rPr>
        <w:t>ARTÍCULO 90.-</w:t>
      </w:r>
      <w:r w:rsidRPr="00956432">
        <w:rPr>
          <w:sz w:val="22"/>
        </w:rPr>
        <w:t xml:space="preserve"> Los titulares de las dependencias y entidades de la administración pública municipal, sujetarán su actuación al reglamento respectivo y a los acuerdos del Cabildo, pero acordarán directamente con el Presidente Municipal.</w:t>
      </w:r>
    </w:p>
    <w:p w14:paraId="2737DC76" w14:textId="77777777" w:rsidR="00DF73EB" w:rsidRPr="00956432" w:rsidRDefault="00DF73EB">
      <w:pPr>
        <w:pStyle w:val="Estilo"/>
        <w:rPr>
          <w:sz w:val="22"/>
        </w:rPr>
      </w:pPr>
    </w:p>
    <w:p w14:paraId="2511686C" w14:textId="77777777" w:rsidR="00DF73EB" w:rsidRPr="00956432" w:rsidRDefault="00D54996">
      <w:pPr>
        <w:pStyle w:val="Estilo"/>
        <w:rPr>
          <w:sz w:val="22"/>
        </w:rPr>
      </w:pPr>
      <w:r w:rsidRPr="004D11A0">
        <w:rPr>
          <w:b/>
          <w:bCs/>
          <w:sz w:val="22"/>
        </w:rPr>
        <w:t>ARTÍCULO 91.-</w:t>
      </w:r>
      <w:r w:rsidRPr="00956432">
        <w:rPr>
          <w:sz w:val="22"/>
        </w:rPr>
        <w:t xml:space="preserve"> Para ser titular de las dependencias municipales se requiere:</w:t>
      </w:r>
    </w:p>
    <w:p w14:paraId="27DFAAA3" w14:textId="77777777" w:rsidR="00DF73EB" w:rsidRPr="00956432" w:rsidRDefault="00DF73EB">
      <w:pPr>
        <w:pStyle w:val="Estilo"/>
        <w:rPr>
          <w:sz w:val="22"/>
        </w:rPr>
      </w:pPr>
    </w:p>
    <w:p w14:paraId="4AA1F9EB" w14:textId="77777777" w:rsidR="00DF73EB" w:rsidRPr="00956432" w:rsidRDefault="00D54996">
      <w:pPr>
        <w:pStyle w:val="Estilo"/>
        <w:rPr>
          <w:sz w:val="22"/>
        </w:rPr>
      </w:pPr>
      <w:r w:rsidRPr="00956432">
        <w:rPr>
          <w:sz w:val="22"/>
        </w:rPr>
        <w:t>I.- Tener por lo menos 18 años cumplidos;</w:t>
      </w:r>
    </w:p>
    <w:p w14:paraId="42FD89E2" w14:textId="77777777" w:rsidR="00DF73EB" w:rsidRPr="00956432" w:rsidRDefault="00DF73EB">
      <w:pPr>
        <w:pStyle w:val="Estilo"/>
        <w:rPr>
          <w:sz w:val="22"/>
        </w:rPr>
      </w:pPr>
    </w:p>
    <w:p w14:paraId="139F70F5" w14:textId="77777777" w:rsidR="00DF73EB" w:rsidRPr="00956432" w:rsidRDefault="00D54996">
      <w:pPr>
        <w:pStyle w:val="Estilo"/>
        <w:rPr>
          <w:sz w:val="22"/>
        </w:rPr>
      </w:pPr>
      <w:r w:rsidRPr="00956432">
        <w:rPr>
          <w:sz w:val="22"/>
        </w:rPr>
        <w:t>II.- Ser mexicano en pleno ejercicio de sus derechos;</w:t>
      </w:r>
    </w:p>
    <w:p w14:paraId="66BD0FEA" w14:textId="77777777" w:rsidR="00DF73EB" w:rsidRPr="00956432" w:rsidRDefault="00DF73EB">
      <w:pPr>
        <w:pStyle w:val="Estilo"/>
        <w:rPr>
          <w:sz w:val="22"/>
        </w:rPr>
      </w:pPr>
    </w:p>
    <w:p w14:paraId="7E186496" w14:textId="77777777" w:rsidR="00DF73EB" w:rsidRPr="00956432" w:rsidRDefault="00D54996">
      <w:pPr>
        <w:pStyle w:val="Estilo"/>
        <w:rPr>
          <w:sz w:val="22"/>
        </w:rPr>
      </w:pPr>
      <w:r w:rsidRPr="00956432">
        <w:rPr>
          <w:sz w:val="22"/>
        </w:rPr>
        <w:t>III.- De preferencia;</w:t>
      </w:r>
    </w:p>
    <w:p w14:paraId="08D7D3DE" w14:textId="77777777" w:rsidR="00DF73EB" w:rsidRPr="00956432" w:rsidRDefault="00DF73EB">
      <w:pPr>
        <w:pStyle w:val="Estilo"/>
        <w:rPr>
          <w:sz w:val="22"/>
        </w:rPr>
      </w:pPr>
    </w:p>
    <w:p w14:paraId="5AE7AB69" w14:textId="77777777" w:rsidR="00DF73EB" w:rsidRPr="00956432" w:rsidRDefault="00D54996">
      <w:pPr>
        <w:pStyle w:val="Estilo"/>
        <w:rPr>
          <w:sz w:val="22"/>
        </w:rPr>
      </w:pPr>
      <w:r w:rsidRPr="00956432">
        <w:rPr>
          <w:sz w:val="22"/>
        </w:rPr>
        <w:t>a) Ser vecino del Municipio;</w:t>
      </w:r>
    </w:p>
    <w:p w14:paraId="04A7CB17" w14:textId="77777777" w:rsidR="00DF73EB" w:rsidRPr="00956432" w:rsidRDefault="00DF73EB">
      <w:pPr>
        <w:pStyle w:val="Estilo"/>
        <w:rPr>
          <w:sz w:val="22"/>
        </w:rPr>
      </w:pPr>
    </w:p>
    <w:p w14:paraId="3426F312" w14:textId="77777777" w:rsidR="00DF73EB" w:rsidRPr="00956432" w:rsidRDefault="00D54996">
      <w:pPr>
        <w:pStyle w:val="Estilo"/>
        <w:rPr>
          <w:sz w:val="22"/>
        </w:rPr>
      </w:pPr>
      <w:r w:rsidRPr="00956432">
        <w:rPr>
          <w:sz w:val="22"/>
        </w:rPr>
        <w:t>b) Contar con las aptitudes profesionales para el puesto conferido</w:t>
      </w:r>
    </w:p>
    <w:p w14:paraId="5547B87A" w14:textId="77777777" w:rsidR="00DF73EB" w:rsidRPr="00956432" w:rsidRDefault="00DF73EB">
      <w:pPr>
        <w:pStyle w:val="Estilo"/>
        <w:rPr>
          <w:sz w:val="22"/>
        </w:rPr>
      </w:pPr>
    </w:p>
    <w:p w14:paraId="3B7D1057" w14:textId="77777777" w:rsidR="00DF73EB" w:rsidRPr="00956432" w:rsidRDefault="00D54996">
      <w:pPr>
        <w:pStyle w:val="Estilo"/>
        <w:rPr>
          <w:sz w:val="22"/>
        </w:rPr>
      </w:pPr>
      <w:r w:rsidRPr="00956432">
        <w:rPr>
          <w:sz w:val="22"/>
        </w:rPr>
        <w:t>IV.- Tener la capacidad suficiente para el desempeño del cargo;</w:t>
      </w:r>
    </w:p>
    <w:p w14:paraId="47E8A249" w14:textId="77777777" w:rsidR="00DF73EB" w:rsidRPr="00956432" w:rsidRDefault="00DF73EB">
      <w:pPr>
        <w:pStyle w:val="Estilo"/>
        <w:rPr>
          <w:sz w:val="22"/>
        </w:rPr>
      </w:pPr>
    </w:p>
    <w:p w14:paraId="42A6ABB4" w14:textId="77777777" w:rsidR="00DF73EB" w:rsidRPr="00956432" w:rsidRDefault="00D54996">
      <w:pPr>
        <w:pStyle w:val="Estilo"/>
        <w:rPr>
          <w:sz w:val="22"/>
        </w:rPr>
      </w:pPr>
      <w:r w:rsidRPr="00956432">
        <w:rPr>
          <w:sz w:val="22"/>
        </w:rPr>
        <w:t>V.- No tener antecedentes penales;</w:t>
      </w:r>
    </w:p>
    <w:p w14:paraId="0F15E26C" w14:textId="77777777" w:rsidR="00DF73EB" w:rsidRPr="00956432" w:rsidRDefault="00DF73EB">
      <w:pPr>
        <w:pStyle w:val="Estilo"/>
        <w:rPr>
          <w:sz w:val="22"/>
        </w:rPr>
      </w:pPr>
    </w:p>
    <w:p w14:paraId="559C0E64" w14:textId="77777777" w:rsidR="00DF73EB" w:rsidRPr="00956432" w:rsidRDefault="00D54996">
      <w:pPr>
        <w:pStyle w:val="Estilo"/>
        <w:rPr>
          <w:sz w:val="22"/>
        </w:rPr>
      </w:pPr>
      <w:r w:rsidRPr="00956432">
        <w:rPr>
          <w:sz w:val="22"/>
        </w:rPr>
        <w:t>VI.- No ser cónyuge ni tener parentesco consanguíneo en línea recta sin limitación de grado, por afinidad o colateral dentro del cuarto grado de los miembros y demás servidores públicos del Ayuntamiento. Este requisito podrá ser regulado por la asamblea comunitaria en los municipios que se rijan por el sistema de usos y costumbres; y</w:t>
      </w:r>
    </w:p>
    <w:p w14:paraId="5EE10544" w14:textId="77777777" w:rsidR="00DF73EB" w:rsidRPr="00956432" w:rsidRDefault="00DF73EB">
      <w:pPr>
        <w:pStyle w:val="Estilo"/>
        <w:rPr>
          <w:sz w:val="22"/>
        </w:rPr>
      </w:pPr>
    </w:p>
    <w:p w14:paraId="7993F3F7" w14:textId="77777777" w:rsidR="00DF73EB" w:rsidRPr="00956432" w:rsidRDefault="00D54996">
      <w:pPr>
        <w:pStyle w:val="Estilo"/>
        <w:rPr>
          <w:sz w:val="22"/>
        </w:rPr>
      </w:pPr>
      <w:r w:rsidRPr="00956432">
        <w:rPr>
          <w:sz w:val="22"/>
        </w:rPr>
        <w:t>VII.- No tener relación, ni su cónyuge o sus hijos, con los miembros del Ayuntamiento, nacida de algún acto sancionado por la costumbre.</w:t>
      </w:r>
    </w:p>
    <w:p w14:paraId="3C034B02" w14:textId="77777777" w:rsidR="00DF73EB" w:rsidRPr="00956432" w:rsidRDefault="00DF73EB">
      <w:pPr>
        <w:pStyle w:val="Estilo"/>
        <w:rPr>
          <w:sz w:val="22"/>
        </w:rPr>
      </w:pPr>
    </w:p>
    <w:p w14:paraId="6561645D" w14:textId="77777777" w:rsidR="00DF73EB" w:rsidRPr="00956432" w:rsidRDefault="00D54996">
      <w:pPr>
        <w:pStyle w:val="Estilo"/>
        <w:rPr>
          <w:sz w:val="22"/>
          <w:vertAlign w:val="superscript"/>
        </w:rPr>
      </w:pPr>
      <w:r w:rsidRPr="00956432">
        <w:rPr>
          <w:sz w:val="22"/>
          <w:vertAlign w:val="superscript"/>
        </w:rPr>
        <w:t>(ADICIONADA, P.O. 1 DE ABRIL DE 2023)</w:t>
      </w:r>
    </w:p>
    <w:p w14:paraId="64543F6A" w14:textId="77777777" w:rsidR="00DF73EB" w:rsidRPr="00956432" w:rsidRDefault="00D54996">
      <w:pPr>
        <w:pStyle w:val="Estilo"/>
        <w:rPr>
          <w:sz w:val="22"/>
        </w:rPr>
      </w:pPr>
      <w:r w:rsidRPr="00956432">
        <w:rPr>
          <w:sz w:val="22"/>
        </w:rPr>
        <w:t>VIII.- No estar inscrito en el Registro de Deudores Alimentarios Morosos, salvo que acredite estar al corriente del pago, solvente la deuda o tramite el descuento al que fue obligada u obligado.</w:t>
      </w:r>
    </w:p>
    <w:p w14:paraId="0F11BA79" w14:textId="77777777" w:rsidR="00DF73EB" w:rsidRPr="00956432" w:rsidRDefault="00DF73EB">
      <w:pPr>
        <w:pStyle w:val="Estilo"/>
        <w:rPr>
          <w:sz w:val="22"/>
        </w:rPr>
      </w:pPr>
    </w:p>
    <w:p w14:paraId="362B7C30" w14:textId="77777777" w:rsidR="00DF73EB" w:rsidRPr="00956432" w:rsidRDefault="00D54996">
      <w:pPr>
        <w:pStyle w:val="Estilo"/>
        <w:rPr>
          <w:sz w:val="22"/>
          <w:vertAlign w:val="superscript"/>
        </w:rPr>
      </w:pPr>
      <w:r w:rsidRPr="00956432">
        <w:rPr>
          <w:sz w:val="22"/>
          <w:vertAlign w:val="superscript"/>
        </w:rPr>
        <w:t>(ADICIONADO, P.O. 13 DE NOVIEMBRE DE 2021)</w:t>
      </w:r>
    </w:p>
    <w:p w14:paraId="3D481B2C" w14:textId="77777777" w:rsidR="00DF73EB" w:rsidRPr="00956432" w:rsidRDefault="00D54996">
      <w:pPr>
        <w:pStyle w:val="Estilo"/>
        <w:rPr>
          <w:sz w:val="22"/>
        </w:rPr>
      </w:pPr>
      <w:r w:rsidRPr="00956432">
        <w:rPr>
          <w:sz w:val="22"/>
        </w:rPr>
        <w:t>En el nombramiento de las y los Titulares de las dependencias o entidades de la Administración Pública Municipal, se deberá cumplir con el principio de paridad de género.</w:t>
      </w:r>
    </w:p>
    <w:p w14:paraId="124749BE" w14:textId="77777777" w:rsidR="00DF73EB" w:rsidRPr="00956432" w:rsidRDefault="00DF73EB">
      <w:pPr>
        <w:pStyle w:val="Estilo"/>
        <w:rPr>
          <w:sz w:val="22"/>
        </w:rPr>
      </w:pPr>
    </w:p>
    <w:p w14:paraId="53E4C0EF" w14:textId="77777777" w:rsidR="00DF73EB" w:rsidRPr="00956432" w:rsidRDefault="00D54996">
      <w:pPr>
        <w:pStyle w:val="Estilo"/>
        <w:rPr>
          <w:sz w:val="22"/>
        </w:rPr>
      </w:pPr>
      <w:r w:rsidRPr="004D11A0">
        <w:rPr>
          <w:b/>
          <w:bCs/>
          <w:sz w:val="22"/>
        </w:rPr>
        <w:t>ARTÍCULO 92.-</w:t>
      </w:r>
      <w:r w:rsidRPr="00956432">
        <w:rPr>
          <w:sz w:val="22"/>
        </w:rPr>
        <w:t xml:space="preserve"> El Secretario Municipal tendrá las siguientes atribuciones:</w:t>
      </w:r>
    </w:p>
    <w:p w14:paraId="09CA7289" w14:textId="77777777" w:rsidR="00DF73EB" w:rsidRPr="00956432" w:rsidRDefault="00DF73EB">
      <w:pPr>
        <w:pStyle w:val="Estilo"/>
        <w:rPr>
          <w:sz w:val="22"/>
        </w:rPr>
      </w:pPr>
    </w:p>
    <w:p w14:paraId="36989FDA" w14:textId="77777777" w:rsidR="00DF73EB" w:rsidRPr="00956432" w:rsidRDefault="00D54996">
      <w:pPr>
        <w:pStyle w:val="Estilo"/>
        <w:rPr>
          <w:sz w:val="22"/>
        </w:rPr>
      </w:pPr>
      <w:r w:rsidRPr="00956432">
        <w:rPr>
          <w:sz w:val="22"/>
        </w:rPr>
        <w:t>I.- Tener a su cargo el archivo del Municipio, observado la ley de la materia;</w:t>
      </w:r>
    </w:p>
    <w:p w14:paraId="18393CDF" w14:textId="77777777" w:rsidR="00DF73EB" w:rsidRPr="00956432" w:rsidRDefault="00DF73EB">
      <w:pPr>
        <w:pStyle w:val="Estilo"/>
        <w:rPr>
          <w:sz w:val="22"/>
        </w:rPr>
      </w:pPr>
    </w:p>
    <w:p w14:paraId="66E10635" w14:textId="77777777" w:rsidR="00DF73EB" w:rsidRPr="00956432" w:rsidRDefault="00D54996">
      <w:pPr>
        <w:pStyle w:val="Estilo"/>
        <w:rPr>
          <w:sz w:val="22"/>
          <w:vertAlign w:val="superscript"/>
        </w:rPr>
      </w:pPr>
      <w:r w:rsidRPr="00956432">
        <w:rPr>
          <w:sz w:val="22"/>
          <w:vertAlign w:val="superscript"/>
        </w:rPr>
        <w:t>(REFORMADA, P.O. 3 DE OCTUBRE DE 2020)</w:t>
      </w:r>
    </w:p>
    <w:p w14:paraId="61B81F3B" w14:textId="77777777" w:rsidR="00DF73EB" w:rsidRPr="00956432" w:rsidRDefault="00D54996">
      <w:pPr>
        <w:pStyle w:val="Estilo"/>
        <w:rPr>
          <w:sz w:val="22"/>
        </w:rPr>
      </w:pPr>
      <w:r w:rsidRPr="00956432">
        <w:rPr>
          <w:sz w:val="22"/>
        </w:rPr>
        <w:t>II.- Controlar y distribuir la correspondencia recepcionada en la Oficialía de Partes Municipal del Ayuntamiento, dando cuenta diaria al Presidente Municipal para acordar su trámite;</w:t>
      </w:r>
    </w:p>
    <w:p w14:paraId="6F92FD90" w14:textId="77777777" w:rsidR="00DF73EB" w:rsidRPr="00956432" w:rsidRDefault="00DF73EB">
      <w:pPr>
        <w:pStyle w:val="Estilo"/>
        <w:rPr>
          <w:sz w:val="22"/>
        </w:rPr>
      </w:pPr>
    </w:p>
    <w:p w14:paraId="75166310" w14:textId="77777777" w:rsidR="00DF73EB" w:rsidRPr="00956432" w:rsidRDefault="00D54996">
      <w:pPr>
        <w:pStyle w:val="Estilo"/>
        <w:rPr>
          <w:sz w:val="22"/>
          <w:vertAlign w:val="superscript"/>
        </w:rPr>
      </w:pPr>
      <w:r w:rsidRPr="00956432">
        <w:rPr>
          <w:sz w:val="22"/>
          <w:vertAlign w:val="superscript"/>
        </w:rPr>
        <w:t>(ADICIONADA, P.O. 15 DE OCTUBRE DE 2022)</w:t>
      </w:r>
    </w:p>
    <w:p w14:paraId="76E3506D" w14:textId="77777777" w:rsidR="00DF73EB" w:rsidRPr="00956432" w:rsidRDefault="00D54996">
      <w:pPr>
        <w:pStyle w:val="Estilo"/>
        <w:rPr>
          <w:sz w:val="22"/>
        </w:rPr>
      </w:pPr>
      <w:r w:rsidRPr="00956432">
        <w:rPr>
          <w:sz w:val="22"/>
        </w:rPr>
        <w:t>III.- Emitir y notificar con la debida anticipación que señala el artículo 46 de esta Ley, las convocatorias para la celebración de las sesiones de cabildo;</w:t>
      </w:r>
    </w:p>
    <w:p w14:paraId="099149EE" w14:textId="77777777" w:rsidR="00DF73EB" w:rsidRPr="00956432" w:rsidRDefault="00DF73EB">
      <w:pPr>
        <w:pStyle w:val="Estilo"/>
        <w:rPr>
          <w:sz w:val="22"/>
        </w:rPr>
      </w:pPr>
    </w:p>
    <w:p w14:paraId="25CDEB55" w14:textId="77777777" w:rsidR="00DF73EB" w:rsidRPr="00956432" w:rsidRDefault="00D54996">
      <w:pPr>
        <w:pStyle w:val="Estilo"/>
        <w:rPr>
          <w:sz w:val="22"/>
        </w:rPr>
      </w:pPr>
      <w:r w:rsidRPr="00956432">
        <w:rPr>
          <w:sz w:val="22"/>
        </w:rPr>
        <w:t>IV.- Asistir a las sesiones del Cabildo con voz, pero sin voto; y elaborar las actas correspondientes;</w:t>
      </w:r>
    </w:p>
    <w:p w14:paraId="67C9D45F" w14:textId="77777777" w:rsidR="00DF73EB" w:rsidRPr="00956432" w:rsidRDefault="00DF73EB">
      <w:pPr>
        <w:pStyle w:val="Estilo"/>
        <w:rPr>
          <w:sz w:val="22"/>
        </w:rPr>
      </w:pPr>
    </w:p>
    <w:p w14:paraId="44E53F11" w14:textId="77777777" w:rsidR="00DF73EB" w:rsidRPr="00956432" w:rsidRDefault="00D54996">
      <w:pPr>
        <w:pStyle w:val="Estilo"/>
        <w:rPr>
          <w:sz w:val="22"/>
        </w:rPr>
      </w:pPr>
      <w:r w:rsidRPr="00956432">
        <w:rPr>
          <w:sz w:val="22"/>
        </w:rPr>
        <w:t>V.- Dar fe de los actos del Cabildo, autorizar, expedir y certificar las copias de documentos oficiales, y suscribir y validar, con su firma, aquellas que contengan acuerdos y órdenes del Cabildo y del Presidente Municipal o que obren en sus archivos;</w:t>
      </w:r>
    </w:p>
    <w:p w14:paraId="29B14100" w14:textId="77777777" w:rsidR="00DF73EB" w:rsidRPr="00956432" w:rsidRDefault="00DF73EB">
      <w:pPr>
        <w:pStyle w:val="Estilo"/>
        <w:rPr>
          <w:sz w:val="22"/>
        </w:rPr>
      </w:pPr>
    </w:p>
    <w:p w14:paraId="10175DF7" w14:textId="77777777" w:rsidR="00DF73EB" w:rsidRPr="00956432" w:rsidRDefault="00D54996">
      <w:pPr>
        <w:pStyle w:val="Estilo"/>
        <w:rPr>
          <w:sz w:val="22"/>
        </w:rPr>
      </w:pPr>
      <w:r w:rsidRPr="00956432">
        <w:rPr>
          <w:sz w:val="22"/>
        </w:rPr>
        <w:t>VI.- Llevar y conservar los libros de actas, obteniendo las firmas de los asistentes a las sesiones;</w:t>
      </w:r>
    </w:p>
    <w:p w14:paraId="6B7C92B6" w14:textId="77777777" w:rsidR="00DF73EB" w:rsidRPr="00956432" w:rsidRDefault="00DF73EB">
      <w:pPr>
        <w:pStyle w:val="Estilo"/>
        <w:rPr>
          <w:sz w:val="22"/>
        </w:rPr>
      </w:pPr>
    </w:p>
    <w:p w14:paraId="251542FC" w14:textId="77777777" w:rsidR="00DF73EB" w:rsidRPr="00956432" w:rsidRDefault="00D54996">
      <w:pPr>
        <w:pStyle w:val="Estilo"/>
        <w:rPr>
          <w:sz w:val="22"/>
          <w:vertAlign w:val="superscript"/>
        </w:rPr>
      </w:pPr>
      <w:r w:rsidRPr="00956432">
        <w:rPr>
          <w:sz w:val="22"/>
          <w:vertAlign w:val="superscript"/>
        </w:rPr>
        <w:t>(REFORMADA [N. DE E. ESTE PÁRRAFO], P.O. 6 DE AGOSTO DE 2022)</w:t>
      </w:r>
    </w:p>
    <w:p w14:paraId="3BB7828E" w14:textId="77777777" w:rsidR="00DF73EB" w:rsidRPr="00956432" w:rsidRDefault="00D54996">
      <w:pPr>
        <w:pStyle w:val="Estilo"/>
        <w:rPr>
          <w:sz w:val="22"/>
        </w:rPr>
      </w:pPr>
      <w:r w:rsidRPr="00956432">
        <w:rPr>
          <w:sz w:val="22"/>
        </w:rPr>
        <w:t>VII.- Expedir las constancias de identidad o de origen y vecindad, que le sean solicitadas por los habitantes del Municipio, previa acreditación indubitable de las mismas, y tendrá efectos únicamente para la autoridad administrativa solicitante.</w:t>
      </w:r>
    </w:p>
    <w:p w14:paraId="0A186698" w14:textId="77777777" w:rsidR="00DF73EB" w:rsidRPr="00956432" w:rsidRDefault="00DF73EB">
      <w:pPr>
        <w:pStyle w:val="Estilo"/>
        <w:rPr>
          <w:sz w:val="22"/>
        </w:rPr>
      </w:pPr>
    </w:p>
    <w:p w14:paraId="652482FF" w14:textId="77777777" w:rsidR="00DF73EB" w:rsidRPr="00956432" w:rsidRDefault="00D54996">
      <w:pPr>
        <w:pStyle w:val="Estilo"/>
        <w:rPr>
          <w:sz w:val="22"/>
          <w:vertAlign w:val="superscript"/>
        </w:rPr>
      </w:pPr>
      <w:r w:rsidRPr="00956432">
        <w:rPr>
          <w:sz w:val="22"/>
          <w:vertAlign w:val="superscript"/>
        </w:rPr>
        <w:t>(ADICIONADO, P.O. 6 DE AGOSTO DE 2022)</w:t>
      </w:r>
    </w:p>
    <w:p w14:paraId="44C2702A" w14:textId="77777777" w:rsidR="00DF73EB" w:rsidRPr="00956432" w:rsidRDefault="00D54996">
      <w:pPr>
        <w:pStyle w:val="Estilo"/>
        <w:rPr>
          <w:sz w:val="22"/>
        </w:rPr>
      </w:pPr>
      <w:r w:rsidRPr="00956432">
        <w:rPr>
          <w:sz w:val="22"/>
        </w:rPr>
        <w:t xml:space="preserve">La constancia de identidad deberá contener como mínimo fotografía reciente entre sellada, el nombre completo de la persona interesada, lugar y fecha de nacimiento, </w:t>
      </w:r>
      <w:r w:rsidRPr="00956432">
        <w:rPr>
          <w:sz w:val="22"/>
        </w:rPr>
        <w:lastRenderedPageBreak/>
        <w:t>nombre de los progenitores, domicilio actual dentro del Municipio, nacionalidad, y autoridad administrativa solicitante.</w:t>
      </w:r>
    </w:p>
    <w:p w14:paraId="7255DAF0" w14:textId="77777777" w:rsidR="00DF73EB" w:rsidRPr="00956432" w:rsidRDefault="00DF73EB">
      <w:pPr>
        <w:pStyle w:val="Estilo"/>
        <w:rPr>
          <w:sz w:val="22"/>
        </w:rPr>
      </w:pPr>
    </w:p>
    <w:p w14:paraId="62BD27AA" w14:textId="77777777" w:rsidR="00DF73EB" w:rsidRPr="00956432" w:rsidRDefault="00D54996">
      <w:pPr>
        <w:pStyle w:val="Estilo"/>
        <w:rPr>
          <w:sz w:val="22"/>
          <w:vertAlign w:val="superscript"/>
        </w:rPr>
      </w:pPr>
      <w:r w:rsidRPr="00956432">
        <w:rPr>
          <w:sz w:val="22"/>
          <w:vertAlign w:val="superscript"/>
        </w:rPr>
        <w:t>(REFORMADA, P.O. 15 DE OCTUBRE DE 2022)</w:t>
      </w:r>
    </w:p>
    <w:p w14:paraId="0DA795FA" w14:textId="77777777" w:rsidR="00DF73EB" w:rsidRPr="00956432" w:rsidRDefault="00D54996">
      <w:pPr>
        <w:pStyle w:val="Estilo"/>
        <w:rPr>
          <w:sz w:val="22"/>
        </w:rPr>
      </w:pPr>
      <w:r w:rsidRPr="00956432">
        <w:rPr>
          <w:sz w:val="22"/>
        </w:rPr>
        <w:t>VIII.- Comunicar a los Agentes Municipales, de Policía y los Representantes de Núcleos Rurales los acuerdos del Cabildo y las órdenes del Presidente Municipal;</w:t>
      </w:r>
    </w:p>
    <w:p w14:paraId="71315CE7" w14:textId="77777777" w:rsidR="00DF73EB" w:rsidRPr="00956432" w:rsidRDefault="00DF73EB">
      <w:pPr>
        <w:pStyle w:val="Estilo"/>
        <w:rPr>
          <w:sz w:val="22"/>
        </w:rPr>
      </w:pPr>
    </w:p>
    <w:p w14:paraId="0DC5F5E5" w14:textId="77777777" w:rsidR="00DF73EB" w:rsidRPr="00956432" w:rsidRDefault="00D54996">
      <w:pPr>
        <w:pStyle w:val="Estilo"/>
        <w:rPr>
          <w:sz w:val="22"/>
        </w:rPr>
      </w:pPr>
      <w:r w:rsidRPr="00956432">
        <w:rPr>
          <w:sz w:val="22"/>
        </w:rPr>
        <w:t>IX.- Coordinar la elaboración de los informes anuales del Presidente Municipal, en caso de que no exista una dependencia a la cual el reglamento interior de la administración pública municipal le confiera esta atribución;</w:t>
      </w:r>
    </w:p>
    <w:p w14:paraId="7E76FBEC" w14:textId="77777777" w:rsidR="00DF73EB" w:rsidRPr="00956432" w:rsidRDefault="00DF73EB">
      <w:pPr>
        <w:pStyle w:val="Estilo"/>
        <w:rPr>
          <w:sz w:val="22"/>
        </w:rPr>
      </w:pPr>
    </w:p>
    <w:p w14:paraId="35AB939B" w14:textId="77777777" w:rsidR="00DF73EB" w:rsidRPr="00956432" w:rsidRDefault="00D54996">
      <w:pPr>
        <w:pStyle w:val="Estilo"/>
        <w:rPr>
          <w:sz w:val="22"/>
        </w:rPr>
      </w:pPr>
      <w:r w:rsidRPr="00956432">
        <w:rPr>
          <w:sz w:val="22"/>
        </w:rPr>
        <w:t>X.- Auxiliar al Síndico Municipal en la elaboración del inventario general de bienes muebles e inmuebles propiedad del Municipio, así como en su actualización;</w:t>
      </w:r>
    </w:p>
    <w:p w14:paraId="124A795A" w14:textId="77777777" w:rsidR="00DF73EB" w:rsidRPr="00956432" w:rsidRDefault="00DF73EB">
      <w:pPr>
        <w:pStyle w:val="Estilo"/>
        <w:rPr>
          <w:sz w:val="22"/>
        </w:rPr>
      </w:pPr>
    </w:p>
    <w:p w14:paraId="4E1E3594" w14:textId="77777777" w:rsidR="00DF73EB" w:rsidRPr="00956432" w:rsidRDefault="00D54996">
      <w:pPr>
        <w:pStyle w:val="Estilo"/>
        <w:rPr>
          <w:sz w:val="22"/>
        </w:rPr>
      </w:pPr>
      <w:r w:rsidRPr="00956432">
        <w:rPr>
          <w:sz w:val="22"/>
        </w:rPr>
        <w:t>XI.- Ejecutar los programas que le correspondan, en los términos del Plan Municipal de Desarrollo y en el reglamento interior de la administración pública municipal;</w:t>
      </w:r>
    </w:p>
    <w:p w14:paraId="77FA5E55" w14:textId="77777777" w:rsidR="00DF73EB" w:rsidRPr="00956432" w:rsidRDefault="00DF73EB">
      <w:pPr>
        <w:pStyle w:val="Estilo"/>
        <w:rPr>
          <w:sz w:val="22"/>
        </w:rPr>
      </w:pPr>
    </w:p>
    <w:p w14:paraId="5B01CE79" w14:textId="77777777" w:rsidR="00DF73EB" w:rsidRPr="00956432" w:rsidRDefault="00D54996">
      <w:pPr>
        <w:pStyle w:val="Estilo"/>
        <w:rPr>
          <w:sz w:val="22"/>
          <w:vertAlign w:val="superscript"/>
        </w:rPr>
      </w:pPr>
      <w:r w:rsidRPr="00956432">
        <w:rPr>
          <w:sz w:val="22"/>
          <w:vertAlign w:val="superscript"/>
        </w:rPr>
        <w:t>(REFORMADA, P.O. 13 DE NOVIEMBRE DE 2021)</w:t>
      </w:r>
    </w:p>
    <w:p w14:paraId="6F5AF1DD" w14:textId="77777777" w:rsidR="00DF73EB" w:rsidRPr="00956432" w:rsidRDefault="00D54996">
      <w:pPr>
        <w:pStyle w:val="Estilo"/>
        <w:rPr>
          <w:sz w:val="22"/>
        </w:rPr>
      </w:pPr>
      <w:r w:rsidRPr="00956432">
        <w:rPr>
          <w:sz w:val="22"/>
        </w:rPr>
        <w:t>XII.- Compilar las leyes, bandos de policía y gobierno, decretos, reglamentos, acuerdos, circulares y demás disposiciones normativas relativas a la administración pública municipal y paramunicipal, así como el Periódico Oficial del Gobierno del Estado cuando contenga disposiciones relacionadas con el Municipio;</w:t>
      </w:r>
    </w:p>
    <w:p w14:paraId="0EFD996F" w14:textId="77777777" w:rsidR="00DF73EB" w:rsidRPr="00956432" w:rsidRDefault="00DF73EB">
      <w:pPr>
        <w:pStyle w:val="Estilo"/>
        <w:rPr>
          <w:sz w:val="22"/>
        </w:rPr>
      </w:pPr>
    </w:p>
    <w:p w14:paraId="31F3EB67" w14:textId="77777777" w:rsidR="00DF73EB" w:rsidRPr="00956432" w:rsidRDefault="00D54996">
      <w:pPr>
        <w:pStyle w:val="Estilo"/>
        <w:rPr>
          <w:sz w:val="22"/>
          <w:vertAlign w:val="superscript"/>
        </w:rPr>
      </w:pPr>
      <w:r w:rsidRPr="00956432">
        <w:rPr>
          <w:sz w:val="22"/>
          <w:vertAlign w:val="superscript"/>
        </w:rPr>
        <w:t>(ADICIONADA, P.O. 13 DE NOVIEMBRE DE 2021)</w:t>
      </w:r>
    </w:p>
    <w:p w14:paraId="759A8B1B" w14:textId="77777777" w:rsidR="00DF73EB" w:rsidRPr="00956432" w:rsidRDefault="00D54996">
      <w:pPr>
        <w:pStyle w:val="Estilo"/>
        <w:rPr>
          <w:sz w:val="22"/>
        </w:rPr>
      </w:pPr>
      <w:r w:rsidRPr="00956432">
        <w:rPr>
          <w:sz w:val="22"/>
        </w:rPr>
        <w:t>XIII.- Tener a su cargo los libros de registro de bienes municipales y bienes mostrencos, de registro de nombramientos y remociones de servidores públicos municipales, de registro de detenidos, de registro de fierros, marcas y señales de ganado este último en coordinación con la Secretaría de Desarrollo Agropecuario, Forestal, Pesca y Acuacultura y las asociaciones u organizaciones ganaderas constituidas dentro de dicho municipio.</w:t>
      </w:r>
    </w:p>
    <w:p w14:paraId="44D78FF5" w14:textId="77777777" w:rsidR="00DF73EB" w:rsidRPr="00956432" w:rsidRDefault="00DF73EB">
      <w:pPr>
        <w:pStyle w:val="Estilo"/>
        <w:rPr>
          <w:sz w:val="22"/>
        </w:rPr>
      </w:pPr>
    </w:p>
    <w:p w14:paraId="1CBA7B4E" w14:textId="77777777" w:rsidR="00DF73EB" w:rsidRPr="00956432" w:rsidRDefault="00D54996">
      <w:pPr>
        <w:pStyle w:val="Estilo"/>
        <w:rPr>
          <w:sz w:val="22"/>
        </w:rPr>
      </w:pPr>
      <w:r w:rsidRPr="00956432">
        <w:rPr>
          <w:sz w:val="22"/>
        </w:rPr>
        <w:t>Los Libros a que se refiere el párrafo anterior deberán ser foliados y autorizados en su primera y última hoja con las firmas y sellos del Secretario Municipal, y;</w:t>
      </w:r>
    </w:p>
    <w:p w14:paraId="391915E2" w14:textId="77777777" w:rsidR="00DF73EB" w:rsidRPr="00956432" w:rsidRDefault="00DF73EB">
      <w:pPr>
        <w:pStyle w:val="Estilo"/>
        <w:rPr>
          <w:sz w:val="22"/>
        </w:rPr>
      </w:pPr>
    </w:p>
    <w:p w14:paraId="126961EF" w14:textId="77777777" w:rsidR="00DF73EB" w:rsidRPr="00956432" w:rsidRDefault="00D54996">
      <w:pPr>
        <w:pStyle w:val="Estilo"/>
        <w:rPr>
          <w:sz w:val="22"/>
          <w:vertAlign w:val="superscript"/>
        </w:rPr>
      </w:pPr>
      <w:r w:rsidRPr="00956432">
        <w:rPr>
          <w:sz w:val="22"/>
          <w:vertAlign w:val="superscript"/>
        </w:rPr>
        <w:t>(ADICIONADA, P.O. 6 DE AGOSTO DE 2022)</w:t>
      </w:r>
    </w:p>
    <w:p w14:paraId="6FDED7B3" w14:textId="77777777" w:rsidR="00DF73EB" w:rsidRPr="00956432" w:rsidRDefault="00D54996">
      <w:pPr>
        <w:pStyle w:val="Estilo"/>
        <w:rPr>
          <w:sz w:val="22"/>
        </w:rPr>
      </w:pPr>
      <w:r w:rsidRPr="00956432">
        <w:rPr>
          <w:sz w:val="22"/>
        </w:rPr>
        <w:t>XIV.- La supervisión de la Gaceta y el Estrado. Este certificará cuando se requiera la razón de la fijación y retiro de los documentos en el Estrado y el cumplimiento del plazo señalado.</w:t>
      </w:r>
    </w:p>
    <w:p w14:paraId="5305F1FA" w14:textId="77777777" w:rsidR="00DF73EB" w:rsidRPr="00956432" w:rsidRDefault="00DF73EB">
      <w:pPr>
        <w:pStyle w:val="Estilo"/>
        <w:rPr>
          <w:sz w:val="22"/>
        </w:rPr>
      </w:pPr>
    </w:p>
    <w:p w14:paraId="2620D8B7" w14:textId="77777777" w:rsidR="00DF73EB" w:rsidRPr="00956432" w:rsidRDefault="00D54996">
      <w:pPr>
        <w:pStyle w:val="Estilo"/>
        <w:rPr>
          <w:sz w:val="22"/>
          <w:vertAlign w:val="superscript"/>
        </w:rPr>
      </w:pPr>
      <w:r w:rsidRPr="00956432">
        <w:rPr>
          <w:sz w:val="22"/>
          <w:vertAlign w:val="superscript"/>
        </w:rPr>
        <w:t>(REFORMADA, P.O. 13 DE NOVIEMBRE DE 2021)</w:t>
      </w:r>
    </w:p>
    <w:p w14:paraId="5526B69A" w14:textId="77777777" w:rsidR="00DF73EB" w:rsidRPr="00956432" w:rsidRDefault="00D54996">
      <w:pPr>
        <w:pStyle w:val="Estilo"/>
        <w:rPr>
          <w:sz w:val="22"/>
        </w:rPr>
      </w:pPr>
      <w:r w:rsidRPr="00956432">
        <w:rPr>
          <w:sz w:val="22"/>
        </w:rPr>
        <w:t>XV.- Las demás que establezca esta Ley, los reglamentos municipales y las que acuerden (sic) el Ayuntamiento.</w:t>
      </w:r>
    </w:p>
    <w:p w14:paraId="49380EC8" w14:textId="77777777" w:rsidR="00DF73EB" w:rsidRPr="00956432" w:rsidRDefault="00DF73EB">
      <w:pPr>
        <w:pStyle w:val="Estilo"/>
        <w:rPr>
          <w:sz w:val="22"/>
        </w:rPr>
      </w:pPr>
    </w:p>
    <w:p w14:paraId="069BEA86" w14:textId="77777777" w:rsidR="00DF73EB" w:rsidRPr="00956432" w:rsidRDefault="00D54996">
      <w:pPr>
        <w:pStyle w:val="Estilo"/>
        <w:rPr>
          <w:sz w:val="22"/>
          <w:vertAlign w:val="superscript"/>
        </w:rPr>
      </w:pPr>
      <w:r w:rsidRPr="00956432">
        <w:rPr>
          <w:sz w:val="22"/>
          <w:vertAlign w:val="superscript"/>
        </w:rPr>
        <w:t>(REFORMADO, P.O. 3 DE OCTUBRE DE 2020)</w:t>
      </w:r>
    </w:p>
    <w:p w14:paraId="2680BE52" w14:textId="77777777" w:rsidR="00DF73EB" w:rsidRPr="00956432" w:rsidRDefault="00D54996">
      <w:pPr>
        <w:pStyle w:val="Estilo"/>
        <w:rPr>
          <w:sz w:val="22"/>
        </w:rPr>
      </w:pPr>
      <w:r w:rsidRPr="004D11A0">
        <w:rPr>
          <w:b/>
          <w:bCs/>
          <w:sz w:val="22"/>
        </w:rPr>
        <w:t>ARTÍCULO 93.-</w:t>
      </w:r>
      <w:r w:rsidRPr="00956432">
        <w:rPr>
          <w:sz w:val="22"/>
        </w:rPr>
        <w:t xml:space="preserve"> La tesorería municipal, es el órgano de recaudación de los ingresos municipales y responsable de realizar las erogaciones que haga el Ayuntamiento; la cual estará a cargo de un Tesorero Municipal.</w:t>
      </w:r>
    </w:p>
    <w:p w14:paraId="341206A3" w14:textId="77777777" w:rsidR="00DF73EB" w:rsidRPr="00956432" w:rsidRDefault="00DF73EB">
      <w:pPr>
        <w:pStyle w:val="Estilo"/>
        <w:rPr>
          <w:sz w:val="22"/>
        </w:rPr>
      </w:pPr>
    </w:p>
    <w:p w14:paraId="3295738E" w14:textId="77777777" w:rsidR="00DF73EB" w:rsidRPr="00956432" w:rsidRDefault="00D54996">
      <w:pPr>
        <w:pStyle w:val="Estilo"/>
        <w:rPr>
          <w:sz w:val="22"/>
        </w:rPr>
      </w:pPr>
      <w:r w:rsidRPr="00956432">
        <w:rPr>
          <w:sz w:val="22"/>
        </w:rPr>
        <w:t>Para ser Titular de la Tesorería Municipal, además de lo señalado en el artículo 91 de la presente Ley, deberá ser preferentemente un profesionista con conocimientos de administración y contabilidad.</w:t>
      </w:r>
    </w:p>
    <w:p w14:paraId="2A7EEE59" w14:textId="77777777" w:rsidR="00DF73EB" w:rsidRPr="00956432" w:rsidRDefault="00DF73EB">
      <w:pPr>
        <w:pStyle w:val="Estilo"/>
        <w:rPr>
          <w:sz w:val="22"/>
        </w:rPr>
      </w:pPr>
    </w:p>
    <w:p w14:paraId="628A850D" w14:textId="77777777" w:rsidR="00DF73EB" w:rsidRPr="00956432" w:rsidRDefault="00D54996">
      <w:pPr>
        <w:pStyle w:val="Estilo"/>
        <w:rPr>
          <w:sz w:val="22"/>
        </w:rPr>
      </w:pPr>
      <w:r w:rsidRPr="00CB4E35">
        <w:rPr>
          <w:b/>
          <w:bCs/>
          <w:sz w:val="22"/>
        </w:rPr>
        <w:lastRenderedPageBreak/>
        <w:t>ARTÍCULO 94.-</w:t>
      </w:r>
      <w:r w:rsidRPr="00956432">
        <w:rPr>
          <w:sz w:val="22"/>
        </w:rPr>
        <w:t xml:space="preserve"> El Tesorero Municipal, al tomar posesión de su cargo, recibirá la hacienda pública municipal, mediante los inventarios, los estados financieros o cortes de caja correspondientes. En caso de no realizar la entrega-recepción correspondiente informará al Ayuntamiento; para que éste lo haga del conocimiento del Congreso del Estado, y se finquen de acuerdo con la ley las responsabilidades correspondientes.</w:t>
      </w:r>
    </w:p>
    <w:p w14:paraId="771F30D1" w14:textId="77777777" w:rsidR="00DF73EB" w:rsidRPr="00956432" w:rsidRDefault="00DF73EB">
      <w:pPr>
        <w:pStyle w:val="Estilo"/>
        <w:rPr>
          <w:sz w:val="22"/>
        </w:rPr>
      </w:pPr>
    </w:p>
    <w:p w14:paraId="02A0ADC0" w14:textId="77777777" w:rsidR="00DF73EB" w:rsidRPr="00956432" w:rsidRDefault="00D54996">
      <w:pPr>
        <w:pStyle w:val="Estilo"/>
        <w:rPr>
          <w:sz w:val="22"/>
        </w:rPr>
      </w:pPr>
      <w:r w:rsidRPr="00CB4E35">
        <w:rPr>
          <w:b/>
          <w:bCs/>
          <w:sz w:val="22"/>
        </w:rPr>
        <w:t>ARTÍCULO 95.-</w:t>
      </w:r>
      <w:r w:rsidRPr="00956432">
        <w:rPr>
          <w:sz w:val="22"/>
        </w:rPr>
        <w:t xml:space="preserve"> Son atribuciones del Tesorero Municipal:</w:t>
      </w:r>
    </w:p>
    <w:p w14:paraId="693660E9" w14:textId="77777777" w:rsidR="00DF73EB" w:rsidRPr="00956432" w:rsidRDefault="00DF73EB">
      <w:pPr>
        <w:pStyle w:val="Estilo"/>
        <w:rPr>
          <w:sz w:val="22"/>
        </w:rPr>
      </w:pPr>
    </w:p>
    <w:p w14:paraId="6630B365" w14:textId="77777777" w:rsidR="00DF73EB" w:rsidRPr="00956432" w:rsidRDefault="00D54996">
      <w:pPr>
        <w:pStyle w:val="Estilo"/>
        <w:rPr>
          <w:sz w:val="22"/>
        </w:rPr>
      </w:pPr>
      <w:r w:rsidRPr="00956432">
        <w:rPr>
          <w:sz w:val="22"/>
        </w:rPr>
        <w:t>I.- Administrar la hacienda pública municipal de conformidad con las disposiciones legales aplicables y coordinar la política fiscal del Ayuntamiento;</w:t>
      </w:r>
    </w:p>
    <w:p w14:paraId="755F17FC" w14:textId="77777777" w:rsidR="00DF73EB" w:rsidRPr="00956432" w:rsidRDefault="00DF73EB">
      <w:pPr>
        <w:pStyle w:val="Estilo"/>
        <w:rPr>
          <w:sz w:val="22"/>
        </w:rPr>
      </w:pPr>
    </w:p>
    <w:p w14:paraId="5C2806C5" w14:textId="77777777" w:rsidR="00DF73EB" w:rsidRPr="00956432" w:rsidRDefault="00D54996">
      <w:pPr>
        <w:pStyle w:val="Estilo"/>
        <w:rPr>
          <w:sz w:val="22"/>
          <w:vertAlign w:val="superscript"/>
        </w:rPr>
      </w:pPr>
      <w:r w:rsidRPr="00956432">
        <w:rPr>
          <w:sz w:val="22"/>
          <w:vertAlign w:val="superscript"/>
        </w:rPr>
        <w:t>(REFORMADA, P.O. 9 DE MAYO DE 2015)</w:t>
      </w:r>
    </w:p>
    <w:p w14:paraId="0698A6E3" w14:textId="77777777" w:rsidR="00DF73EB" w:rsidRPr="00956432" w:rsidRDefault="00D54996">
      <w:pPr>
        <w:pStyle w:val="Estilo"/>
        <w:rPr>
          <w:sz w:val="22"/>
        </w:rPr>
      </w:pPr>
      <w:r w:rsidRPr="00956432">
        <w:rPr>
          <w:sz w:val="22"/>
        </w:rPr>
        <w:t>II.- Recaudar los impuestos, derechos, productos, contribuciones de mejoras y aprovechamientos que correspondan al Municipio de conformidad con las disposiciones fiscales respectivas.</w:t>
      </w:r>
    </w:p>
    <w:p w14:paraId="2946F47C" w14:textId="77777777" w:rsidR="00DF73EB" w:rsidRPr="00956432" w:rsidRDefault="00DF73EB">
      <w:pPr>
        <w:pStyle w:val="Estilo"/>
        <w:rPr>
          <w:sz w:val="22"/>
        </w:rPr>
      </w:pPr>
    </w:p>
    <w:p w14:paraId="221DFE5C" w14:textId="77777777" w:rsidR="00DF73EB" w:rsidRPr="00956432" w:rsidRDefault="00D54996">
      <w:pPr>
        <w:pStyle w:val="Estilo"/>
        <w:rPr>
          <w:sz w:val="22"/>
        </w:rPr>
      </w:pPr>
      <w:r w:rsidRPr="00956432">
        <w:rPr>
          <w:sz w:val="22"/>
        </w:rPr>
        <w:t>Expedir el comprobante fiscal digital a favor del Gobierno del Estado de Oaxaca en un plazo máximo de cinco días hábiles contados a partir de la recepción de las participaciones, aportaciones y demás recursos federales aprobados en el Decreto de Presupuesto de Egresos de la Federación a favor del Municipio.</w:t>
      </w:r>
    </w:p>
    <w:p w14:paraId="73B3C392" w14:textId="77777777" w:rsidR="00DF73EB" w:rsidRPr="00956432" w:rsidRDefault="00DF73EB">
      <w:pPr>
        <w:pStyle w:val="Estilo"/>
        <w:rPr>
          <w:sz w:val="22"/>
        </w:rPr>
      </w:pPr>
    </w:p>
    <w:p w14:paraId="5262A210" w14:textId="77777777" w:rsidR="00DF73EB" w:rsidRPr="00956432" w:rsidRDefault="00D54996">
      <w:pPr>
        <w:pStyle w:val="Estilo"/>
        <w:rPr>
          <w:sz w:val="22"/>
          <w:vertAlign w:val="superscript"/>
        </w:rPr>
      </w:pPr>
      <w:r w:rsidRPr="00956432">
        <w:rPr>
          <w:sz w:val="22"/>
          <w:vertAlign w:val="superscript"/>
        </w:rPr>
        <w:t>(ADICIONADA, P.O. 31 DE DICIEMBRE DE 2013)</w:t>
      </w:r>
    </w:p>
    <w:p w14:paraId="2CF01A8D" w14:textId="77777777" w:rsidR="00DF73EB" w:rsidRPr="00956432" w:rsidRDefault="00D54996">
      <w:pPr>
        <w:pStyle w:val="Estilo"/>
        <w:rPr>
          <w:sz w:val="22"/>
        </w:rPr>
      </w:pPr>
      <w:r w:rsidRPr="00956432">
        <w:rPr>
          <w:sz w:val="22"/>
        </w:rPr>
        <w:t>II Bis.- Llevar a cabo el registro contable de los ingresos provenientes de las participaciones y aportaciones que se hayan transferido al Municipio.</w:t>
      </w:r>
    </w:p>
    <w:p w14:paraId="12376BCB" w14:textId="77777777" w:rsidR="00DF73EB" w:rsidRPr="00956432" w:rsidRDefault="00DF73EB">
      <w:pPr>
        <w:pStyle w:val="Estilo"/>
        <w:rPr>
          <w:sz w:val="22"/>
        </w:rPr>
      </w:pPr>
    </w:p>
    <w:p w14:paraId="732EF2AE" w14:textId="77777777" w:rsidR="00DF73EB" w:rsidRPr="00956432" w:rsidRDefault="00D54996">
      <w:pPr>
        <w:pStyle w:val="Estilo"/>
        <w:rPr>
          <w:sz w:val="22"/>
          <w:vertAlign w:val="superscript"/>
        </w:rPr>
      </w:pPr>
      <w:r w:rsidRPr="00956432">
        <w:rPr>
          <w:sz w:val="22"/>
          <w:vertAlign w:val="superscript"/>
        </w:rPr>
        <w:t>(REFORMADA, P.O. 16 DE FEBRERO DE 2018)</w:t>
      </w:r>
    </w:p>
    <w:p w14:paraId="6B20F64B" w14:textId="77777777" w:rsidR="00DF73EB" w:rsidRPr="00956432" w:rsidRDefault="00D54996">
      <w:pPr>
        <w:pStyle w:val="Estilo"/>
        <w:rPr>
          <w:sz w:val="22"/>
        </w:rPr>
      </w:pPr>
      <w:r w:rsidRPr="00956432">
        <w:rPr>
          <w:sz w:val="22"/>
        </w:rPr>
        <w:t>III.- Realizar los registros de todas la (sic) operaciones presupuestarias, contables, financieras y administrativas de los ingresos, egresos, activos, pasivos, patrimoniales y demás eventos económicos que afectan la hacienda pública, debiendo ajustarse a su catálogo de cuentas, el que deberá de estar alineado a la Ley General de Contabilidad Gubernamental y la normatividad emitida por el Consejo Nacional de Armonización Contable.</w:t>
      </w:r>
    </w:p>
    <w:p w14:paraId="6A958977" w14:textId="77777777" w:rsidR="00DF73EB" w:rsidRPr="00956432" w:rsidRDefault="00DF73EB">
      <w:pPr>
        <w:pStyle w:val="Estilo"/>
        <w:rPr>
          <w:sz w:val="22"/>
        </w:rPr>
      </w:pPr>
    </w:p>
    <w:p w14:paraId="05C77B91" w14:textId="77777777" w:rsidR="00DF73EB" w:rsidRPr="00956432" w:rsidRDefault="00D54996">
      <w:pPr>
        <w:pStyle w:val="Estilo"/>
        <w:rPr>
          <w:sz w:val="22"/>
        </w:rPr>
      </w:pPr>
      <w:r w:rsidRPr="00956432">
        <w:rPr>
          <w:sz w:val="22"/>
        </w:rPr>
        <w:t>IV.- Elaborar el día último de cada mes los estados financieros correspondientes al mes de que se trate, para determinar el movimiento de ingresos y egresos que deberá recibir la aprobación del Ayuntamiento;</w:t>
      </w:r>
    </w:p>
    <w:p w14:paraId="50DC1B47" w14:textId="77777777" w:rsidR="00DF73EB" w:rsidRPr="00956432" w:rsidRDefault="00DF73EB">
      <w:pPr>
        <w:pStyle w:val="Estilo"/>
        <w:rPr>
          <w:sz w:val="22"/>
        </w:rPr>
      </w:pPr>
    </w:p>
    <w:p w14:paraId="270F5613" w14:textId="77777777" w:rsidR="00DF73EB" w:rsidRPr="00956432" w:rsidRDefault="00D54996">
      <w:pPr>
        <w:pStyle w:val="Estilo"/>
        <w:rPr>
          <w:sz w:val="22"/>
        </w:rPr>
      </w:pPr>
      <w:r w:rsidRPr="00956432">
        <w:rPr>
          <w:sz w:val="22"/>
        </w:rPr>
        <w:t>V.- Ejercer las facultades económico-coactivas en términos del Código Fiscal Municipal para hacer efectivos:</w:t>
      </w:r>
    </w:p>
    <w:p w14:paraId="1265E43B" w14:textId="77777777" w:rsidR="00DF73EB" w:rsidRPr="00956432" w:rsidRDefault="00DF73EB">
      <w:pPr>
        <w:pStyle w:val="Estilo"/>
        <w:rPr>
          <w:sz w:val="22"/>
        </w:rPr>
      </w:pPr>
    </w:p>
    <w:p w14:paraId="69F1704A" w14:textId="77777777" w:rsidR="00DF73EB" w:rsidRPr="00956432" w:rsidRDefault="00D54996">
      <w:pPr>
        <w:pStyle w:val="Estilo"/>
        <w:rPr>
          <w:sz w:val="22"/>
        </w:rPr>
      </w:pPr>
      <w:r w:rsidRPr="00956432">
        <w:rPr>
          <w:sz w:val="22"/>
        </w:rPr>
        <w:t>a) Los créditos fiscales exigibles cualquiera que sea su naturaleza;</w:t>
      </w:r>
    </w:p>
    <w:p w14:paraId="6E6DC44F" w14:textId="77777777" w:rsidR="00DF73EB" w:rsidRPr="00956432" w:rsidRDefault="00DF73EB">
      <w:pPr>
        <w:pStyle w:val="Estilo"/>
        <w:rPr>
          <w:sz w:val="22"/>
        </w:rPr>
      </w:pPr>
    </w:p>
    <w:p w14:paraId="04110D74" w14:textId="77777777" w:rsidR="00DF73EB" w:rsidRPr="00956432" w:rsidRDefault="00D54996">
      <w:pPr>
        <w:pStyle w:val="Estilo"/>
        <w:rPr>
          <w:sz w:val="22"/>
        </w:rPr>
      </w:pPr>
      <w:r w:rsidRPr="00956432">
        <w:rPr>
          <w:sz w:val="22"/>
        </w:rPr>
        <w:t>b) Las sanciones pecuniarias impuestas por las autoridades administrativas;</w:t>
      </w:r>
    </w:p>
    <w:p w14:paraId="1D3DCD45" w14:textId="77777777" w:rsidR="00DF73EB" w:rsidRPr="00956432" w:rsidRDefault="00DF73EB">
      <w:pPr>
        <w:pStyle w:val="Estilo"/>
        <w:rPr>
          <w:sz w:val="22"/>
        </w:rPr>
      </w:pPr>
    </w:p>
    <w:p w14:paraId="66F89765" w14:textId="77777777" w:rsidR="00DF73EB" w:rsidRPr="00956432" w:rsidRDefault="00D54996">
      <w:pPr>
        <w:pStyle w:val="Estilo"/>
        <w:rPr>
          <w:sz w:val="22"/>
        </w:rPr>
      </w:pPr>
      <w:r w:rsidRPr="00956432">
        <w:rPr>
          <w:sz w:val="22"/>
        </w:rPr>
        <w:t>c) Los adeudos derivados de concesiones o contratos celebrados con el Municipio, salvo pacto expreso en contrario;</w:t>
      </w:r>
    </w:p>
    <w:p w14:paraId="69D4FAE5" w14:textId="77777777" w:rsidR="00DF73EB" w:rsidRPr="00956432" w:rsidRDefault="00DF73EB">
      <w:pPr>
        <w:pStyle w:val="Estilo"/>
        <w:rPr>
          <w:sz w:val="22"/>
        </w:rPr>
      </w:pPr>
    </w:p>
    <w:p w14:paraId="2AAA110A" w14:textId="77777777" w:rsidR="00DF73EB" w:rsidRPr="00956432" w:rsidRDefault="00D54996">
      <w:pPr>
        <w:pStyle w:val="Estilo"/>
        <w:rPr>
          <w:sz w:val="22"/>
        </w:rPr>
      </w:pPr>
      <w:r w:rsidRPr="00956432">
        <w:rPr>
          <w:sz w:val="22"/>
        </w:rPr>
        <w:t>d) Las garantías constituidas por disposición de la Ley o acuerdos de las autoridades administrativas, cuando sean exigibles y cuyo cobro ordene la autoridad competente;</w:t>
      </w:r>
    </w:p>
    <w:p w14:paraId="595C6B0C" w14:textId="77777777" w:rsidR="00DF73EB" w:rsidRPr="00956432" w:rsidRDefault="00DF73EB">
      <w:pPr>
        <w:pStyle w:val="Estilo"/>
        <w:rPr>
          <w:sz w:val="22"/>
        </w:rPr>
      </w:pPr>
    </w:p>
    <w:p w14:paraId="498390F6" w14:textId="77777777" w:rsidR="00DF73EB" w:rsidRPr="00956432" w:rsidRDefault="00D54996">
      <w:pPr>
        <w:pStyle w:val="Estilo"/>
        <w:rPr>
          <w:sz w:val="22"/>
        </w:rPr>
      </w:pPr>
      <w:r w:rsidRPr="00956432">
        <w:rPr>
          <w:sz w:val="22"/>
        </w:rPr>
        <w:lastRenderedPageBreak/>
        <w:t>e) El cobro de los tributos, recargos, intereses y multas federales o estatales cuando el Municipio por ley o convenio se haga cargo de la administración y recaudación de los mismos;</w:t>
      </w:r>
    </w:p>
    <w:p w14:paraId="575D12E5" w14:textId="77777777" w:rsidR="00DF73EB" w:rsidRPr="00956432" w:rsidRDefault="00DF73EB">
      <w:pPr>
        <w:pStyle w:val="Estilo"/>
        <w:rPr>
          <w:sz w:val="22"/>
        </w:rPr>
      </w:pPr>
    </w:p>
    <w:p w14:paraId="28AAB9C1" w14:textId="77777777" w:rsidR="00DF73EB" w:rsidRPr="00956432" w:rsidRDefault="00D54996">
      <w:pPr>
        <w:pStyle w:val="Estilo"/>
        <w:rPr>
          <w:sz w:val="22"/>
          <w:vertAlign w:val="superscript"/>
        </w:rPr>
      </w:pPr>
      <w:r w:rsidRPr="00956432">
        <w:rPr>
          <w:sz w:val="22"/>
          <w:vertAlign w:val="superscript"/>
        </w:rPr>
        <w:t>(REFORMADO [N. DE E. ESTE PÁRRAFO], P.O. 10 DE AGOSTO DE 2024)</w:t>
      </w:r>
    </w:p>
    <w:p w14:paraId="38A4DD6E" w14:textId="77777777" w:rsidR="00DF73EB" w:rsidRPr="00956432" w:rsidRDefault="00D54996">
      <w:pPr>
        <w:pStyle w:val="Estilo"/>
        <w:rPr>
          <w:sz w:val="22"/>
        </w:rPr>
      </w:pPr>
      <w:r w:rsidRPr="00956432">
        <w:rPr>
          <w:sz w:val="22"/>
        </w:rPr>
        <w:t>VI.- Proponer al Presidente Municipal en tiempo y forma los anteproyectos de la Ley de Ingresos y del Presupuesto de Egresos atendiendo a los principios constitucionales de austeridad, planeación, eficiencia, eficacia, economía, transparencia y honradez. Anteproyecto de Ley de Ingresos que, en el último año del gobierno municipal, será el Presidente Municipal entrante quien los proponga en los términos establecidos por el segundo párrafo del artículo 123 de esta Ley.</w:t>
      </w:r>
    </w:p>
    <w:p w14:paraId="27CFA745" w14:textId="77777777" w:rsidR="00DF73EB" w:rsidRPr="00956432" w:rsidRDefault="00DF73EB">
      <w:pPr>
        <w:pStyle w:val="Estilo"/>
        <w:rPr>
          <w:sz w:val="22"/>
        </w:rPr>
      </w:pPr>
    </w:p>
    <w:p w14:paraId="6450C187" w14:textId="77777777" w:rsidR="00DF73EB" w:rsidRPr="00956432" w:rsidRDefault="00D54996">
      <w:pPr>
        <w:pStyle w:val="Estilo"/>
        <w:rPr>
          <w:sz w:val="22"/>
          <w:vertAlign w:val="superscript"/>
        </w:rPr>
      </w:pPr>
      <w:r w:rsidRPr="00956432">
        <w:rPr>
          <w:sz w:val="22"/>
          <w:vertAlign w:val="superscript"/>
        </w:rPr>
        <w:t>(REFORMADA, P.O. 11 DE DICIEMBRE DE 2021)</w:t>
      </w:r>
    </w:p>
    <w:p w14:paraId="091D527B" w14:textId="77777777" w:rsidR="00DF73EB" w:rsidRPr="00956432" w:rsidRDefault="00D54996">
      <w:pPr>
        <w:pStyle w:val="Estilo"/>
        <w:rPr>
          <w:sz w:val="22"/>
        </w:rPr>
      </w:pPr>
      <w:r w:rsidRPr="00956432">
        <w:rPr>
          <w:sz w:val="22"/>
        </w:rPr>
        <w:t>Para los efectos del párrafo anterior se deberá observar lo establecido en el artículo 24 de la Ley de Coordinación Fiscal para el Estado de Oaxaca, estableciendo de manera clara el monto de los recursos que serán asignados a las Agencias Municipales y de Policía, los que deberán ser entregados dentro de los cinco días hábiles siguientes a la fecha en que reciban en sus cuentas Bancarias Municipales el recurso de la Federación.</w:t>
      </w:r>
    </w:p>
    <w:p w14:paraId="44F1E484" w14:textId="77777777" w:rsidR="00DF73EB" w:rsidRPr="00956432" w:rsidRDefault="00DF73EB">
      <w:pPr>
        <w:pStyle w:val="Estilo"/>
        <w:rPr>
          <w:sz w:val="22"/>
        </w:rPr>
      </w:pPr>
    </w:p>
    <w:p w14:paraId="0ED87FC3" w14:textId="77777777" w:rsidR="00DF73EB" w:rsidRPr="00956432" w:rsidRDefault="00D54996">
      <w:pPr>
        <w:pStyle w:val="Estilo"/>
        <w:rPr>
          <w:sz w:val="22"/>
        </w:rPr>
      </w:pPr>
      <w:r w:rsidRPr="00956432">
        <w:rPr>
          <w:sz w:val="22"/>
        </w:rPr>
        <w:t>VII.- Ejercer el presupuesto de egresos, y efectuar los pagos invariablemente en forma mancomunada con el Presidente Municipal, de acuerdo a los presupuestos aprobados por el Ayuntamiento;</w:t>
      </w:r>
    </w:p>
    <w:p w14:paraId="22AA0D38" w14:textId="77777777" w:rsidR="00DF73EB" w:rsidRPr="00956432" w:rsidRDefault="00DF73EB">
      <w:pPr>
        <w:pStyle w:val="Estilo"/>
        <w:rPr>
          <w:sz w:val="22"/>
        </w:rPr>
      </w:pPr>
    </w:p>
    <w:p w14:paraId="70C9EBB7" w14:textId="77777777" w:rsidR="00DF73EB" w:rsidRPr="00956432" w:rsidRDefault="00D54996">
      <w:pPr>
        <w:pStyle w:val="Estilo"/>
        <w:rPr>
          <w:sz w:val="22"/>
          <w:vertAlign w:val="superscript"/>
        </w:rPr>
      </w:pPr>
      <w:r w:rsidRPr="00956432">
        <w:rPr>
          <w:sz w:val="22"/>
          <w:vertAlign w:val="superscript"/>
        </w:rPr>
        <w:t>(REFORMADA, P.O. 9 DE ABRIL DE 2012)</w:t>
      </w:r>
    </w:p>
    <w:p w14:paraId="0D64CB89" w14:textId="77777777" w:rsidR="00DF73EB" w:rsidRPr="00956432" w:rsidRDefault="00D54996">
      <w:pPr>
        <w:pStyle w:val="Estilo"/>
        <w:rPr>
          <w:sz w:val="22"/>
        </w:rPr>
      </w:pPr>
      <w:r w:rsidRPr="00956432">
        <w:rPr>
          <w:sz w:val="22"/>
        </w:rPr>
        <w:t>VIII.- Llevar con total transparencia la contabilidad, el control del presupuesto de egresos con enfoque a resultados y elaborar la cuenta pública general que debe presentar el Ayuntamiento al Congreso del Estado; acompañando los estados financieros mensuales y los documentos necesarios para comprobar la conformidad de los ingresos y gastos con las partidas de presupuesto, y la justificación de ellos;</w:t>
      </w:r>
    </w:p>
    <w:p w14:paraId="6EE10A94" w14:textId="77777777" w:rsidR="00DF73EB" w:rsidRPr="00956432" w:rsidRDefault="00DF73EB">
      <w:pPr>
        <w:pStyle w:val="Estilo"/>
        <w:rPr>
          <w:sz w:val="22"/>
        </w:rPr>
      </w:pPr>
    </w:p>
    <w:p w14:paraId="4A5FB85D" w14:textId="77777777" w:rsidR="00DF73EB" w:rsidRPr="00956432" w:rsidRDefault="00D54996">
      <w:pPr>
        <w:pStyle w:val="Estilo"/>
        <w:rPr>
          <w:sz w:val="22"/>
          <w:vertAlign w:val="superscript"/>
        </w:rPr>
      </w:pPr>
      <w:r w:rsidRPr="00956432">
        <w:rPr>
          <w:sz w:val="22"/>
          <w:vertAlign w:val="superscript"/>
        </w:rPr>
        <w:t>(REFORMADA, P.O. 9 DE ABRIL DE 2012)</w:t>
      </w:r>
    </w:p>
    <w:p w14:paraId="5530B781" w14:textId="77777777" w:rsidR="00DF73EB" w:rsidRPr="00956432" w:rsidRDefault="00D54996">
      <w:pPr>
        <w:pStyle w:val="Estilo"/>
        <w:rPr>
          <w:sz w:val="22"/>
        </w:rPr>
      </w:pPr>
      <w:r w:rsidRPr="00956432">
        <w:rPr>
          <w:sz w:val="22"/>
        </w:rPr>
        <w:t>IX.- Llevar con total transparencia el control del presupuesto de egresos con enfoque a resultados e informes trimestrales de avance de gestión financiera;</w:t>
      </w:r>
    </w:p>
    <w:p w14:paraId="48FCA309" w14:textId="77777777" w:rsidR="00DF73EB" w:rsidRPr="00956432" w:rsidRDefault="00DF73EB">
      <w:pPr>
        <w:pStyle w:val="Estilo"/>
        <w:rPr>
          <w:sz w:val="22"/>
        </w:rPr>
      </w:pPr>
    </w:p>
    <w:p w14:paraId="1F075B93" w14:textId="77777777" w:rsidR="00DF73EB" w:rsidRPr="00956432" w:rsidRDefault="00D54996">
      <w:pPr>
        <w:pStyle w:val="Estilo"/>
        <w:rPr>
          <w:sz w:val="22"/>
        </w:rPr>
      </w:pPr>
      <w:r w:rsidRPr="00956432">
        <w:rPr>
          <w:sz w:val="22"/>
        </w:rPr>
        <w:t>X.- Con apego a las leyes de la materia, proponer al Ayuntamiento las medidas necesarias y convenientes para aumentar la recaudación de los ingresos y, racionalizar y optimizar los gastos municipales;</w:t>
      </w:r>
    </w:p>
    <w:p w14:paraId="7850DEEE" w14:textId="77777777" w:rsidR="00DF73EB" w:rsidRPr="00956432" w:rsidRDefault="00DF73EB">
      <w:pPr>
        <w:pStyle w:val="Estilo"/>
        <w:rPr>
          <w:sz w:val="22"/>
        </w:rPr>
      </w:pPr>
    </w:p>
    <w:p w14:paraId="51854A12" w14:textId="77777777" w:rsidR="00DF73EB" w:rsidRPr="00956432" w:rsidRDefault="00D54996">
      <w:pPr>
        <w:pStyle w:val="Estilo"/>
        <w:rPr>
          <w:sz w:val="22"/>
        </w:rPr>
      </w:pPr>
      <w:r w:rsidRPr="00956432">
        <w:rPr>
          <w:sz w:val="22"/>
        </w:rPr>
        <w:t>XI.- Vigilar y controlar las oficinas recaudadoras municipales;</w:t>
      </w:r>
    </w:p>
    <w:p w14:paraId="017766E4" w14:textId="77777777" w:rsidR="00DF73EB" w:rsidRPr="00956432" w:rsidRDefault="00DF73EB">
      <w:pPr>
        <w:pStyle w:val="Estilo"/>
        <w:rPr>
          <w:sz w:val="22"/>
        </w:rPr>
      </w:pPr>
    </w:p>
    <w:p w14:paraId="5CB2DDD7" w14:textId="77777777" w:rsidR="00DF73EB" w:rsidRPr="00956432" w:rsidRDefault="00D54996">
      <w:pPr>
        <w:pStyle w:val="Estilo"/>
        <w:rPr>
          <w:sz w:val="22"/>
          <w:vertAlign w:val="superscript"/>
        </w:rPr>
      </w:pPr>
      <w:r w:rsidRPr="00956432">
        <w:rPr>
          <w:sz w:val="22"/>
          <w:vertAlign w:val="superscript"/>
        </w:rPr>
        <w:t>(REFORMADA, P.O. 16 DE FEBRERO DE 2018)</w:t>
      </w:r>
    </w:p>
    <w:p w14:paraId="54F576F8" w14:textId="77777777" w:rsidR="00DF73EB" w:rsidRPr="00956432" w:rsidRDefault="00D54996">
      <w:pPr>
        <w:pStyle w:val="Estilo"/>
        <w:rPr>
          <w:sz w:val="22"/>
        </w:rPr>
      </w:pPr>
      <w:r w:rsidRPr="00956432">
        <w:rPr>
          <w:sz w:val="22"/>
        </w:rPr>
        <w:t>XII.- Hacer las retenciones y el entero de los impuestos sobre sueldos y salarios u otros que le impongan las disposiciones vigentes, cuando corresponda;</w:t>
      </w:r>
    </w:p>
    <w:p w14:paraId="67E1E2AE" w14:textId="77777777" w:rsidR="00DF73EB" w:rsidRPr="00956432" w:rsidRDefault="00DF73EB">
      <w:pPr>
        <w:pStyle w:val="Estilo"/>
        <w:rPr>
          <w:sz w:val="22"/>
        </w:rPr>
      </w:pPr>
    </w:p>
    <w:p w14:paraId="5FC21E34" w14:textId="77777777" w:rsidR="00DF73EB" w:rsidRPr="00956432" w:rsidRDefault="00D54996">
      <w:pPr>
        <w:pStyle w:val="Estilo"/>
        <w:rPr>
          <w:sz w:val="22"/>
          <w:vertAlign w:val="superscript"/>
        </w:rPr>
      </w:pPr>
      <w:r w:rsidRPr="00956432">
        <w:rPr>
          <w:sz w:val="22"/>
          <w:vertAlign w:val="superscript"/>
        </w:rPr>
        <w:t>(REFORMADA, P.O. 9 DE MAYO DE 2015)</w:t>
      </w:r>
    </w:p>
    <w:p w14:paraId="350D876F" w14:textId="77777777" w:rsidR="00DF73EB" w:rsidRPr="00956432" w:rsidRDefault="00D54996">
      <w:pPr>
        <w:pStyle w:val="Estilo"/>
        <w:rPr>
          <w:sz w:val="22"/>
        </w:rPr>
      </w:pPr>
      <w:r w:rsidRPr="00956432">
        <w:rPr>
          <w:sz w:val="22"/>
        </w:rPr>
        <w:t>XIII.- Notificar las resoluciones y demás actos administrativos que deriven del ejercicio de sus facultades en materia de comprobación y recaudación de ingresos municipales;</w:t>
      </w:r>
    </w:p>
    <w:p w14:paraId="63117F4B" w14:textId="77777777" w:rsidR="00DF73EB" w:rsidRPr="00956432" w:rsidRDefault="00DF73EB">
      <w:pPr>
        <w:pStyle w:val="Estilo"/>
        <w:rPr>
          <w:sz w:val="22"/>
        </w:rPr>
      </w:pPr>
    </w:p>
    <w:p w14:paraId="314D5583" w14:textId="77777777" w:rsidR="00DF73EB" w:rsidRPr="00956432" w:rsidRDefault="00D54996">
      <w:pPr>
        <w:pStyle w:val="Estilo"/>
        <w:rPr>
          <w:sz w:val="22"/>
          <w:vertAlign w:val="superscript"/>
        </w:rPr>
      </w:pPr>
      <w:r w:rsidRPr="00956432">
        <w:rPr>
          <w:sz w:val="22"/>
          <w:vertAlign w:val="superscript"/>
        </w:rPr>
        <w:t>(ADICIONADA, P.O. 9 DE MAYO DE 2015)</w:t>
      </w:r>
    </w:p>
    <w:p w14:paraId="7ED64054" w14:textId="77777777" w:rsidR="00DF73EB" w:rsidRPr="00956432" w:rsidRDefault="00D54996">
      <w:pPr>
        <w:pStyle w:val="Estilo"/>
        <w:rPr>
          <w:sz w:val="22"/>
        </w:rPr>
      </w:pPr>
      <w:r w:rsidRPr="00956432">
        <w:rPr>
          <w:sz w:val="22"/>
        </w:rPr>
        <w:t>XIV.-Ampliar y mantener actualizado el registro municipal de contribuyentes;</w:t>
      </w:r>
    </w:p>
    <w:p w14:paraId="7C6ECA20" w14:textId="77777777" w:rsidR="00DF73EB" w:rsidRPr="00956432" w:rsidRDefault="00DF73EB">
      <w:pPr>
        <w:pStyle w:val="Estilo"/>
        <w:rPr>
          <w:sz w:val="22"/>
        </w:rPr>
      </w:pPr>
    </w:p>
    <w:p w14:paraId="414D3851" w14:textId="77777777" w:rsidR="00DF73EB" w:rsidRPr="00956432" w:rsidRDefault="00D54996">
      <w:pPr>
        <w:pStyle w:val="Estilo"/>
        <w:rPr>
          <w:sz w:val="22"/>
          <w:vertAlign w:val="superscript"/>
        </w:rPr>
      </w:pPr>
      <w:r w:rsidRPr="00956432">
        <w:rPr>
          <w:sz w:val="22"/>
          <w:vertAlign w:val="superscript"/>
        </w:rPr>
        <w:lastRenderedPageBreak/>
        <w:t>(ADICIONADA, P.O. 9 DE MAYO DE 2015)</w:t>
      </w:r>
    </w:p>
    <w:p w14:paraId="4A765DA8" w14:textId="77777777" w:rsidR="00DF73EB" w:rsidRPr="00956432" w:rsidRDefault="00D54996">
      <w:pPr>
        <w:pStyle w:val="Estilo"/>
        <w:rPr>
          <w:sz w:val="22"/>
        </w:rPr>
      </w:pPr>
      <w:r w:rsidRPr="00956432">
        <w:rPr>
          <w:sz w:val="22"/>
        </w:rPr>
        <w:t>XV.- Dar cumplimiento y ejercer las facultades derivadas de los convenios, que en materia fiscal celebre con el Gobierno del Estado, con la Federación o con los Ayuntamientos;</w:t>
      </w:r>
    </w:p>
    <w:p w14:paraId="39F3D4E4" w14:textId="77777777" w:rsidR="00DF73EB" w:rsidRPr="00956432" w:rsidRDefault="00DF73EB">
      <w:pPr>
        <w:pStyle w:val="Estilo"/>
        <w:rPr>
          <w:sz w:val="22"/>
        </w:rPr>
      </w:pPr>
    </w:p>
    <w:p w14:paraId="5A3B0704" w14:textId="77777777" w:rsidR="00DF73EB" w:rsidRPr="00956432" w:rsidRDefault="00D54996">
      <w:pPr>
        <w:pStyle w:val="Estilo"/>
        <w:rPr>
          <w:sz w:val="22"/>
          <w:vertAlign w:val="superscript"/>
        </w:rPr>
      </w:pPr>
      <w:r w:rsidRPr="00956432">
        <w:rPr>
          <w:sz w:val="22"/>
          <w:vertAlign w:val="superscript"/>
        </w:rPr>
        <w:t>(ADICIONADA, P.O. 9 DE MAYO DE 2015)</w:t>
      </w:r>
    </w:p>
    <w:p w14:paraId="25891CA4" w14:textId="77777777" w:rsidR="00DF73EB" w:rsidRPr="00956432" w:rsidRDefault="00D54996">
      <w:pPr>
        <w:pStyle w:val="Estilo"/>
        <w:rPr>
          <w:sz w:val="22"/>
        </w:rPr>
      </w:pPr>
      <w:r w:rsidRPr="00956432">
        <w:rPr>
          <w:sz w:val="22"/>
        </w:rPr>
        <w:t>XVI.- Ordenar y practicar la comprobación del cumplimiento de las obligaciones fiscales a cargo de los contribuyentes de la Hacienda Pública Municipal a través de requerimientos, visitas de inspección, intervención y revisiones en las oficinas de la Tesorería Municipal;</w:t>
      </w:r>
    </w:p>
    <w:p w14:paraId="181C808B" w14:textId="77777777" w:rsidR="00DF73EB" w:rsidRPr="00956432" w:rsidRDefault="00DF73EB">
      <w:pPr>
        <w:pStyle w:val="Estilo"/>
        <w:rPr>
          <w:sz w:val="22"/>
        </w:rPr>
      </w:pPr>
    </w:p>
    <w:p w14:paraId="187C1A7B" w14:textId="77777777" w:rsidR="00DF73EB" w:rsidRPr="00956432" w:rsidRDefault="00D54996">
      <w:pPr>
        <w:pStyle w:val="Estilo"/>
        <w:rPr>
          <w:sz w:val="22"/>
          <w:vertAlign w:val="superscript"/>
        </w:rPr>
      </w:pPr>
      <w:r w:rsidRPr="00956432">
        <w:rPr>
          <w:sz w:val="22"/>
          <w:vertAlign w:val="superscript"/>
        </w:rPr>
        <w:t>(ADICIONADA, P.O. 9 DE MAYO DE 2015)</w:t>
      </w:r>
    </w:p>
    <w:p w14:paraId="6C10AD2F" w14:textId="77777777" w:rsidR="00DF73EB" w:rsidRPr="00956432" w:rsidRDefault="00D54996">
      <w:pPr>
        <w:pStyle w:val="Estilo"/>
        <w:rPr>
          <w:sz w:val="22"/>
        </w:rPr>
      </w:pPr>
      <w:r w:rsidRPr="00956432">
        <w:rPr>
          <w:sz w:val="22"/>
        </w:rPr>
        <w:t>XVII.- Dirigir los servicios de inspección y vigilancia fiscal en el Municipio de su circunscripción territorial;</w:t>
      </w:r>
    </w:p>
    <w:p w14:paraId="56D0CF5F" w14:textId="77777777" w:rsidR="00DF73EB" w:rsidRPr="00956432" w:rsidRDefault="00DF73EB">
      <w:pPr>
        <w:pStyle w:val="Estilo"/>
        <w:rPr>
          <w:sz w:val="22"/>
        </w:rPr>
      </w:pPr>
    </w:p>
    <w:p w14:paraId="23B04D8C" w14:textId="77777777" w:rsidR="00DF73EB" w:rsidRPr="00956432" w:rsidRDefault="00D54996">
      <w:pPr>
        <w:pStyle w:val="Estilo"/>
        <w:rPr>
          <w:sz w:val="22"/>
          <w:vertAlign w:val="superscript"/>
        </w:rPr>
      </w:pPr>
      <w:r w:rsidRPr="00956432">
        <w:rPr>
          <w:sz w:val="22"/>
          <w:vertAlign w:val="superscript"/>
        </w:rPr>
        <w:t>(ADICIONADA, P.O. 9 DE MAYO DE 2015)</w:t>
      </w:r>
    </w:p>
    <w:p w14:paraId="3D9BCC20" w14:textId="77777777" w:rsidR="00DF73EB" w:rsidRPr="00956432" w:rsidRDefault="00D54996">
      <w:pPr>
        <w:pStyle w:val="Estilo"/>
        <w:rPr>
          <w:sz w:val="22"/>
        </w:rPr>
      </w:pPr>
      <w:r w:rsidRPr="00956432">
        <w:rPr>
          <w:sz w:val="22"/>
        </w:rPr>
        <w:t>XVIII.- Proporcionar asesoría a instituciones públicas y particulares en materia de interpretación y aplicación de leyes fiscales, así como realizar una campaña permanente de orientación y difusión en materia fiscal municipal;</w:t>
      </w:r>
    </w:p>
    <w:p w14:paraId="1CF2C06B" w14:textId="77777777" w:rsidR="00DF73EB" w:rsidRPr="00956432" w:rsidRDefault="00DF73EB">
      <w:pPr>
        <w:pStyle w:val="Estilo"/>
        <w:rPr>
          <w:sz w:val="22"/>
        </w:rPr>
      </w:pPr>
    </w:p>
    <w:p w14:paraId="27CC85B7" w14:textId="77777777" w:rsidR="00DF73EB" w:rsidRPr="00956432" w:rsidRDefault="00D54996">
      <w:pPr>
        <w:pStyle w:val="Estilo"/>
        <w:rPr>
          <w:sz w:val="22"/>
          <w:vertAlign w:val="superscript"/>
        </w:rPr>
      </w:pPr>
      <w:r w:rsidRPr="00956432">
        <w:rPr>
          <w:sz w:val="22"/>
          <w:vertAlign w:val="superscript"/>
        </w:rPr>
        <w:t>(ADICIONADA, P.O. 9 DE MAYO DE 2015)</w:t>
      </w:r>
    </w:p>
    <w:p w14:paraId="6C3283D6" w14:textId="77777777" w:rsidR="00DF73EB" w:rsidRPr="00956432" w:rsidRDefault="00D54996">
      <w:pPr>
        <w:pStyle w:val="Estilo"/>
        <w:rPr>
          <w:sz w:val="22"/>
        </w:rPr>
      </w:pPr>
      <w:r w:rsidRPr="00956432">
        <w:rPr>
          <w:sz w:val="22"/>
        </w:rPr>
        <w:t>XIX.- Tramitar y resolver los recursos administrativos que establece el Código Fiscal Municipal del Estado de Oaxaca;</w:t>
      </w:r>
    </w:p>
    <w:p w14:paraId="68F89815" w14:textId="77777777" w:rsidR="00DF73EB" w:rsidRPr="00956432" w:rsidRDefault="00DF73EB">
      <w:pPr>
        <w:pStyle w:val="Estilo"/>
        <w:rPr>
          <w:sz w:val="22"/>
        </w:rPr>
      </w:pPr>
    </w:p>
    <w:p w14:paraId="23EF5AD6" w14:textId="77777777" w:rsidR="00DF73EB" w:rsidRPr="00956432" w:rsidRDefault="00D54996">
      <w:pPr>
        <w:pStyle w:val="Estilo"/>
        <w:rPr>
          <w:sz w:val="22"/>
          <w:vertAlign w:val="superscript"/>
        </w:rPr>
      </w:pPr>
      <w:r w:rsidRPr="00956432">
        <w:rPr>
          <w:sz w:val="22"/>
          <w:vertAlign w:val="superscript"/>
        </w:rPr>
        <w:t>(ADICIONADA, P.O. 9 DE MAYO DE 2015)</w:t>
      </w:r>
    </w:p>
    <w:p w14:paraId="307C8B3A" w14:textId="77777777" w:rsidR="00DF73EB" w:rsidRPr="00956432" w:rsidRDefault="00D54996">
      <w:pPr>
        <w:pStyle w:val="Estilo"/>
        <w:rPr>
          <w:sz w:val="22"/>
        </w:rPr>
      </w:pPr>
      <w:r w:rsidRPr="00956432">
        <w:rPr>
          <w:sz w:val="22"/>
        </w:rPr>
        <w:t>XX.- Imponer las sanciones que correspondan por infracciones a las disposiciones fiscales municipales;</w:t>
      </w:r>
    </w:p>
    <w:p w14:paraId="34F5EE7D" w14:textId="77777777" w:rsidR="00DF73EB" w:rsidRPr="00956432" w:rsidRDefault="00DF73EB">
      <w:pPr>
        <w:pStyle w:val="Estilo"/>
        <w:rPr>
          <w:sz w:val="22"/>
        </w:rPr>
      </w:pPr>
    </w:p>
    <w:p w14:paraId="59CAF0A6" w14:textId="77777777" w:rsidR="00DF73EB" w:rsidRPr="00956432" w:rsidRDefault="00D54996">
      <w:pPr>
        <w:pStyle w:val="Estilo"/>
        <w:rPr>
          <w:sz w:val="22"/>
          <w:vertAlign w:val="superscript"/>
        </w:rPr>
      </w:pPr>
      <w:r w:rsidRPr="00956432">
        <w:rPr>
          <w:sz w:val="22"/>
          <w:vertAlign w:val="superscript"/>
        </w:rPr>
        <w:t>(ADICIONADA, P.O. 9 DE MAYO DE 2015)</w:t>
      </w:r>
    </w:p>
    <w:p w14:paraId="597EF5D5" w14:textId="77777777" w:rsidR="00DF73EB" w:rsidRPr="00956432" w:rsidRDefault="00D54996">
      <w:pPr>
        <w:pStyle w:val="Estilo"/>
        <w:rPr>
          <w:sz w:val="22"/>
        </w:rPr>
      </w:pPr>
      <w:r w:rsidRPr="00956432">
        <w:rPr>
          <w:sz w:val="22"/>
        </w:rPr>
        <w:t>XXI.- Expedir documentos para la identificación del personal que lleve a cabo facultades de recaudación, comprobación, inspección y vigilancia fiscal, económica-coactiva y demás relacionadas con la hacienda pública municipal, así como de los convenios que en materia fiscal celebre con el Gobierno del Estado, con la Federación o con los Ayuntamientos;</w:t>
      </w:r>
    </w:p>
    <w:p w14:paraId="76A9CAEF" w14:textId="77777777" w:rsidR="00DF73EB" w:rsidRPr="00956432" w:rsidRDefault="00DF73EB">
      <w:pPr>
        <w:pStyle w:val="Estilo"/>
        <w:rPr>
          <w:sz w:val="22"/>
        </w:rPr>
      </w:pPr>
    </w:p>
    <w:p w14:paraId="6ADB3BDE" w14:textId="77777777" w:rsidR="00DF73EB" w:rsidRPr="00956432" w:rsidRDefault="00D54996">
      <w:pPr>
        <w:pStyle w:val="Estilo"/>
        <w:rPr>
          <w:sz w:val="22"/>
          <w:vertAlign w:val="superscript"/>
        </w:rPr>
      </w:pPr>
      <w:r w:rsidRPr="00956432">
        <w:rPr>
          <w:sz w:val="22"/>
          <w:vertAlign w:val="superscript"/>
        </w:rPr>
        <w:t>(ADICIONADA, P.O. 9 DE MAYO DE 2015)</w:t>
      </w:r>
    </w:p>
    <w:p w14:paraId="77949607" w14:textId="77777777" w:rsidR="00DF73EB" w:rsidRPr="00956432" w:rsidRDefault="00D54996">
      <w:pPr>
        <w:pStyle w:val="Estilo"/>
        <w:rPr>
          <w:sz w:val="22"/>
        </w:rPr>
      </w:pPr>
      <w:r w:rsidRPr="00956432">
        <w:rPr>
          <w:sz w:val="22"/>
        </w:rPr>
        <w:t>XXII. Tramitar y resolver la solicitud de aclaración de datos que presenten los contribuyentes de la hacienda pública municipal, en términos de lo dispuesto por el artículo 75 del Código Fiscal Municipal del Estado de Oaxaca;</w:t>
      </w:r>
    </w:p>
    <w:p w14:paraId="1A4C776B" w14:textId="77777777" w:rsidR="00DF73EB" w:rsidRPr="00956432" w:rsidRDefault="00DF73EB">
      <w:pPr>
        <w:pStyle w:val="Estilo"/>
        <w:rPr>
          <w:sz w:val="22"/>
        </w:rPr>
      </w:pPr>
    </w:p>
    <w:p w14:paraId="028DF481" w14:textId="77777777" w:rsidR="00DF73EB" w:rsidRPr="00956432" w:rsidRDefault="00D54996">
      <w:pPr>
        <w:pStyle w:val="Estilo"/>
        <w:rPr>
          <w:sz w:val="22"/>
          <w:vertAlign w:val="superscript"/>
        </w:rPr>
      </w:pPr>
      <w:r w:rsidRPr="00956432">
        <w:rPr>
          <w:sz w:val="22"/>
          <w:vertAlign w:val="superscript"/>
        </w:rPr>
        <w:t>(ADICIONADA, P.O. 9 DE MAYO DE 2015)</w:t>
      </w:r>
    </w:p>
    <w:p w14:paraId="1AE9A7EC" w14:textId="77777777" w:rsidR="00DF73EB" w:rsidRPr="00956432" w:rsidRDefault="00D54996">
      <w:pPr>
        <w:pStyle w:val="Estilo"/>
        <w:rPr>
          <w:sz w:val="22"/>
        </w:rPr>
      </w:pPr>
      <w:r w:rsidRPr="00956432">
        <w:rPr>
          <w:sz w:val="22"/>
        </w:rPr>
        <w:t>XXIII.- Interpretar y aplicar las disposiciones fiscales municipales; y</w:t>
      </w:r>
    </w:p>
    <w:p w14:paraId="10DBBEEA" w14:textId="77777777" w:rsidR="00DF73EB" w:rsidRPr="00956432" w:rsidRDefault="00DF73EB">
      <w:pPr>
        <w:pStyle w:val="Estilo"/>
        <w:rPr>
          <w:sz w:val="22"/>
        </w:rPr>
      </w:pPr>
    </w:p>
    <w:p w14:paraId="5937C7A3" w14:textId="77777777" w:rsidR="00DF73EB" w:rsidRPr="00956432" w:rsidRDefault="00D54996">
      <w:pPr>
        <w:pStyle w:val="Estilo"/>
        <w:rPr>
          <w:sz w:val="22"/>
          <w:vertAlign w:val="superscript"/>
        </w:rPr>
      </w:pPr>
      <w:r w:rsidRPr="00956432">
        <w:rPr>
          <w:sz w:val="22"/>
          <w:vertAlign w:val="superscript"/>
        </w:rPr>
        <w:t>(ADICIONADA, P.O. 9 DE MAYO DE 2015)</w:t>
      </w:r>
    </w:p>
    <w:p w14:paraId="4BF28DA2" w14:textId="77777777" w:rsidR="00DF73EB" w:rsidRPr="00956432" w:rsidRDefault="00D54996">
      <w:pPr>
        <w:pStyle w:val="Estilo"/>
        <w:rPr>
          <w:sz w:val="22"/>
        </w:rPr>
      </w:pPr>
      <w:r w:rsidRPr="00956432">
        <w:rPr>
          <w:sz w:val="22"/>
        </w:rPr>
        <w:t>XXIV.- Las demás que en ámbito de su competencia le confiera las demás leyes y reglamentos municipales.</w:t>
      </w:r>
    </w:p>
    <w:p w14:paraId="33305C64" w14:textId="77777777" w:rsidR="00DF73EB" w:rsidRPr="00956432" w:rsidRDefault="00DF73EB">
      <w:pPr>
        <w:pStyle w:val="Estilo"/>
        <w:rPr>
          <w:sz w:val="22"/>
        </w:rPr>
      </w:pPr>
    </w:p>
    <w:p w14:paraId="61552851" w14:textId="77777777" w:rsidR="00DF73EB" w:rsidRPr="00956432" w:rsidRDefault="00D54996">
      <w:pPr>
        <w:pStyle w:val="Estilo"/>
        <w:rPr>
          <w:sz w:val="22"/>
        </w:rPr>
      </w:pPr>
      <w:r w:rsidRPr="00CB4E35">
        <w:rPr>
          <w:b/>
          <w:bCs/>
          <w:sz w:val="22"/>
        </w:rPr>
        <w:t>ARTÍCULO 96.-</w:t>
      </w:r>
      <w:r w:rsidRPr="00956432">
        <w:rPr>
          <w:sz w:val="22"/>
        </w:rPr>
        <w:t xml:space="preserve"> El Tesorero Municipal y los empleados que manejen fondos, al iniciar sus funciones deberán caucionar su manejo con la garantía que fije el Ayuntamiento. Cuando no lo hagan, además de la responsabilidad pecuniaria que contraigan, serán suspendidos en el desempeño del cargo hasta en tanto otorguen la correspondiente garantía en el plazo que le señale el Ayuntamiento; si no cumplen con la obligación en el término fijado, serán removidos de su cargo.</w:t>
      </w:r>
    </w:p>
    <w:p w14:paraId="1AF889EA" w14:textId="77777777" w:rsidR="00DF73EB" w:rsidRPr="00956432" w:rsidRDefault="00DF73EB">
      <w:pPr>
        <w:pStyle w:val="Estilo"/>
        <w:rPr>
          <w:sz w:val="22"/>
        </w:rPr>
      </w:pPr>
    </w:p>
    <w:p w14:paraId="4BCF8B5B" w14:textId="77777777" w:rsidR="00DF73EB" w:rsidRPr="00956432" w:rsidRDefault="00D54996">
      <w:pPr>
        <w:pStyle w:val="Estilo"/>
        <w:rPr>
          <w:sz w:val="22"/>
        </w:rPr>
      </w:pPr>
      <w:r w:rsidRPr="00956432">
        <w:rPr>
          <w:sz w:val="22"/>
        </w:rPr>
        <w:t>Excepcionalmente y atendiendo a las condiciones económicas particulares del Municipio, el Ayuntamiento podrá eximir, por acuerdo de la mayoría calificada, la garantía establecida en este artículo. Al efecto, los miembros del Ayuntamiento deberán tener en cuenta su responsabilidad solidaria para el caso de que se cause un daño patrimonial al Municipio y la persona responsable no tenga solvencia económica.</w:t>
      </w:r>
    </w:p>
    <w:p w14:paraId="7422087C" w14:textId="77777777" w:rsidR="00DF73EB" w:rsidRPr="00956432" w:rsidRDefault="00DF73EB">
      <w:pPr>
        <w:pStyle w:val="Estilo"/>
        <w:rPr>
          <w:sz w:val="22"/>
        </w:rPr>
      </w:pPr>
    </w:p>
    <w:p w14:paraId="58AC6280" w14:textId="77777777" w:rsidR="00DF73EB" w:rsidRPr="00956432" w:rsidRDefault="00D54996">
      <w:pPr>
        <w:pStyle w:val="Estilo"/>
        <w:rPr>
          <w:sz w:val="22"/>
        </w:rPr>
      </w:pPr>
      <w:r w:rsidRPr="00CB4E35">
        <w:rPr>
          <w:b/>
          <w:bCs/>
          <w:sz w:val="22"/>
        </w:rPr>
        <w:t>ARTÍCULO 97.-</w:t>
      </w:r>
      <w:r w:rsidRPr="00956432">
        <w:rPr>
          <w:sz w:val="22"/>
        </w:rPr>
        <w:t xml:space="preserve"> El Responsable de la Obra Pública deberá ser de preferencia un profesionista en la materia, con licencia vigente de Director Responsable de Obra. Tendrá las siguientes atribuciones:</w:t>
      </w:r>
    </w:p>
    <w:p w14:paraId="684BA03D" w14:textId="77777777" w:rsidR="00DF73EB" w:rsidRPr="00956432" w:rsidRDefault="00DF73EB">
      <w:pPr>
        <w:pStyle w:val="Estilo"/>
        <w:rPr>
          <w:sz w:val="22"/>
        </w:rPr>
      </w:pPr>
    </w:p>
    <w:p w14:paraId="384F38E6" w14:textId="77777777" w:rsidR="00DF73EB" w:rsidRPr="00956432" w:rsidRDefault="00D54996">
      <w:pPr>
        <w:pStyle w:val="Estilo"/>
        <w:rPr>
          <w:sz w:val="22"/>
        </w:rPr>
      </w:pPr>
      <w:r w:rsidRPr="00956432">
        <w:rPr>
          <w:sz w:val="22"/>
        </w:rPr>
        <w:t>I.- Previa orden del Ayuntamiento concluir las obras iniciadas por administraciones anteriores y dar mantenimiento a la infraestructura e instalaciones de los servicios públicos municipales; y</w:t>
      </w:r>
    </w:p>
    <w:p w14:paraId="5246A93E" w14:textId="77777777" w:rsidR="00DF73EB" w:rsidRPr="00956432" w:rsidRDefault="00DF73EB">
      <w:pPr>
        <w:pStyle w:val="Estilo"/>
        <w:rPr>
          <w:sz w:val="22"/>
        </w:rPr>
      </w:pPr>
    </w:p>
    <w:p w14:paraId="7BD7999E" w14:textId="77777777" w:rsidR="00DF73EB" w:rsidRPr="00956432" w:rsidRDefault="00D54996">
      <w:pPr>
        <w:pStyle w:val="Estilo"/>
        <w:rPr>
          <w:sz w:val="22"/>
        </w:rPr>
      </w:pPr>
      <w:r w:rsidRPr="00956432">
        <w:rPr>
          <w:sz w:val="22"/>
        </w:rPr>
        <w:t>II.- Ejecutar los acuerdos del ayuntamiento tendientes a proporcionar a la cabecera municipal, agencias, colonias y comunidades del Municipio obras y servicios públicos básicos en términos del artículo 113 de la Constitución Política del Estado Libre y Soberano de Oaxaca.</w:t>
      </w:r>
    </w:p>
    <w:p w14:paraId="192D4A65" w14:textId="77777777" w:rsidR="00DF73EB" w:rsidRPr="00956432" w:rsidRDefault="00DF73EB">
      <w:pPr>
        <w:pStyle w:val="Estilo"/>
        <w:rPr>
          <w:sz w:val="22"/>
        </w:rPr>
      </w:pPr>
    </w:p>
    <w:p w14:paraId="798BD23D" w14:textId="77777777" w:rsidR="00DF73EB" w:rsidRPr="00956432" w:rsidRDefault="00D54996">
      <w:pPr>
        <w:pStyle w:val="Estilo"/>
        <w:rPr>
          <w:sz w:val="22"/>
          <w:vertAlign w:val="superscript"/>
        </w:rPr>
      </w:pPr>
      <w:r w:rsidRPr="00956432">
        <w:rPr>
          <w:sz w:val="22"/>
          <w:vertAlign w:val="superscript"/>
        </w:rPr>
        <w:t>(ADICIONADO, P.O. 3 DE OCTUBRE DE 2020)</w:t>
      </w:r>
    </w:p>
    <w:p w14:paraId="040D6E4B" w14:textId="77777777" w:rsidR="00DF73EB" w:rsidRPr="00956432" w:rsidRDefault="00D54996">
      <w:pPr>
        <w:pStyle w:val="Estilo"/>
        <w:rPr>
          <w:sz w:val="22"/>
        </w:rPr>
      </w:pPr>
      <w:r w:rsidRPr="00CB4E35">
        <w:rPr>
          <w:b/>
          <w:bCs/>
          <w:sz w:val="22"/>
        </w:rPr>
        <w:t>ARTÍCULO 97 BIS.-</w:t>
      </w:r>
      <w:r w:rsidRPr="00956432">
        <w:rPr>
          <w:sz w:val="22"/>
        </w:rPr>
        <w:t xml:space="preserve"> La Oficialía de Partes Municipal tendrá las siguientes atribuciones:</w:t>
      </w:r>
    </w:p>
    <w:p w14:paraId="124CD7BD" w14:textId="77777777" w:rsidR="00DF73EB" w:rsidRPr="00956432" w:rsidRDefault="00DF73EB">
      <w:pPr>
        <w:pStyle w:val="Estilo"/>
        <w:rPr>
          <w:sz w:val="22"/>
        </w:rPr>
      </w:pPr>
    </w:p>
    <w:p w14:paraId="28FD32BF" w14:textId="77777777" w:rsidR="00DF73EB" w:rsidRPr="00956432" w:rsidRDefault="00D54996">
      <w:pPr>
        <w:pStyle w:val="Estilo"/>
        <w:rPr>
          <w:sz w:val="22"/>
        </w:rPr>
      </w:pPr>
      <w:r w:rsidRPr="00956432">
        <w:rPr>
          <w:sz w:val="22"/>
        </w:rPr>
        <w:t>I.- Tiene la obligación de recibir y entregar todas las peticiones, promociones, notificaciones y documentos al Secretario Municipal.</w:t>
      </w:r>
    </w:p>
    <w:p w14:paraId="14908F00" w14:textId="77777777" w:rsidR="00DF73EB" w:rsidRPr="00956432" w:rsidRDefault="00DF73EB">
      <w:pPr>
        <w:pStyle w:val="Estilo"/>
        <w:rPr>
          <w:sz w:val="22"/>
        </w:rPr>
      </w:pPr>
    </w:p>
    <w:p w14:paraId="08CA9CAA" w14:textId="77777777" w:rsidR="00DF73EB" w:rsidRPr="00956432" w:rsidRDefault="00D54996">
      <w:pPr>
        <w:pStyle w:val="Estilo"/>
        <w:rPr>
          <w:sz w:val="22"/>
        </w:rPr>
      </w:pPr>
      <w:r w:rsidRPr="00956432">
        <w:rPr>
          <w:sz w:val="22"/>
        </w:rPr>
        <w:t>II.- Mantener bajo su cuidado y resguardo los escritos y documentales recibidos.</w:t>
      </w:r>
    </w:p>
    <w:p w14:paraId="5FE8D8EF" w14:textId="77777777" w:rsidR="00DF73EB" w:rsidRPr="00956432" w:rsidRDefault="00DF73EB">
      <w:pPr>
        <w:pStyle w:val="Estilo"/>
        <w:rPr>
          <w:sz w:val="22"/>
        </w:rPr>
      </w:pPr>
    </w:p>
    <w:p w14:paraId="02D724FD" w14:textId="77777777" w:rsidR="00DF73EB" w:rsidRPr="00956432" w:rsidRDefault="00D54996">
      <w:pPr>
        <w:pStyle w:val="Estilo"/>
        <w:rPr>
          <w:sz w:val="22"/>
        </w:rPr>
      </w:pPr>
      <w:r w:rsidRPr="00956432">
        <w:rPr>
          <w:sz w:val="22"/>
        </w:rPr>
        <w:t>III.- Rendir mensualmente un informe.</w:t>
      </w:r>
    </w:p>
    <w:p w14:paraId="12B2C16C" w14:textId="77777777" w:rsidR="00DF73EB" w:rsidRPr="00956432" w:rsidRDefault="00DF73EB">
      <w:pPr>
        <w:pStyle w:val="Estilo"/>
        <w:rPr>
          <w:sz w:val="22"/>
        </w:rPr>
      </w:pPr>
    </w:p>
    <w:p w14:paraId="6EB318F6" w14:textId="77777777" w:rsidR="00DF73EB" w:rsidRPr="00956432" w:rsidRDefault="00D54996">
      <w:pPr>
        <w:pStyle w:val="Estilo"/>
        <w:rPr>
          <w:sz w:val="22"/>
        </w:rPr>
      </w:pPr>
      <w:r w:rsidRPr="00956432">
        <w:rPr>
          <w:sz w:val="22"/>
        </w:rPr>
        <w:t>IV.- Las demás que establezcan las disposiciones legales y reglamentarias, los acuerdos del Ayuntamiento y las que expresamente le asigne el Secretario Municipal.</w:t>
      </w:r>
    </w:p>
    <w:p w14:paraId="67D18635" w14:textId="77777777" w:rsidR="00DF73EB" w:rsidRPr="00956432" w:rsidRDefault="00DF73EB">
      <w:pPr>
        <w:pStyle w:val="Estilo"/>
        <w:rPr>
          <w:sz w:val="22"/>
        </w:rPr>
      </w:pPr>
    </w:p>
    <w:p w14:paraId="6C168E5F" w14:textId="77777777" w:rsidR="00DF73EB" w:rsidRPr="00956432" w:rsidRDefault="00DF73EB">
      <w:pPr>
        <w:pStyle w:val="Estilo"/>
        <w:rPr>
          <w:sz w:val="22"/>
        </w:rPr>
      </w:pPr>
    </w:p>
    <w:p w14:paraId="3860BAAA" w14:textId="77777777" w:rsidR="00DF73EB" w:rsidRPr="00956432" w:rsidRDefault="00D54996" w:rsidP="004A5EB1">
      <w:pPr>
        <w:pStyle w:val="Estilo"/>
        <w:jc w:val="center"/>
        <w:rPr>
          <w:b/>
          <w:bCs/>
          <w:sz w:val="22"/>
        </w:rPr>
      </w:pPr>
      <w:r w:rsidRPr="00956432">
        <w:rPr>
          <w:b/>
          <w:bCs/>
          <w:sz w:val="22"/>
        </w:rPr>
        <w:t>CAPÍTULO II</w:t>
      </w:r>
    </w:p>
    <w:p w14:paraId="18AF1266" w14:textId="77777777" w:rsidR="00DF73EB" w:rsidRPr="00956432" w:rsidRDefault="00D54996" w:rsidP="004A5EB1">
      <w:pPr>
        <w:pStyle w:val="Estilo"/>
        <w:jc w:val="center"/>
        <w:rPr>
          <w:b/>
          <w:bCs/>
          <w:sz w:val="22"/>
        </w:rPr>
      </w:pPr>
      <w:r w:rsidRPr="00956432">
        <w:rPr>
          <w:b/>
          <w:bCs/>
          <w:sz w:val="22"/>
        </w:rPr>
        <w:t>DE LA DELEGACIÓN DE FACULTADES Y LA DESCONCENTRACIÓN ADMINISTRATIVA</w:t>
      </w:r>
    </w:p>
    <w:p w14:paraId="0F619405" w14:textId="77777777" w:rsidR="00DF73EB" w:rsidRPr="00956432" w:rsidRDefault="00DF73EB">
      <w:pPr>
        <w:pStyle w:val="Estilo"/>
        <w:rPr>
          <w:sz w:val="22"/>
        </w:rPr>
      </w:pPr>
    </w:p>
    <w:p w14:paraId="2D7849CD" w14:textId="77777777" w:rsidR="00DF73EB" w:rsidRPr="00956432" w:rsidRDefault="00D54996">
      <w:pPr>
        <w:pStyle w:val="Estilo"/>
        <w:rPr>
          <w:sz w:val="22"/>
        </w:rPr>
      </w:pPr>
      <w:r w:rsidRPr="00CB4E35">
        <w:rPr>
          <w:b/>
          <w:bCs/>
          <w:sz w:val="22"/>
        </w:rPr>
        <w:t>ARTÍCULO 98.-</w:t>
      </w:r>
      <w:r w:rsidRPr="00956432">
        <w:rPr>
          <w:sz w:val="22"/>
        </w:rPr>
        <w:t xml:space="preserve"> Corresponde al Ayuntamiento, en ejercicio de sus facultades reglamentarias internas, determinar las formas en que delegará facultades a las personas responsables de la administración pública municipal y en las formas en que deban suplirse las mismas en los casos de ausencia temporal, impedimento o excusa.</w:t>
      </w:r>
    </w:p>
    <w:p w14:paraId="7AB409F9" w14:textId="77777777" w:rsidR="00DF73EB" w:rsidRPr="00956432" w:rsidRDefault="00DF73EB">
      <w:pPr>
        <w:pStyle w:val="Estilo"/>
        <w:rPr>
          <w:sz w:val="22"/>
        </w:rPr>
      </w:pPr>
    </w:p>
    <w:p w14:paraId="67EF80C1" w14:textId="77777777" w:rsidR="00DF73EB" w:rsidRPr="00956432" w:rsidRDefault="00D54996">
      <w:pPr>
        <w:pStyle w:val="Estilo"/>
        <w:rPr>
          <w:sz w:val="22"/>
        </w:rPr>
      </w:pPr>
      <w:r w:rsidRPr="00CB4E35">
        <w:rPr>
          <w:b/>
          <w:bCs/>
          <w:sz w:val="22"/>
        </w:rPr>
        <w:t>ARTÍCULO 99.-</w:t>
      </w:r>
      <w:r w:rsidRPr="00956432">
        <w:rPr>
          <w:sz w:val="22"/>
        </w:rPr>
        <w:t xml:space="preserve"> Para la mejor atención y eficiente despacho de los asuntos de su competencia, el Ayuntamiento resolverá la creación de órganos administrativos desconcentrados que estarán jerárquicamente subordinados al Presidente Municipal, o al titular de la dependencia que corresponda y tendrán facultades especificas para resolver sobre la materia que les corresponda y dentro del ámbito territorial que se determine en cada caso, de conformidad con las disposiciones legales aplicables.</w:t>
      </w:r>
    </w:p>
    <w:p w14:paraId="6A2B4A25" w14:textId="77777777" w:rsidR="00DF73EB" w:rsidRPr="00956432" w:rsidRDefault="00DF73EB">
      <w:pPr>
        <w:pStyle w:val="Estilo"/>
        <w:rPr>
          <w:sz w:val="22"/>
        </w:rPr>
      </w:pPr>
    </w:p>
    <w:p w14:paraId="19C86C13" w14:textId="77777777" w:rsidR="00DF73EB" w:rsidRPr="00956432" w:rsidRDefault="00DF73EB">
      <w:pPr>
        <w:pStyle w:val="Estilo"/>
        <w:rPr>
          <w:sz w:val="22"/>
        </w:rPr>
      </w:pPr>
    </w:p>
    <w:p w14:paraId="38E6C754" w14:textId="77777777" w:rsidR="00DF73EB" w:rsidRPr="00956432" w:rsidRDefault="00D54996" w:rsidP="004A5EB1">
      <w:pPr>
        <w:pStyle w:val="Estilo"/>
        <w:jc w:val="center"/>
        <w:rPr>
          <w:b/>
          <w:bCs/>
          <w:sz w:val="22"/>
        </w:rPr>
      </w:pPr>
      <w:r w:rsidRPr="00956432">
        <w:rPr>
          <w:b/>
          <w:bCs/>
          <w:sz w:val="22"/>
        </w:rPr>
        <w:lastRenderedPageBreak/>
        <w:t>CAPÍTULO III</w:t>
      </w:r>
    </w:p>
    <w:p w14:paraId="427CB391" w14:textId="77777777" w:rsidR="00DF73EB" w:rsidRPr="00956432" w:rsidRDefault="00D54996" w:rsidP="004A5EB1">
      <w:pPr>
        <w:pStyle w:val="Estilo"/>
        <w:jc w:val="center"/>
        <w:rPr>
          <w:b/>
          <w:bCs/>
          <w:sz w:val="22"/>
        </w:rPr>
      </w:pPr>
      <w:r w:rsidRPr="00956432">
        <w:rPr>
          <w:b/>
          <w:bCs/>
          <w:sz w:val="22"/>
        </w:rPr>
        <w:t>DE LOS SERVICIOS PÚBLICOS Y DE LA ADMINISTRACIÓN PÚBLICA PARAMUNICIPAL</w:t>
      </w:r>
    </w:p>
    <w:p w14:paraId="45018AA8" w14:textId="77777777" w:rsidR="00DF73EB" w:rsidRPr="00956432" w:rsidRDefault="00DF73EB">
      <w:pPr>
        <w:pStyle w:val="Estilo"/>
        <w:rPr>
          <w:sz w:val="22"/>
        </w:rPr>
      </w:pPr>
    </w:p>
    <w:p w14:paraId="673125B9" w14:textId="77777777" w:rsidR="00DF73EB" w:rsidRPr="00956432" w:rsidRDefault="00D54996">
      <w:pPr>
        <w:pStyle w:val="Estilo"/>
        <w:rPr>
          <w:sz w:val="22"/>
        </w:rPr>
      </w:pPr>
      <w:r w:rsidRPr="00CB4E35">
        <w:rPr>
          <w:b/>
          <w:bCs/>
          <w:sz w:val="22"/>
        </w:rPr>
        <w:t>ARTÍCULO 100.-</w:t>
      </w:r>
      <w:r w:rsidRPr="00956432">
        <w:rPr>
          <w:sz w:val="22"/>
        </w:rPr>
        <w:t xml:space="preserve"> El Municipio tendrá a su cargo la prestación, explotación, administración y conservación de los servicios públicos municipales contemplados, en el artículo 115, fracción III de la Constitución Federal y el artículo 113, fracción III, de la Constitución Política del Estado Libre y Soberano de Oaxaca, además de los siguientes con aprobación del Cabildo:</w:t>
      </w:r>
    </w:p>
    <w:p w14:paraId="63810A1D" w14:textId="77777777" w:rsidR="00DF73EB" w:rsidRPr="00956432" w:rsidRDefault="00DF73EB">
      <w:pPr>
        <w:pStyle w:val="Estilo"/>
        <w:rPr>
          <w:sz w:val="22"/>
        </w:rPr>
      </w:pPr>
    </w:p>
    <w:p w14:paraId="686DE78E" w14:textId="77777777" w:rsidR="00DF73EB" w:rsidRPr="00956432" w:rsidRDefault="00D54996">
      <w:pPr>
        <w:pStyle w:val="Estilo"/>
        <w:rPr>
          <w:sz w:val="22"/>
        </w:rPr>
      </w:pPr>
      <w:r w:rsidRPr="00956432">
        <w:rPr>
          <w:sz w:val="22"/>
        </w:rPr>
        <w:t>I.- Asistencia social en el ámbito de su competencia;</w:t>
      </w:r>
    </w:p>
    <w:p w14:paraId="5B591770" w14:textId="77777777" w:rsidR="00DF73EB" w:rsidRPr="00956432" w:rsidRDefault="00DF73EB">
      <w:pPr>
        <w:pStyle w:val="Estilo"/>
        <w:rPr>
          <w:sz w:val="22"/>
        </w:rPr>
      </w:pPr>
    </w:p>
    <w:p w14:paraId="03E51043" w14:textId="77777777" w:rsidR="00DF73EB" w:rsidRPr="00956432" w:rsidRDefault="00D54996">
      <w:pPr>
        <w:pStyle w:val="Estilo"/>
        <w:rPr>
          <w:sz w:val="22"/>
          <w:vertAlign w:val="superscript"/>
        </w:rPr>
      </w:pPr>
      <w:r w:rsidRPr="00956432">
        <w:rPr>
          <w:sz w:val="22"/>
          <w:vertAlign w:val="superscript"/>
        </w:rPr>
        <w:t>(REFORMADA, P.O. 11 DE MAYO DE 2018)</w:t>
      </w:r>
    </w:p>
    <w:p w14:paraId="05AD9563" w14:textId="77777777" w:rsidR="00DF73EB" w:rsidRPr="00956432" w:rsidRDefault="00D54996">
      <w:pPr>
        <w:pStyle w:val="Estilo"/>
        <w:rPr>
          <w:sz w:val="22"/>
        </w:rPr>
      </w:pPr>
      <w:r w:rsidRPr="00956432">
        <w:rPr>
          <w:sz w:val="22"/>
        </w:rPr>
        <w:t>II.- Registro Civil, a través de su Presidente Municipal; en términos del artículo 68 fracción XXV, de esta Ley;</w:t>
      </w:r>
    </w:p>
    <w:p w14:paraId="6F48AF88" w14:textId="77777777" w:rsidR="00DF73EB" w:rsidRPr="00956432" w:rsidRDefault="00DF73EB">
      <w:pPr>
        <w:pStyle w:val="Estilo"/>
        <w:rPr>
          <w:sz w:val="22"/>
        </w:rPr>
      </w:pPr>
    </w:p>
    <w:p w14:paraId="5282F9ED" w14:textId="77777777" w:rsidR="00DF73EB" w:rsidRPr="00956432" w:rsidRDefault="00D54996">
      <w:pPr>
        <w:pStyle w:val="Estilo"/>
        <w:rPr>
          <w:sz w:val="22"/>
        </w:rPr>
      </w:pPr>
      <w:r w:rsidRPr="00956432">
        <w:rPr>
          <w:sz w:val="22"/>
        </w:rPr>
        <w:t>III.- Embellecimiento y conservación de los poblados, centros urbanos y obras de interés social; y</w:t>
      </w:r>
    </w:p>
    <w:p w14:paraId="05BAED51" w14:textId="77777777" w:rsidR="00DF73EB" w:rsidRPr="00956432" w:rsidRDefault="00DF73EB">
      <w:pPr>
        <w:pStyle w:val="Estilo"/>
        <w:rPr>
          <w:sz w:val="22"/>
        </w:rPr>
      </w:pPr>
    </w:p>
    <w:p w14:paraId="6F2EE556" w14:textId="77777777" w:rsidR="00DF73EB" w:rsidRPr="00956432" w:rsidRDefault="00D54996">
      <w:pPr>
        <w:pStyle w:val="Estilo"/>
        <w:rPr>
          <w:sz w:val="22"/>
        </w:rPr>
      </w:pPr>
      <w:r w:rsidRPr="00956432">
        <w:rPr>
          <w:sz w:val="22"/>
        </w:rPr>
        <w:t>IV.- Los demás que acuerde el Ayuntamiento por el voto de la mayoría calificada. Este acuerdo deberá publicarse en el Periódico Oficial del Gobierno del Estado o en la Gaceta Municipal.</w:t>
      </w:r>
    </w:p>
    <w:p w14:paraId="7520F4D2" w14:textId="77777777" w:rsidR="00DF73EB" w:rsidRPr="00956432" w:rsidRDefault="00DF73EB">
      <w:pPr>
        <w:pStyle w:val="Estilo"/>
        <w:rPr>
          <w:sz w:val="22"/>
        </w:rPr>
      </w:pPr>
    </w:p>
    <w:p w14:paraId="0C5D21BD" w14:textId="77777777" w:rsidR="00DF73EB" w:rsidRPr="00956432" w:rsidRDefault="00D54996">
      <w:pPr>
        <w:pStyle w:val="Estilo"/>
        <w:rPr>
          <w:sz w:val="22"/>
          <w:vertAlign w:val="superscript"/>
        </w:rPr>
      </w:pPr>
      <w:r w:rsidRPr="00956432">
        <w:rPr>
          <w:sz w:val="22"/>
          <w:vertAlign w:val="superscript"/>
        </w:rPr>
        <w:t>(ADICIONADO, P.O. 4 DE SEPTIEMBRE DE 2021)</w:t>
      </w:r>
    </w:p>
    <w:p w14:paraId="6BE41677" w14:textId="77777777" w:rsidR="00DF73EB" w:rsidRPr="00956432" w:rsidRDefault="00D54996">
      <w:pPr>
        <w:pStyle w:val="Estilo"/>
        <w:rPr>
          <w:sz w:val="22"/>
        </w:rPr>
      </w:pPr>
      <w:r w:rsidRPr="00CB4E35">
        <w:rPr>
          <w:b/>
          <w:bCs/>
          <w:sz w:val="22"/>
        </w:rPr>
        <w:t>ARTÍCULO 100 BIS.</w:t>
      </w:r>
      <w:r w:rsidRPr="00956432">
        <w:rPr>
          <w:sz w:val="22"/>
        </w:rPr>
        <w:t xml:space="preserve"> La prestación del servicio de alumbrado público se sujetará, a las prioridades establecidas en el Plan Municipal de Desarrollo y, en lo conducente, a las disposiciones legales federales y estatales aplicables.</w:t>
      </w:r>
    </w:p>
    <w:p w14:paraId="283EC606" w14:textId="77777777" w:rsidR="00DF73EB" w:rsidRPr="00956432" w:rsidRDefault="00DF73EB">
      <w:pPr>
        <w:pStyle w:val="Estilo"/>
        <w:rPr>
          <w:sz w:val="22"/>
        </w:rPr>
      </w:pPr>
    </w:p>
    <w:p w14:paraId="0B3F9226" w14:textId="77777777" w:rsidR="00DF73EB" w:rsidRPr="00956432" w:rsidRDefault="00D54996">
      <w:pPr>
        <w:pStyle w:val="Estilo"/>
        <w:rPr>
          <w:sz w:val="22"/>
        </w:rPr>
      </w:pPr>
      <w:r w:rsidRPr="00956432">
        <w:rPr>
          <w:sz w:val="22"/>
        </w:rPr>
        <w:t>Para preservar y cuidar el medio ambiente, así como prevenir los efectos del cambio climático, en el alumbrado público preferentemente serán utilizadas luminarias con tecnología con diodo emisor de luz, conocida como LED, procurando que sean alimentadas con energía eólica y/o solar.</w:t>
      </w:r>
    </w:p>
    <w:p w14:paraId="20D6779A" w14:textId="77777777" w:rsidR="00DF73EB" w:rsidRPr="00956432" w:rsidRDefault="00DF73EB">
      <w:pPr>
        <w:pStyle w:val="Estilo"/>
        <w:rPr>
          <w:sz w:val="22"/>
        </w:rPr>
      </w:pPr>
    </w:p>
    <w:p w14:paraId="5EB70079" w14:textId="77777777" w:rsidR="00DF73EB" w:rsidRPr="00956432" w:rsidRDefault="00D54996">
      <w:pPr>
        <w:pStyle w:val="Estilo"/>
        <w:rPr>
          <w:sz w:val="22"/>
        </w:rPr>
      </w:pPr>
      <w:r w:rsidRPr="00CB4E35">
        <w:rPr>
          <w:b/>
          <w:bCs/>
          <w:sz w:val="22"/>
        </w:rPr>
        <w:t>ARTÍCULO 101.-</w:t>
      </w:r>
      <w:r w:rsidRPr="00956432">
        <w:rPr>
          <w:sz w:val="22"/>
        </w:rPr>
        <w:t xml:space="preserve"> Para atender los servicios públicos, el Ayuntamiento podrá crear por (sic) las siguientes entidades paramunicipales:</w:t>
      </w:r>
    </w:p>
    <w:p w14:paraId="2D99FE45" w14:textId="77777777" w:rsidR="00DF73EB" w:rsidRPr="00956432" w:rsidRDefault="00DF73EB">
      <w:pPr>
        <w:pStyle w:val="Estilo"/>
        <w:rPr>
          <w:sz w:val="22"/>
        </w:rPr>
      </w:pPr>
    </w:p>
    <w:p w14:paraId="07BC6E84" w14:textId="77777777" w:rsidR="00DF73EB" w:rsidRPr="00956432" w:rsidRDefault="00D54996">
      <w:pPr>
        <w:pStyle w:val="Estilo"/>
        <w:rPr>
          <w:sz w:val="22"/>
        </w:rPr>
      </w:pPr>
      <w:r w:rsidRPr="00956432">
        <w:rPr>
          <w:sz w:val="22"/>
        </w:rPr>
        <w:t>I.- Los organismos públicos descentralizados;</w:t>
      </w:r>
    </w:p>
    <w:p w14:paraId="62E88270" w14:textId="77777777" w:rsidR="00DF73EB" w:rsidRPr="00956432" w:rsidRDefault="00DF73EB">
      <w:pPr>
        <w:pStyle w:val="Estilo"/>
        <w:rPr>
          <w:sz w:val="22"/>
        </w:rPr>
      </w:pPr>
    </w:p>
    <w:p w14:paraId="0CE0DD47" w14:textId="77777777" w:rsidR="00DF73EB" w:rsidRPr="00956432" w:rsidRDefault="00D54996">
      <w:pPr>
        <w:pStyle w:val="Estilo"/>
        <w:rPr>
          <w:sz w:val="22"/>
        </w:rPr>
      </w:pPr>
      <w:r w:rsidRPr="00956432">
        <w:rPr>
          <w:sz w:val="22"/>
        </w:rPr>
        <w:t>II.- Las empresas de participación municipal; y</w:t>
      </w:r>
    </w:p>
    <w:p w14:paraId="2995B76C" w14:textId="77777777" w:rsidR="00DF73EB" w:rsidRPr="00956432" w:rsidRDefault="00DF73EB">
      <w:pPr>
        <w:pStyle w:val="Estilo"/>
        <w:rPr>
          <w:sz w:val="22"/>
        </w:rPr>
      </w:pPr>
    </w:p>
    <w:p w14:paraId="6FAA80C6" w14:textId="77777777" w:rsidR="00DF73EB" w:rsidRPr="00956432" w:rsidRDefault="00D54996">
      <w:pPr>
        <w:pStyle w:val="Estilo"/>
        <w:rPr>
          <w:sz w:val="22"/>
        </w:rPr>
      </w:pPr>
      <w:r w:rsidRPr="00956432">
        <w:rPr>
          <w:sz w:val="22"/>
        </w:rPr>
        <w:t>III.- Los fideicomisos públicos, en los que el fideicomitente será el ayuntamiento.</w:t>
      </w:r>
    </w:p>
    <w:p w14:paraId="7B1B2443" w14:textId="77777777" w:rsidR="00DF73EB" w:rsidRPr="00956432" w:rsidRDefault="00DF73EB">
      <w:pPr>
        <w:pStyle w:val="Estilo"/>
        <w:rPr>
          <w:sz w:val="22"/>
        </w:rPr>
      </w:pPr>
    </w:p>
    <w:p w14:paraId="5B4B13C0" w14:textId="77777777" w:rsidR="00DF73EB" w:rsidRPr="00956432" w:rsidRDefault="00D54996">
      <w:pPr>
        <w:pStyle w:val="Estilo"/>
        <w:rPr>
          <w:sz w:val="22"/>
        </w:rPr>
      </w:pPr>
      <w:r w:rsidRPr="00CB4E35">
        <w:rPr>
          <w:b/>
          <w:bCs/>
          <w:sz w:val="22"/>
        </w:rPr>
        <w:t>ARTÍCULO 102.-</w:t>
      </w:r>
      <w:r w:rsidRPr="00956432">
        <w:rPr>
          <w:sz w:val="22"/>
        </w:rPr>
        <w:t xml:space="preserve"> Los servicios públicos y la administración pública paramunicipal se regularán teniendo en cuenta la Ley de Planeación.</w:t>
      </w:r>
    </w:p>
    <w:p w14:paraId="6A419EDD" w14:textId="77777777" w:rsidR="00DF73EB" w:rsidRPr="00956432" w:rsidRDefault="00DF73EB">
      <w:pPr>
        <w:pStyle w:val="Estilo"/>
        <w:rPr>
          <w:sz w:val="22"/>
        </w:rPr>
      </w:pPr>
    </w:p>
    <w:p w14:paraId="7278769F" w14:textId="77777777" w:rsidR="00DF73EB" w:rsidRPr="00956432" w:rsidRDefault="00D54996">
      <w:pPr>
        <w:pStyle w:val="Estilo"/>
        <w:rPr>
          <w:sz w:val="22"/>
          <w:vertAlign w:val="superscript"/>
        </w:rPr>
      </w:pPr>
      <w:r w:rsidRPr="00956432">
        <w:rPr>
          <w:sz w:val="22"/>
          <w:vertAlign w:val="superscript"/>
        </w:rPr>
        <w:t>(ADICIONADO, P.O. 28 DE AGOSTO DE 2021)</w:t>
      </w:r>
    </w:p>
    <w:p w14:paraId="126BB903" w14:textId="77777777" w:rsidR="00DF73EB" w:rsidRPr="00956432" w:rsidRDefault="00D54996">
      <w:pPr>
        <w:pStyle w:val="Estilo"/>
        <w:rPr>
          <w:sz w:val="22"/>
        </w:rPr>
      </w:pPr>
      <w:r w:rsidRPr="00956432">
        <w:rPr>
          <w:sz w:val="22"/>
        </w:rPr>
        <w:t>Los Municipios podrán crear Institutos Municipales de Planeación o Institutos Microregionales de Planeación, según sea el caso, como organismos públicos descentralizados de las administraciones municipales, con personalidad jurídica y patrimonio propio, en los términos de la Ley Estatal de Planeación y la Ley de Planeación, Desarrollo Administrativo y Servicios Públicos Municipales.</w:t>
      </w:r>
    </w:p>
    <w:p w14:paraId="66ED6466" w14:textId="77777777" w:rsidR="00DF73EB" w:rsidRPr="00956432" w:rsidRDefault="00DF73EB">
      <w:pPr>
        <w:pStyle w:val="Estilo"/>
        <w:rPr>
          <w:sz w:val="22"/>
        </w:rPr>
      </w:pPr>
    </w:p>
    <w:p w14:paraId="3C318A60" w14:textId="77777777" w:rsidR="00DF73EB" w:rsidRPr="00956432" w:rsidRDefault="00D54996" w:rsidP="004A5EB1">
      <w:pPr>
        <w:pStyle w:val="Estilo"/>
        <w:jc w:val="center"/>
        <w:rPr>
          <w:b/>
          <w:bCs/>
          <w:sz w:val="22"/>
        </w:rPr>
      </w:pPr>
      <w:r w:rsidRPr="00956432">
        <w:rPr>
          <w:b/>
          <w:bCs/>
          <w:sz w:val="22"/>
        </w:rPr>
        <w:t>TÍTULO SEXTO</w:t>
      </w:r>
    </w:p>
    <w:p w14:paraId="4AD0833F" w14:textId="77777777" w:rsidR="00DF73EB" w:rsidRPr="00956432" w:rsidRDefault="00D54996" w:rsidP="004A5EB1">
      <w:pPr>
        <w:pStyle w:val="Estilo"/>
        <w:jc w:val="center"/>
        <w:rPr>
          <w:b/>
          <w:bCs/>
          <w:sz w:val="22"/>
        </w:rPr>
      </w:pPr>
      <w:r w:rsidRPr="00956432">
        <w:rPr>
          <w:b/>
          <w:bCs/>
          <w:sz w:val="22"/>
        </w:rPr>
        <w:t>DE LA HACIENDA Y PATRIMONIO MUNICIPAL</w:t>
      </w:r>
    </w:p>
    <w:p w14:paraId="2E073E98" w14:textId="77777777" w:rsidR="00DF73EB" w:rsidRPr="00956432" w:rsidRDefault="00DF73EB" w:rsidP="004A5EB1">
      <w:pPr>
        <w:pStyle w:val="Estilo"/>
        <w:jc w:val="center"/>
        <w:rPr>
          <w:b/>
          <w:bCs/>
          <w:sz w:val="22"/>
        </w:rPr>
      </w:pPr>
    </w:p>
    <w:p w14:paraId="66F926AE" w14:textId="77777777" w:rsidR="00DF73EB" w:rsidRPr="00956432" w:rsidRDefault="00D54996" w:rsidP="004A5EB1">
      <w:pPr>
        <w:pStyle w:val="Estilo"/>
        <w:jc w:val="center"/>
        <w:rPr>
          <w:b/>
          <w:bCs/>
          <w:sz w:val="22"/>
        </w:rPr>
      </w:pPr>
      <w:r w:rsidRPr="00956432">
        <w:rPr>
          <w:b/>
          <w:bCs/>
          <w:sz w:val="22"/>
        </w:rPr>
        <w:t>CAPÍTULO I</w:t>
      </w:r>
    </w:p>
    <w:p w14:paraId="691B3932" w14:textId="77777777" w:rsidR="00DF73EB" w:rsidRPr="00956432" w:rsidRDefault="00D54996" w:rsidP="004A5EB1">
      <w:pPr>
        <w:pStyle w:val="Estilo"/>
        <w:jc w:val="center"/>
        <w:rPr>
          <w:b/>
          <w:bCs/>
          <w:sz w:val="22"/>
        </w:rPr>
      </w:pPr>
      <w:r w:rsidRPr="00956432">
        <w:rPr>
          <w:b/>
          <w:bCs/>
          <w:sz w:val="22"/>
        </w:rPr>
        <w:t>DE LOS BIENES MUNICIPALES</w:t>
      </w:r>
    </w:p>
    <w:p w14:paraId="546E25E1" w14:textId="77777777" w:rsidR="00DF73EB" w:rsidRPr="00956432" w:rsidRDefault="00DF73EB">
      <w:pPr>
        <w:pStyle w:val="Estilo"/>
        <w:rPr>
          <w:sz w:val="22"/>
        </w:rPr>
      </w:pPr>
    </w:p>
    <w:p w14:paraId="20B0061A" w14:textId="77777777" w:rsidR="00DF73EB" w:rsidRPr="00956432" w:rsidRDefault="00D54996">
      <w:pPr>
        <w:pStyle w:val="Estilo"/>
        <w:rPr>
          <w:sz w:val="22"/>
        </w:rPr>
      </w:pPr>
      <w:r w:rsidRPr="00CB4E35">
        <w:rPr>
          <w:b/>
          <w:bCs/>
          <w:sz w:val="22"/>
        </w:rPr>
        <w:t>ARTÍCULO 103.-</w:t>
      </w:r>
      <w:r w:rsidRPr="00956432">
        <w:rPr>
          <w:sz w:val="22"/>
        </w:rPr>
        <w:t xml:space="preserve"> El Patrimonio del Municipio lo constituyen los bienes de dominio público y los bienes de dominio privado.</w:t>
      </w:r>
    </w:p>
    <w:p w14:paraId="1BE6D35D" w14:textId="77777777" w:rsidR="00DF73EB" w:rsidRPr="00956432" w:rsidRDefault="00DF73EB">
      <w:pPr>
        <w:pStyle w:val="Estilo"/>
        <w:rPr>
          <w:sz w:val="22"/>
        </w:rPr>
      </w:pPr>
    </w:p>
    <w:p w14:paraId="014747F1" w14:textId="77777777" w:rsidR="00DF73EB" w:rsidRPr="00956432" w:rsidRDefault="00D54996">
      <w:pPr>
        <w:pStyle w:val="Estilo"/>
        <w:rPr>
          <w:sz w:val="22"/>
        </w:rPr>
      </w:pPr>
      <w:r w:rsidRPr="00956432">
        <w:rPr>
          <w:sz w:val="22"/>
        </w:rPr>
        <w:t>Son bienes de dominio público:</w:t>
      </w:r>
    </w:p>
    <w:p w14:paraId="269FA206" w14:textId="77777777" w:rsidR="00DF73EB" w:rsidRPr="00956432" w:rsidRDefault="00DF73EB">
      <w:pPr>
        <w:pStyle w:val="Estilo"/>
        <w:rPr>
          <w:sz w:val="22"/>
        </w:rPr>
      </w:pPr>
    </w:p>
    <w:p w14:paraId="55177FDE" w14:textId="77777777" w:rsidR="00DF73EB" w:rsidRPr="00956432" w:rsidRDefault="00D54996">
      <w:pPr>
        <w:pStyle w:val="Estilo"/>
        <w:rPr>
          <w:sz w:val="22"/>
        </w:rPr>
      </w:pPr>
      <w:r w:rsidRPr="00956432">
        <w:rPr>
          <w:sz w:val="22"/>
        </w:rPr>
        <w:t>I.- Los de uso común;</w:t>
      </w:r>
    </w:p>
    <w:p w14:paraId="01915C21" w14:textId="77777777" w:rsidR="00DF73EB" w:rsidRPr="00956432" w:rsidRDefault="00DF73EB">
      <w:pPr>
        <w:pStyle w:val="Estilo"/>
        <w:rPr>
          <w:sz w:val="22"/>
        </w:rPr>
      </w:pPr>
    </w:p>
    <w:p w14:paraId="40880C25" w14:textId="77777777" w:rsidR="00DF73EB" w:rsidRPr="00956432" w:rsidRDefault="00D54996">
      <w:pPr>
        <w:pStyle w:val="Estilo"/>
        <w:rPr>
          <w:sz w:val="22"/>
        </w:rPr>
      </w:pPr>
      <w:r w:rsidRPr="00956432">
        <w:rPr>
          <w:sz w:val="22"/>
        </w:rPr>
        <w:t>II.- Los inmuebles destinados por el Municipio a un servicio público, los propios que utilice para dicho fin y los equiparados a éstos conforme a la Ley;</w:t>
      </w:r>
    </w:p>
    <w:p w14:paraId="3E46BD16" w14:textId="77777777" w:rsidR="00DF73EB" w:rsidRPr="00956432" w:rsidRDefault="00DF73EB">
      <w:pPr>
        <w:pStyle w:val="Estilo"/>
        <w:rPr>
          <w:sz w:val="22"/>
        </w:rPr>
      </w:pPr>
    </w:p>
    <w:p w14:paraId="3AD0CB89" w14:textId="77777777" w:rsidR="00DF73EB" w:rsidRPr="00956432" w:rsidRDefault="00D54996">
      <w:pPr>
        <w:pStyle w:val="Estilo"/>
        <w:rPr>
          <w:sz w:val="22"/>
        </w:rPr>
      </w:pPr>
      <w:r w:rsidRPr="00956432">
        <w:rPr>
          <w:sz w:val="22"/>
        </w:rPr>
        <w:t>III.- Los muebles de propiedad municipal que por su naturaleza no sean sustituibles tales como los documentos y expedientes de las oficinas, manuscritos, archivos, libros, mapas, planes, folletos, grabados importantes, obras de arte u otros objetos similares;</w:t>
      </w:r>
    </w:p>
    <w:p w14:paraId="771D18BD" w14:textId="77777777" w:rsidR="00DF73EB" w:rsidRPr="00956432" w:rsidRDefault="00DF73EB">
      <w:pPr>
        <w:pStyle w:val="Estilo"/>
        <w:rPr>
          <w:sz w:val="22"/>
        </w:rPr>
      </w:pPr>
    </w:p>
    <w:p w14:paraId="324AFFED" w14:textId="77777777" w:rsidR="00DF73EB" w:rsidRPr="00956432" w:rsidRDefault="00D54996">
      <w:pPr>
        <w:pStyle w:val="Estilo"/>
        <w:rPr>
          <w:sz w:val="22"/>
        </w:rPr>
      </w:pPr>
      <w:r w:rsidRPr="00956432">
        <w:rPr>
          <w:sz w:val="22"/>
        </w:rPr>
        <w:t>IV.- Las pinturas, murales, esculturas u otra obra artística incorporada o adherida permanentemente a los inmuebles propiedad del Municipio o de los organismos descentralizados del mismo; y</w:t>
      </w:r>
    </w:p>
    <w:p w14:paraId="0248E4EB" w14:textId="77777777" w:rsidR="00DF73EB" w:rsidRPr="00956432" w:rsidRDefault="00DF73EB">
      <w:pPr>
        <w:pStyle w:val="Estilo"/>
        <w:rPr>
          <w:sz w:val="22"/>
        </w:rPr>
      </w:pPr>
    </w:p>
    <w:p w14:paraId="4182B93A" w14:textId="77777777" w:rsidR="00DF73EB" w:rsidRPr="00956432" w:rsidRDefault="00D54996">
      <w:pPr>
        <w:pStyle w:val="Estilo"/>
        <w:rPr>
          <w:sz w:val="22"/>
        </w:rPr>
      </w:pPr>
      <w:r w:rsidRPr="00956432">
        <w:rPr>
          <w:sz w:val="22"/>
        </w:rPr>
        <w:t>V.- Los demás que por disposición de otros ordenamientos legales forman o deban formar parte del dominio público municipal.</w:t>
      </w:r>
    </w:p>
    <w:p w14:paraId="4F08C634" w14:textId="77777777" w:rsidR="00DF73EB" w:rsidRPr="00956432" w:rsidRDefault="00DF73EB">
      <w:pPr>
        <w:pStyle w:val="Estilo"/>
        <w:rPr>
          <w:sz w:val="22"/>
        </w:rPr>
      </w:pPr>
    </w:p>
    <w:p w14:paraId="1EA8AB75" w14:textId="77777777" w:rsidR="00DF73EB" w:rsidRPr="00956432" w:rsidRDefault="00D54996">
      <w:pPr>
        <w:pStyle w:val="Estilo"/>
        <w:rPr>
          <w:sz w:val="22"/>
        </w:rPr>
      </w:pPr>
      <w:r w:rsidRPr="00956432">
        <w:rPr>
          <w:sz w:val="22"/>
        </w:rPr>
        <w:t>Los bienes del dominio público se regirán por lo dispuesto en el Libro Segundo, Títulos del Primero al Tercero del Código Civil vigente en el Estado.</w:t>
      </w:r>
    </w:p>
    <w:p w14:paraId="47C676EE" w14:textId="77777777" w:rsidR="00DF73EB" w:rsidRPr="00956432" w:rsidRDefault="00DF73EB">
      <w:pPr>
        <w:pStyle w:val="Estilo"/>
        <w:rPr>
          <w:sz w:val="22"/>
        </w:rPr>
      </w:pPr>
    </w:p>
    <w:p w14:paraId="23CD509E" w14:textId="77777777" w:rsidR="00DF73EB" w:rsidRPr="00956432" w:rsidRDefault="00D54996">
      <w:pPr>
        <w:pStyle w:val="Estilo"/>
        <w:rPr>
          <w:sz w:val="22"/>
        </w:rPr>
      </w:pPr>
      <w:r w:rsidRPr="00CB4E35">
        <w:rPr>
          <w:b/>
          <w:bCs/>
          <w:sz w:val="22"/>
        </w:rPr>
        <w:t>ARTÍCULO 104.-</w:t>
      </w:r>
      <w:r w:rsidRPr="00956432">
        <w:rPr>
          <w:sz w:val="22"/>
        </w:rPr>
        <w:t xml:space="preserve"> Son bienes de dominio privado:</w:t>
      </w:r>
    </w:p>
    <w:p w14:paraId="169A942B" w14:textId="77777777" w:rsidR="00DF73EB" w:rsidRPr="00956432" w:rsidRDefault="00DF73EB">
      <w:pPr>
        <w:pStyle w:val="Estilo"/>
        <w:rPr>
          <w:sz w:val="22"/>
        </w:rPr>
      </w:pPr>
    </w:p>
    <w:p w14:paraId="4332F622" w14:textId="77777777" w:rsidR="00DF73EB" w:rsidRPr="00956432" w:rsidRDefault="00D54996">
      <w:pPr>
        <w:pStyle w:val="Estilo"/>
        <w:rPr>
          <w:sz w:val="22"/>
        </w:rPr>
      </w:pPr>
      <w:r w:rsidRPr="00956432">
        <w:rPr>
          <w:sz w:val="22"/>
        </w:rPr>
        <w:t>I.- Los que hayan formado parte de organismos públicos municipales que se extingan;</w:t>
      </w:r>
    </w:p>
    <w:p w14:paraId="15195F41" w14:textId="77777777" w:rsidR="00DF73EB" w:rsidRPr="00956432" w:rsidRDefault="00DF73EB">
      <w:pPr>
        <w:pStyle w:val="Estilo"/>
        <w:rPr>
          <w:sz w:val="22"/>
        </w:rPr>
      </w:pPr>
    </w:p>
    <w:p w14:paraId="0967FF7B" w14:textId="77777777" w:rsidR="00DF73EB" w:rsidRPr="00956432" w:rsidRDefault="00D54996">
      <w:pPr>
        <w:pStyle w:val="Estilo"/>
        <w:rPr>
          <w:sz w:val="22"/>
        </w:rPr>
      </w:pPr>
      <w:r w:rsidRPr="00956432">
        <w:rPr>
          <w:sz w:val="22"/>
        </w:rPr>
        <w:t>II.- Los bienes muebles al servicio de las dependencias y oficinas municipales;</w:t>
      </w:r>
    </w:p>
    <w:p w14:paraId="75C0D45E" w14:textId="77777777" w:rsidR="00DF73EB" w:rsidRPr="00956432" w:rsidRDefault="00DF73EB">
      <w:pPr>
        <w:pStyle w:val="Estilo"/>
        <w:rPr>
          <w:sz w:val="22"/>
        </w:rPr>
      </w:pPr>
    </w:p>
    <w:p w14:paraId="01A00D51" w14:textId="77777777" w:rsidR="00DF73EB" w:rsidRPr="00956432" w:rsidRDefault="00D54996">
      <w:pPr>
        <w:pStyle w:val="Estilo"/>
        <w:rPr>
          <w:sz w:val="22"/>
          <w:vertAlign w:val="superscript"/>
        </w:rPr>
      </w:pPr>
      <w:r w:rsidRPr="00956432">
        <w:rPr>
          <w:sz w:val="22"/>
          <w:vertAlign w:val="superscript"/>
        </w:rPr>
        <w:t>(REFORMADA, P.O. 31 DE OCTUBRE DE 2020)</w:t>
      </w:r>
    </w:p>
    <w:p w14:paraId="742B96F1" w14:textId="77777777" w:rsidR="00DF73EB" w:rsidRPr="00956432" w:rsidRDefault="00D54996">
      <w:pPr>
        <w:pStyle w:val="Estilo"/>
        <w:rPr>
          <w:sz w:val="22"/>
        </w:rPr>
      </w:pPr>
      <w:r w:rsidRPr="00956432">
        <w:rPr>
          <w:sz w:val="22"/>
        </w:rPr>
        <w:t>III.- Los demás bienes que por cualquier título traslativo de dominio adquiera el Municipio; y</w:t>
      </w:r>
    </w:p>
    <w:p w14:paraId="474A966F" w14:textId="77777777" w:rsidR="00DF73EB" w:rsidRPr="00956432" w:rsidRDefault="00DF73EB">
      <w:pPr>
        <w:pStyle w:val="Estilo"/>
        <w:rPr>
          <w:sz w:val="22"/>
        </w:rPr>
      </w:pPr>
    </w:p>
    <w:p w14:paraId="137A0182" w14:textId="77777777" w:rsidR="00DF73EB" w:rsidRPr="00956432" w:rsidRDefault="00D54996">
      <w:pPr>
        <w:pStyle w:val="Estilo"/>
        <w:rPr>
          <w:sz w:val="22"/>
        </w:rPr>
      </w:pPr>
      <w:r w:rsidRPr="00956432">
        <w:rPr>
          <w:sz w:val="22"/>
        </w:rPr>
        <w:t>IV.- Los que adquiera por prescripción positiva.</w:t>
      </w:r>
    </w:p>
    <w:p w14:paraId="4A98A241" w14:textId="77777777" w:rsidR="00DF73EB" w:rsidRPr="00956432" w:rsidRDefault="00DF73EB">
      <w:pPr>
        <w:pStyle w:val="Estilo"/>
        <w:rPr>
          <w:sz w:val="22"/>
        </w:rPr>
      </w:pPr>
    </w:p>
    <w:p w14:paraId="5C958322" w14:textId="77777777" w:rsidR="00DF73EB" w:rsidRPr="00956432" w:rsidRDefault="00D54996">
      <w:pPr>
        <w:pStyle w:val="Estilo"/>
        <w:rPr>
          <w:sz w:val="22"/>
          <w:vertAlign w:val="superscript"/>
        </w:rPr>
      </w:pPr>
      <w:r w:rsidRPr="00956432">
        <w:rPr>
          <w:sz w:val="22"/>
          <w:vertAlign w:val="superscript"/>
        </w:rPr>
        <w:t>(ADICIONADO, P.O. 31 DE OCTUBRE DE 2020)</w:t>
      </w:r>
    </w:p>
    <w:p w14:paraId="6ED4A24A" w14:textId="77777777" w:rsidR="00DF73EB" w:rsidRPr="00956432" w:rsidRDefault="00D54996">
      <w:pPr>
        <w:pStyle w:val="Estilo"/>
        <w:rPr>
          <w:sz w:val="22"/>
        </w:rPr>
      </w:pPr>
      <w:r w:rsidRPr="00CB4E35">
        <w:rPr>
          <w:b/>
          <w:bCs/>
          <w:sz w:val="22"/>
        </w:rPr>
        <w:t>ARTÍCULO 104 BIS.-</w:t>
      </w:r>
      <w:r w:rsidRPr="00956432">
        <w:rPr>
          <w:sz w:val="22"/>
        </w:rPr>
        <w:t xml:space="preserve"> El Municipio deberá llevar a cabo el levantamiento físico del inventario de los bienes a que refiere el artículo 104 de la presente Ley. Dicho inventario deberá estar debidamente conciliado con el registro contable, no podrá establecerse un valor inferior al catastral que le corresponda.</w:t>
      </w:r>
    </w:p>
    <w:p w14:paraId="6E62E325" w14:textId="77777777" w:rsidR="00DF73EB" w:rsidRDefault="00DF73EB">
      <w:pPr>
        <w:pStyle w:val="Estilo"/>
        <w:rPr>
          <w:sz w:val="22"/>
        </w:rPr>
      </w:pPr>
    </w:p>
    <w:p w14:paraId="30EE8864" w14:textId="7F3AD53B" w:rsidR="00E30376" w:rsidRPr="00E30376" w:rsidRDefault="00E30376">
      <w:pPr>
        <w:pStyle w:val="Estilo"/>
        <w:rPr>
          <w:i/>
          <w:iCs/>
          <w:sz w:val="22"/>
          <w:vertAlign w:val="superscript"/>
        </w:rPr>
      </w:pPr>
      <w:r w:rsidRPr="00E30376">
        <w:rPr>
          <w:i/>
          <w:iCs/>
          <w:sz w:val="22"/>
          <w:vertAlign w:val="superscript"/>
        </w:rPr>
        <w:t>(REFORMADO, P.O. 31 DE DICIEMBRE DE 2025)</w:t>
      </w:r>
    </w:p>
    <w:p w14:paraId="3BC5056E" w14:textId="7107C94B" w:rsidR="00DF73EB" w:rsidRDefault="00E30376">
      <w:pPr>
        <w:pStyle w:val="Estilo"/>
        <w:rPr>
          <w:i/>
          <w:iCs/>
          <w:sz w:val="22"/>
        </w:rPr>
      </w:pPr>
      <w:r w:rsidRPr="00E30376">
        <w:rPr>
          <w:i/>
          <w:iCs/>
          <w:sz w:val="22"/>
        </w:rPr>
        <w:lastRenderedPageBreak/>
        <w:t>El municipio contará con un plazo de 30 días hábiles para incluir en el inventario físico los bienes que adquiera. Así mismo, deberá de publicar el inventario de sus bienes en los términos que disponga la Ley de Transparencia, Acceso a Información Pública con Sentido Social y Buen Gobierno del Estado de Oaxaca, el cual deberán actualizar, por lo menos, cada seis meses.</w:t>
      </w:r>
    </w:p>
    <w:p w14:paraId="70482D56" w14:textId="77777777" w:rsidR="00E30376" w:rsidRPr="00E30376" w:rsidRDefault="00E30376">
      <w:pPr>
        <w:pStyle w:val="Estilo"/>
        <w:rPr>
          <w:i/>
          <w:iCs/>
          <w:sz w:val="22"/>
        </w:rPr>
      </w:pPr>
    </w:p>
    <w:p w14:paraId="106E2514" w14:textId="77777777" w:rsidR="00DF73EB" w:rsidRPr="00956432" w:rsidRDefault="00D54996">
      <w:pPr>
        <w:pStyle w:val="Estilo"/>
        <w:rPr>
          <w:sz w:val="22"/>
        </w:rPr>
      </w:pPr>
      <w:r w:rsidRPr="00956432">
        <w:rPr>
          <w:sz w:val="22"/>
        </w:rPr>
        <w:t>Los registros contables de los bienes se reflejarán en la cuenta específica del activo que corresponda, de acuerdo con lo dispuesto en el Capítulo II, del Título Tercero de la Ley General de Contabilidad Gubernamental y las normas emitidas por el Consejo Nacional de Armonización Contable, sobre registro y valuación del patrimonio.</w:t>
      </w:r>
    </w:p>
    <w:p w14:paraId="6C913B1E" w14:textId="77777777" w:rsidR="00DF73EB" w:rsidRPr="00956432" w:rsidRDefault="00DF73EB">
      <w:pPr>
        <w:pStyle w:val="Estilo"/>
        <w:rPr>
          <w:sz w:val="22"/>
        </w:rPr>
      </w:pPr>
    </w:p>
    <w:p w14:paraId="1A95D959" w14:textId="77777777" w:rsidR="00DF73EB" w:rsidRPr="00956432" w:rsidRDefault="00D54996">
      <w:pPr>
        <w:pStyle w:val="Estilo"/>
        <w:rPr>
          <w:sz w:val="22"/>
        </w:rPr>
      </w:pPr>
      <w:r w:rsidRPr="00E30376">
        <w:rPr>
          <w:b/>
          <w:bCs/>
          <w:sz w:val="22"/>
        </w:rPr>
        <w:t>ARTÍCULO 105.-</w:t>
      </w:r>
      <w:r w:rsidRPr="00956432">
        <w:rPr>
          <w:sz w:val="22"/>
        </w:rPr>
        <w:t xml:space="preserve"> Los bienes del dominio público del Municipio son imprescriptibles e inembargables, pero podrán ser enajenados y gravados, conforme al Capítulo Tercero de este mismo Título.</w:t>
      </w:r>
    </w:p>
    <w:p w14:paraId="01BFF118" w14:textId="77777777" w:rsidR="00DF73EB" w:rsidRPr="00956432" w:rsidRDefault="00DF73EB">
      <w:pPr>
        <w:pStyle w:val="Estilo"/>
        <w:rPr>
          <w:sz w:val="22"/>
        </w:rPr>
      </w:pPr>
    </w:p>
    <w:p w14:paraId="3B90DD51" w14:textId="77777777" w:rsidR="00DF73EB" w:rsidRPr="00956432" w:rsidRDefault="00D54996">
      <w:pPr>
        <w:pStyle w:val="Estilo"/>
        <w:rPr>
          <w:sz w:val="22"/>
        </w:rPr>
      </w:pPr>
      <w:r w:rsidRPr="000123B1">
        <w:rPr>
          <w:b/>
          <w:bCs/>
          <w:sz w:val="22"/>
        </w:rPr>
        <w:t>ARTÍCULO 106.-</w:t>
      </w:r>
      <w:r w:rsidRPr="00956432">
        <w:rPr>
          <w:sz w:val="22"/>
        </w:rPr>
        <w:t xml:space="preserve"> El Ayuntamiento podrá efectuar sobre los bienes de dominio privado todos los actos de administración y de dominio que regula el derecho común, con las modalidades previstas en esta Ley. Se exceptúan los bienes dados en comodato.</w:t>
      </w:r>
    </w:p>
    <w:p w14:paraId="3F873DBA" w14:textId="77777777" w:rsidR="00DF73EB" w:rsidRPr="00956432" w:rsidRDefault="00DF73EB">
      <w:pPr>
        <w:pStyle w:val="Estilo"/>
        <w:rPr>
          <w:sz w:val="22"/>
        </w:rPr>
      </w:pPr>
    </w:p>
    <w:p w14:paraId="4257D61F" w14:textId="77777777" w:rsidR="00DF73EB" w:rsidRPr="00956432" w:rsidRDefault="00D54996">
      <w:pPr>
        <w:pStyle w:val="Estilo"/>
        <w:rPr>
          <w:sz w:val="22"/>
        </w:rPr>
      </w:pPr>
      <w:r w:rsidRPr="000123B1">
        <w:rPr>
          <w:b/>
          <w:bCs/>
          <w:sz w:val="22"/>
        </w:rPr>
        <w:t>ARTÍCULO 107.-</w:t>
      </w:r>
      <w:r w:rsidRPr="00956432">
        <w:rPr>
          <w:sz w:val="22"/>
        </w:rPr>
        <w:t xml:space="preserve"> Cuando se trate de satisfacer necesidades de suelo para vivienda, el Ayuntamiento se reservará el dominio de los bienes, hasta en tanto se cumplan las siguientes condiciones:</w:t>
      </w:r>
    </w:p>
    <w:p w14:paraId="3EBE3D07" w14:textId="77777777" w:rsidR="00DF73EB" w:rsidRPr="00956432" w:rsidRDefault="00DF73EB">
      <w:pPr>
        <w:pStyle w:val="Estilo"/>
        <w:rPr>
          <w:sz w:val="22"/>
        </w:rPr>
      </w:pPr>
    </w:p>
    <w:p w14:paraId="23380040" w14:textId="77777777" w:rsidR="00DF73EB" w:rsidRPr="00956432" w:rsidRDefault="00D54996">
      <w:pPr>
        <w:pStyle w:val="Estilo"/>
        <w:rPr>
          <w:sz w:val="22"/>
        </w:rPr>
      </w:pPr>
      <w:r w:rsidRPr="00956432">
        <w:rPr>
          <w:sz w:val="22"/>
        </w:rPr>
        <w:t>I.- Que se edifique en el inmueble, casa habitación de acuerdo con la reglamentación correspondiente; y</w:t>
      </w:r>
    </w:p>
    <w:p w14:paraId="366E4E66" w14:textId="77777777" w:rsidR="00DF73EB" w:rsidRPr="00956432" w:rsidRDefault="00DF73EB">
      <w:pPr>
        <w:pStyle w:val="Estilo"/>
        <w:rPr>
          <w:sz w:val="22"/>
        </w:rPr>
      </w:pPr>
    </w:p>
    <w:p w14:paraId="40C26CE8" w14:textId="77777777" w:rsidR="00DF73EB" w:rsidRPr="00956432" w:rsidRDefault="00D54996">
      <w:pPr>
        <w:pStyle w:val="Estilo"/>
        <w:rPr>
          <w:sz w:val="22"/>
        </w:rPr>
      </w:pPr>
      <w:r w:rsidRPr="00956432">
        <w:rPr>
          <w:sz w:val="22"/>
        </w:rPr>
        <w:t>II.- Que se cubra totalmente el precio fijado.</w:t>
      </w:r>
    </w:p>
    <w:p w14:paraId="7DD8CF8D" w14:textId="77777777" w:rsidR="00DF73EB" w:rsidRPr="00956432" w:rsidRDefault="00DF73EB">
      <w:pPr>
        <w:pStyle w:val="Estilo"/>
        <w:rPr>
          <w:sz w:val="22"/>
        </w:rPr>
      </w:pPr>
    </w:p>
    <w:p w14:paraId="019F5B2C" w14:textId="77777777" w:rsidR="00DF73EB" w:rsidRPr="00956432" w:rsidRDefault="00D54996">
      <w:pPr>
        <w:pStyle w:val="Estilo"/>
        <w:rPr>
          <w:sz w:val="22"/>
        </w:rPr>
      </w:pPr>
      <w:r w:rsidRPr="000123B1">
        <w:rPr>
          <w:b/>
          <w:bCs/>
          <w:sz w:val="22"/>
        </w:rPr>
        <w:t>ARTÍCULO 108.-</w:t>
      </w:r>
      <w:r w:rsidRPr="00956432">
        <w:rPr>
          <w:sz w:val="22"/>
        </w:rPr>
        <w:t xml:space="preserve"> Para el cambio de régimen de propiedad, de los bienes de dominio público a privado o a la inversa, se requerirán:</w:t>
      </w:r>
    </w:p>
    <w:p w14:paraId="59795FB4" w14:textId="77777777" w:rsidR="00DF73EB" w:rsidRPr="00956432" w:rsidRDefault="00DF73EB">
      <w:pPr>
        <w:pStyle w:val="Estilo"/>
        <w:rPr>
          <w:sz w:val="22"/>
        </w:rPr>
      </w:pPr>
    </w:p>
    <w:p w14:paraId="2059697D" w14:textId="77777777" w:rsidR="00DF73EB" w:rsidRPr="00956432" w:rsidRDefault="00D54996">
      <w:pPr>
        <w:pStyle w:val="Estilo"/>
        <w:rPr>
          <w:sz w:val="22"/>
        </w:rPr>
      </w:pPr>
      <w:r w:rsidRPr="00956432">
        <w:rPr>
          <w:sz w:val="22"/>
        </w:rPr>
        <w:t>I.- La aprobación por mayoría calificada de los integrantes del ayuntamiento;</w:t>
      </w:r>
    </w:p>
    <w:p w14:paraId="2130B156" w14:textId="77777777" w:rsidR="00DF73EB" w:rsidRPr="00956432" w:rsidRDefault="00DF73EB">
      <w:pPr>
        <w:pStyle w:val="Estilo"/>
        <w:rPr>
          <w:sz w:val="22"/>
        </w:rPr>
      </w:pPr>
    </w:p>
    <w:p w14:paraId="640FEA4F" w14:textId="77777777" w:rsidR="00DF73EB" w:rsidRPr="00956432" w:rsidRDefault="00D54996">
      <w:pPr>
        <w:pStyle w:val="Estilo"/>
        <w:rPr>
          <w:sz w:val="22"/>
        </w:rPr>
      </w:pPr>
      <w:r w:rsidRPr="00956432">
        <w:rPr>
          <w:sz w:val="22"/>
        </w:rPr>
        <w:t>II.- Que el Ayuntamiento emita la declaratoria correspondiente en la que se especificarán las razones, motivos o circunstancias especiales del cambio de régimen de propiedad;</w:t>
      </w:r>
    </w:p>
    <w:p w14:paraId="519CD022" w14:textId="77777777" w:rsidR="00DF73EB" w:rsidRPr="00956432" w:rsidRDefault="00DF73EB">
      <w:pPr>
        <w:pStyle w:val="Estilo"/>
        <w:rPr>
          <w:sz w:val="22"/>
        </w:rPr>
      </w:pPr>
    </w:p>
    <w:p w14:paraId="07E996BA" w14:textId="77777777" w:rsidR="00DF73EB" w:rsidRPr="00956432" w:rsidRDefault="00D54996">
      <w:pPr>
        <w:pStyle w:val="Estilo"/>
        <w:rPr>
          <w:sz w:val="22"/>
        </w:rPr>
      </w:pPr>
      <w:r w:rsidRPr="00956432">
        <w:rPr>
          <w:sz w:val="22"/>
        </w:rPr>
        <w:t>III.- La publicación de la declaratoria que emita el Ayuntamiento, en el Periódico Oficial del Gobierno del Estado y en la Gaceta Municipal; y</w:t>
      </w:r>
    </w:p>
    <w:p w14:paraId="2748000A" w14:textId="77777777" w:rsidR="00DF73EB" w:rsidRPr="00956432" w:rsidRDefault="00DF73EB">
      <w:pPr>
        <w:pStyle w:val="Estilo"/>
        <w:rPr>
          <w:sz w:val="22"/>
        </w:rPr>
      </w:pPr>
    </w:p>
    <w:p w14:paraId="10364864" w14:textId="77777777" w:rsidR="00DF73EB" w:rsidRPr="00956432" w:rsidRDefault="00D54996">
      <w:pPr>
        <w:pStyle w:val="Estilo"/>
        <w:rPr>
          <w:sz w:val="22"/>
          <w:vertAlign w:val="superscript"/>
        </w:rPr>
      </w:pPr>
      <w:r w:rsidRPr="00956432">
        <w:rPr>
          <w:sz w:val="22"/>
          <w:vertAlign w:val="superscript"/>
        </w:rPr>
        <w:t>(REFORMADA, P.O. 26 DE SEPTIEMBRE DE 2020)</w:t>
      </w:r>
    </w:p>
    <w:p w14:paraId="0D83E61E" w14:textId="77777777" w:rsidR="00DF73EB" w:rsidRPr="00956432" w:rsidRDefault="00D54996">
      <w:pPr>
        <w:pStyle w:val="Estilo"/>
        <w:rPr>
          <w:sz w:val="22"/>
        </w:rPr>
      </w:pPr>
      <w:r w:rsidRPr="00956432">
        <w:rPr>
          <w:sz w:val="22"/>
        </w:rPr>
        <w:t>IV.- La inscripción de la declaratoria correspondiente en el Instituto de la Función Registral del Estado de Oaxaca.</w:t>
      </w:r>
    </w:p>
    <w:p w14:paraId="181FD2CF" w14:textId="77777777" w:rsidR="00DF73EB" w:rsidRPr="00956432" w:rsidRDefault="00DF73EB">
      <w:pPr>
        <w:pStyle w:val="Estilo"/>
        <w:rPr>
          <w:sz w:val="22"/>
        </w:rPr>
      </w:pPr>
    </w:p>
    <w:p w14:paraId="17E714BC" w14:textId="77777777" w:rsidR="00DF73EB" w:rsidRPr="00956432" w:rsidRDefault="00DF73EB">
      <w:pPr>
        <w:pStyle w:val="Estilo"/>
        <w:rPr>
          <w:sz w:val="22"/>
        </w:rPr>
      </w:pPr>
    </w:p>
    <w:p w14:paraId="1713395B" w14:textId="77777777" w:rsidR="00DF73EB" w:rsidRPr="00956432" w:rsidRDefault="00D54996" w:rsidP="004A5EB1">
      <w:pPr>
        <w:pStyle w:val="Estilo"/>
        <w:jc w:val="center"/>
        <w:rPr>
          <w:b/>
          <w:bCs/>
          <w:sz w:val="22"/>
        </w:rPr>
      </w:pPr>
      <w:r w:rsidRPr="00956432">
        <w:rPr>
          <w:b/>
          <w:bCs/>
          <w:sz w:val="22"/>
        </w:rPr>
        <w:t>CAPÍTULO II</w:t>
      </w:r>
    </w:p>
    <w:p w14:paraId="3335F1D9" w14:textId="77777777" w:rsidR="00DF73EB" w:rsidRPr="00956432" w:rsidRDefault="00D54996" w:rsidP="004A5EB1">
      <w:pPr>
        <w:pStyle w:val="Estilo"/>
        <w:jc w:val="center"/>
        <w:rPr>
          <w:b/>
          <w:bCs/>
          <w:sz w:val="22"/>
        </w:rPr>
      </w:pPr>
      <w:r w:rsidRPr="00956432">
        <w:rPr>
          <w:b/>
          <w:bCs/>
          <w:sz w:val="22"/>
        </w:rPr>
        <w:t>DEL INVENTARIO Y CATÁLOGO DE LOS BIENES MUNICIPALES</w:t>
      </w:r>
    </w:p>
    <w:p w14:paraId="378BD8DD" w14:textId="77777777" w:rsidR="00DF73EB" w:rsidRPr="00956432" w:rsidRDefault="00DF73EB">
      <w:pPr>
        <w:pStyle w:val="Estilo"/>
        <w:rPr>
          <w:sz w:val="22"/>
        </w:rPr>
      </w:pPr>
    </w:p>
    <w:p w14:paraId="0B0B779F" w14:textId="77777777" w:rsidR="00DF73EB" w:rsidRPr="00956432" w:rsidRDefault="00D54996">
      <w:pPr>
        <w:pStyle w:val="Estilo"/>
        <w:rPr>
          <w:sz w:val="22"/>
        </w:rPr>
      </w:pPr>
      <w:r w:rsidRPr="000123B1">
        <w:rPr>
          <w:b/>
          <w:bCs/>
          <w:sz w:val="22"/>
        </w:rPr>
        <w:t>ARTÍCULO 109.-</w:t>
      </w:r>
      <w:r w:rsidRPr="00956432">
        <w:rPr>
          <w:sz w:val="22"/>
        </w:rPr>
        <w:t xml:space="preserve"> El Ayuntamiento formulará y actualizará trimestralmente, el inventario de bienes muebles y el catálogo de bienes inmuebles pertenecientes al municipio y establecerá un sistema de control y vigilancia de los mismos.</w:t>
      </w:r>
    </w:p>
    <w:p w14:paraId="51F8C05D" w14:textId="77777777" w:rsidR="00DF73EB" w:rsidRPr="00956432" w:rsidRDefault="00DF73EB">
      <w:pPr>
        <w:pStyle w:val="Estilo"/>
        <w:rPr>
          <w:sz w:val="22"/>
        </w:rPr>
      </w:pPr>
    </w:p>
    <w:p w14:paraId="4EF89311" w14:textId="77777777" w:rsidR="00DF73EB" w:rsidRPr="00956432" w:rsidRDefault="00D54996">
      <w:pPr>
        <w:pStyle w:val="Estilo"/>
        <w:rPr>
          <w:sz w:val="22"/>
        </w:rPr>
      </w:pPr>
      <w:r w:rsidRPr="000123B1">
        <w:rPr>
          <w:b/>
          <w:bCs/>
          <w:sz w:val="22"/>
        </w:rPr>
        <w:lastRenderedPageBreak/>
        <w:t>ARTÍCULO 110.-</w:t>
      </w:r>
      <w:r w:rsidRPr="00956432">
        <w:rPr>
          <w:sz w:val="22"/>
        </w:rPr>
        <w:t xml:space="preserve"> El inventario de bienes muebles del Municipio, contendrá:</w:t>
      </w:r>
    </w:p>
    <w:p w14:paraId="312EC081" w14:textId="77777777" w:rsidR="00DF73EB" w:rsidRPr="00956432" w:rsidRDefault="00DF73EB">
      <w:pPr>
        <w:pStyle w:val="Estilo"/>
        <w:rPr>
          <w:sz w:val="22"/>
        </w:rPr>
      </w:pPr>
    </w:p>
    <w:p w14:paraId="699BD9B8" w14:textId="77777777" w:rsidR="00DF73EB" w:rsidRPr="00956432" w:rsidRDefault="00D54996">
      <w:pPr>
        <w:pStyle w:val="Estilo"/>
        <w:rPr>
          <w:sz w:val="22"/>
        </w:rPr>
      </w:pPr>
      <w:r w:rsidRPr="00956432">
        <w:rPr>
          <w:sz w:val="22"/>
        </w:rPr>
        <w:t>I.- La expresión de las características y los demás datos necesarios para su identificación;</w:t>
      </w:r>
    </w:p>
    <w:p w14:paraId="1AFC6547" w14:textId="77777777" w:rsidR="00DF73EB" w:rsidRPr="00956432" w:rsidRDefault="00DF73EB">
      <w:pPr>
        <w:pStyle w:val="Estilo"/>
        <w:rPr>
          <w:sz w:val="22"/>
        </w:rPr>
      </w:pPr>
    </w:p>
    <w:p w14:paraId="5FC60AD1" w14:textId="77777777" w:rsidR="00DF73EB" w:rsidRPr="00956432" w:rsidRDefault="00D54996">
      <w:pPr>
        <w:pStyle w:val="Estilo"/>
        <w:rPr>
          <w:sz w:val="22"/>
        </w:rPr>
      </w:pPr>
      <w:r w:rsidRPr="00956432">
        <w:rPr>
          <w:sz w:val="22"/>
        </w:rPr>
        <w:t>II.- La expresión de su valor, destino y resguardo; y</w:t>
      </w:r>
    </w:p>
    <w:p w14:paraId="4B99CC57" w14:textId="77777777" w:rsidR="00DF73EB" w:rsidRPr="00956432" w:rsidRDefault="00DF73EB">
      <w:pPr>
        <w:pStyle w:val="Estilo"/>
        <w:rPr>
          <w:sz w:val="22"/>
        </w:rPr>
      </w:pPr>
    </w:p>
    <w:p w14:paraId="66410C55" w14:textId="77777777" w:rsidR="00DF73EB" w:rsidRPr="00956432" w:rsidRDefault="00D54996">
      <w:pPr>
        <w:pStyle w:val="Estilo"/>
        <w:rPr>
          <w:sz w:val="22"/>
        </w:rPr>
      </w:pPr>
      <w:r w:rsidRPr="00956432">
        <w:rPr>
          <w:sz w:val="22"/>
        </w:rPr>
        <w:t>III.- Los datos sobre los movimientos de alta y baja.</w:t>
      </w:r>
    </w:p>
    <w:p w14:paraId="6882F3D7" w14:textId="77777777" w:rsidR="00DF73EB" w:rsidRPr="00956432" w:rsidRDefault="00DF73EB">
      <w:pPr>
        <w:pStyle w:val="Estilo"/>
        <w:rPr>
          <w:sz w:val="22"/>
        </w:rPr>
      </w:pPr>
    </w:p>
    <w:p w14:paraId="02D16C94" w14:textId="77777777" w:rsidR="00DF73EB" w:rsidRPr="00956432" w:rsidRDefault="00D54996">
      <w:pPr>
        <w:pStyle w:val="Estilo"/>
        <w:rPr>
          <w:sz w:val="22"/>
        </w:rPr>
      </w:pPr>
      <w:r w:rsidRPr="000123B1">
        <w:rPr>
          <w:b/>
          <w:bCs/>
          <w:sz w:val="22"/>
        </w:rPr>
        <w:t>ARTÍCULO 111.-</w:t>
      </w:r>
      <w:r w:rsidRPr="00956432">
        <w:rPr>
          <w:sz w:val="22"/>
        </w:rPr>
        <w:t xml:space="preserve"> El Ayuntamiento establecerá reglas y procedimientos para dar de alta los bienes muebles municipales, así como para los resguardos que deban otorgarse cuando se confíen a los servidores públicos municipales en el ejercicio de sus funciones.</w:t>
      </w:r>
    </w:p>
    <w:p w14:paraId="373F2BB4" w14:textId="77777777" w:rsidR="00DF73EB" w:rsidRPr="00956432" w:rsidRDefault="00DF73EB">
      <w:pPr>
        <w:pStyle w:val="Estilo"/>
        <w:rPr>
          <w:sz w:val="22"/>
        </w:rPr>
      </w:pPr>
    </w:p>
    <w:p w14:paraId="0D7C6C3E" w14:textId="77777777" w:rsidR="00DF73EB" w:rsidRPr="00956432" w:rsidRDefault="00D54996">
      <w:pPr>
        <w:pStyle w:val="Estilo"/>
        <w:rPr>
          <w:sz w:val="22"/>
        </w:rPr>
      </w:pPr>
      <w:r w:rsidRPr="000123B1">
        <w:rPr>
          <w:b/>
          <w:bCs/>
          <w:sz w:val="22"/>
        </w:rPr>
        <w:t>ARTÍCULO 112.-</w:t>
      </w:r>
      <w:r w:rsidRPr="00956432">
        <w:rPr>
          <w:sz w:val="22"/>
        </w:rPr>
        <w:t xml:space="preserve"> El catálogo de bienes inmuebles del Municipio, contendrá:</w:t>
      </w:r>
    </w:p>
    <w:p w14:paraId="79513474" w14:textId="77777777" w:rsidR="00DF73EB" w:rsidRPr="00956432" w:rsidRDefault="00DF73EB">
      <w:pPr>
        <w:pStyle w:val="Estilo"/>
        <w:rPr>
          <w:sz w:val="22"/>
        </w:rPr>
      </w:pPr>
    </w:p>
    <w:p w14:paraId="3B562D3E" w14:textId="77777777" w:rsidR="00DF73EB" w:rsidRPr="00956432" w:rsidRDefault="00D54996">
      <w:pPr>
        <w:pStyle w:val="Estilo"/>
        <w:rPr>
          <w:sz w:val="22"/>
        </w:rPr>
      </w:pPr>
      <w:r w:rsidRPr="00956432">
        <w:rPr>
          <w:sz w:val="22"/>
        </w:rPr>
        <w:t>I.- La expresión de las características y los demás datos necesarios para su identificación;</w:t>
      </w:r>
    </w:p>
    <w:p w14:paraId="74127AF6" w14:textId="77777777" w:rsidR="00DF73EB" w:rsidRPr="00956432" w:rsidRDefault="00DF73EB">
      <w:pPr>
        <w:pStyle w:val="Estilo"/>
        <w:rPr>
          <w:sz w:val="22"/>
        </w:rPr>
      </w:pPr>
    </w:p>
    <w:p w14:paraId="04042E99" w14:textId="77777777" w:rsidR="00DF73EB" w:rsidRPr="00956432" w:rsidRDefault="00D54996">
      <w:pPr>
        <w:pStyle w:val="Estilo"/>
        <w:rPr>
          <w:sz w:val="22"/>
        </w:rPr>
      </w:pPr>
      <w:r w:rsidRPr="00956432">
        <w:rPr>
          <w:sz w:val="22"/>
        </w:rPr>
        <w:t>II.- La expresión de su valor y destino; y</w:t>
      </w:r>
    </w:p>
    <w:p w14:paraId="2F7C678B" w14:textId="77777777" w:rsidR="00DF73EB" w:rsidRPr="00956432" w:rsidRDefault="00DF73EB">
      <w:pPr>
        <w:pStyle w:val="Estilo"/>
        <w:rPr>
          <w:sz w:val="22"/>
        </w:rPr>
      </w:pPr>
    </w:p>
    <w:p w14:paraId="529D0FAB" w14:textId="77777777" w:rsidR="00DF73EB" w:rsidRPr="00956432" w:rsidRDefault="00D54996">
      <w:pPr>
        <w:pStyle w:val="Estilo"/>
        <w:rPr>
          <w:sz w:val="22"/>
          <w:vertAlign w:val="superscript"/>
        </w:rPr>
      </w:pPr>
      <w:r w:rsidRPr="00956432">
        <w:rPr>
          <w:sz w:val="22"/>
          <w:vertAlign w:val="superscript"/>
        </w:rPr>
        <w:t>(REFORMADA, P.O. 29 DE JULIO DE 2025)</w:t>
      </w:r>
    </w:p>
    <w:p w14:paraId="6E6EFA98" w14:textId="77777777" w:rsidR="00DF73EB" w:rsidRPr="00956432" w:rsidRDefault="00D54996">
      <w:pPr>
        <w:pStyle w:val="Estilo"/>
        <w:rPr>
          <w:sz w:val="22"/>
        </w:rPr>
      </w:pPr>
      <w:r w:rsidRPr="00956432">
        <w:rPr>
          <w:sz w:val="22"/>
        </w:rPr>
        <w:t>III.- Los datos de inscripción en el Instituto Catastral del Estado de Oaxaca y en el Instituto de la Función Registral del Estado de Oaxaca.</w:t>
      </w:r>
    </w:p>
    <w:p w14:paraId="32909381" w14:textId="77777777" w:rsidR="00DF73EB" w:rsidRPr="00956432" w:rsidRDefault="00DF73EB">
      <w:pPr>
        <w:pStyle w:val="Estilo"/>
        <w:rPr>
          <w:sz w:val="22"/>
        </w:rPr>
      </w:pPr>
    </w:p>
    <w:p w14:paraId="6F77801F" w14:textId="77777777" w:rsidR="00DF73EB" w:rsidRPr="00956432" w:rsidRDefault="00D54996">
      <w:pPr>
        <w:pStyle w:val="Estilo"/>
        <w:rPr>
          <w:sz w:val="22"/>
        </w:rPr>
      </w:pPr>
      <w:r w:rsidRPr="000123B1">
        <w:rPr>
          <w:b/>
          <w:bCs/>
          <w:sz w:val="22"/>
        </w:rPr>
        <w:t>ARTÍCULO 113.-</w:t>
      </w:r>
      <w:r w:rsidRPr="00956432">
        <w:rPr>
          <w:sz w:val="22"/>
        </w:rPr>
        <w:t xml:space="preserve"> El inventario de bienes muebles y el catálogo de bienes inmuebles propiedad del Municipio, se publicarán anualmente en el mes de enero, en el Periódico Oficial del Gobierno del Estado o en la Gaceta Municipal y se enviarán al Congreso del Estado para su conocimiento.</w:t>
      </w:r>
    </w:p>
    <w:p w14:paraId="567B114F" w14:textId="77777777" w:rsidR="00DF73EB" w:rsidRPr="00956432" w:rsidRDefault="00DF73EB">
      <w:pPr>
        <w:pStyle w:val="Estilo"/>
        <w:rPr>
          <w:sz w:val="22"/>
        </w:rPr>
      </w:pPr>
    </w:p>
    <w:p w14:paraId="4A53DAD7" w14:textId="77777777" w:rsidR="00DF73EB" w:rsidRPr="00956432" w:rsidRDefault="00D54996">
      <w:pPr>
        <w:pStyle w:val="Estilo"/>
        <w:rPr>
          <w:sz w:val="22"/>
          <w:vertAlign w:val="superscript"/>
        </w:rPr>
      </w:pPr>
      <w:r w:rsidRPr="00956432">
        <w:rPr>
          <w:sz w:val="22"/>
          <w:vertAlign w:val="superscript"/>
        </w:rPr>
        <w:t>(REFORMADO, P.O. 16 DE FEBRERO DE 2018)</w:t>
      </w:r>
    </w:p>
    <w:p w14:paraId="0DFF4D77" w14:textId="77777777" w:rsidR="00DF73EB" w:rsidRPr="00956432" w:rsidRDefault="00D54996">
      <w:pPr>
        <w:pStyle w:val="Estilo"/>
        <w:rPr>
          <w:sz w:val="22"/>
        </w:rPr>
      </w:pPr>
      <w:r w:rsidRPr="000123B1">
        <w:rPr>
          <w:b/>
          <w:bCs/>
          <w:sz w:val="22"/>
        </w:rPr>
        <w:t>ARTÍCULO 114.-</w:t>
      </w:r>
      <w:r w:rsidRPr="00956432">
        <w:rPr>
          <w:sz w:val="22"/>
        </w:rPr>
        <w:t xml:space="preserve"> La alteración, sustracción, disposición indebida, ocultamiento, así como otra conducta análoga realizada por los servidores públicos municipales, sobre los bienes del Municipio, será sancionada conforme a lo dispuesto en el Código Penal para el Estado de Oaxaca y la Ley de Responsabilidades Administrativas del Estado y Municipios de Oaxaca.</w:t>
      </w:r>
    </w:p>
    <w:p w14:paraId="164B7C2A" w14:textId="77777777" w:rsidR="00DF73EB" w:rsidRPr="00956432" w:rsidRDefault="00DF73EB">
      <w:pPr>
        <w:pStyle w:val="Estilo"/>
        <w:rPr>
          <w:sz w:val="22"/>
        </w:rPr>
      </w:pPr>
    </w:p>
    <w:p w14:paraId="04906915" w14:textId="77777777" w:rsidR="00DF73EB" w:rsidRPr="00956432" w:rsidRDefault="00D54996" w:rsidP="004A5EB1">
      <w:pPr>
        <w:pStyle w:val="Estilo"/>
        <w:jc w:val="center"/>
        <w:rPr>
          <w:b/>
          <w:bCs/>
          <w:sz w:val="22"/>
        </w:rPr>
      </w:pPr>
      <w:r w:rsidRPr="00956432">
        <w:rPr>
          <w:b/>
          <w:bCs/>
          <w:sz w:val="22"/>
        </w:rPr>
        <w:t>CAPÍTULO III</w:t>
      </w:r>
    </w:p>
    <w:p w14:paraId="53CAC529" w14:textId="77777777" w:rsidR="00DF73EB" w:rsidRPr="00956432" w:rsidRDefault="00D54996" w:rsidP="004A5EB1">
      <w:pPr>
        <w:pStyle w:val="Estilo"/>
        <w:jc w:val="center"/>
        <w:rPr>
          <w:b/>
          <w:bCs/>
          <w:sz w:val="22"/>
        </w:rPr>
      </w:pPr>
      <w:r w:rsidRPr="00956432">
        <w:rPr>
          <w:b/>
          <w:bCs/>
          <w:sz w:val="22"/>
        </w:rPr>
        <w:t>DE LA AFECTACIÓN DEL PATRIMONIO INMOBILIARIO MUNICIPAL</w:t>
      </w:r>
    </w:p>
    <w:p w14:paraId="24FA9E7F" w14:textId="77777777" w:rsidR="00DF73EB" w:rsidRPr="00956432" w:rsidRDefault="00DF73EB">
      <w:pPr>
        <w:pStyle w:val="Estilo"/>
        <w:rPr>
          <w:sz w:val="22"/>
        </w:rPr>
      </w:pPr>
    </w:p>
    <w:p w14:paraId="3D9F377E" w14:textId="77777777" w:rsidR="00DF73EB" w:rsidRPr="00956432" w:rsidRDefault="00D54996">
      <w:pPr>
        <w:pStyle w:val="Estilo"/>
        <w:rPr>
          <w:sz w:val="22"/>
        </w:rPr>
      </w:pPr>
      <w:r w:rsidRPr="000123B1">
        <w:rPr>
          <w:b/>
          <w:bCs/>
          <w:sz w:val="22"/>
        </w:rPr>
        <w:t>ARTÍCULO 115.-</w:t>
      </w:r>
      <w:r w:rsidRPr="00956432">
        <w:rPr>
          <w:sz w:val="22"/>
        </w:rPr>
        <w:t xml:space="preserve"> Para enajenar y gravar bienes inmuebles municipales se requerirá el acuerdo de la mayoría calificada de los integrantes del Ayuntamiento.</w:t>
      </w:r>
    </w:p>
    <w:p w14:paraId="2020AFF2" w14:textId="77777777" w:rsidR="00DF73EB" w:rsidRPr="00956432" w:rsidRDefault="00DF73EB">
      <w:pPr>
        <w:pStyle w:val="Estilo"/>
        <w:rPr>
          <w:sz w:val="22"/>
        </w:rPr>
      </w:pPr>
    </w:p>
    <w:p w14:paraId="210AA238" w14:textId="77777777" w:rsidR="00DF73EB" w:rsidRPr="00956432" w:rsidRDefault="00D54996">
      <w:pPr>
        <w:pStyle w:val="Estilo"/>
        <w:rPr>
          <w:sz w:val="22"/>
        </w:rPr>
      </w:pPr>
      <w:r w:rsidRPr="000123B1">
        <w:rPr>
          <w:b/>
          <w:bCs/>
          <w:sz w:val="22"/>
        </w:rPr>
        <w:t>ARTÍCULO 116.-</w:t>
      </w:r>
      <w:r w:rsidRPr="00956432">
        <w:rPr>
          <w:sz w:val="22"/>
        </w:rPr>
        <w:t xml:space="preserve"> El acuerdo a que se refiere el artículo anterior deberá contener:</w:t>
      </w:r>
    </w:p>
    <w:p w14:paraId="2FFE06E0" w14:textId="77777777" w:rsidR="00DF73EB" w:rsidRPr="00956432" w:rsidRDefault="00DF73EB">
      <w:pPr>
        <w:pStyle w:val="Estilo"/>
        <w:rPr>
          <w:sz w:val="22"/>
        </w:rPr>
      </w:pPr>
    </w:p>
    <w:p w14:paraId="3F5A929F" w14:textId="77777777" w:rsidR="00DF73EB" w:rsidRPr="00956432" w:rsidRDefault="00D54996">
      <w:pPr>
        <w:pStyle w:val="Estilo"/>
        <w:rPr>
          <w:sz w:val="22"/>
        </w:rPr>
      </w:pPr>
      <w:r w:rsidRPr="00956432">
        <w:rPr>
          <w:sz w:val="22"/>
        </w:rPr>
        <w:t>I.- Los datos sobre la localización del inmueble y sus medidas y colindancias;</w:t>
      </w:r>
    </w:p>
    <w:p w14:paraId="10B7B009" w14:textId="77777777" w:rsidR="00DF73EB" w:rsidRPr="00956432" w:rsidRDefault="00DF73EB">
      <w:pPr>
        <w:pStyle w:val="Estilo"/>
        <w:rPr>
          <w:sz w:val="22"/>
        </w:rPr>
      </w:pPr>
    </w:p>
    <w:p w14:paraId="71E90DAD" w14:textId="77777777" w:rsidR="00DF73EB" w:rsidRPr="00956432" w:rsidRDefault="00D54996">
      <w:pPr>
        <w:pStyle w:val="Estilo"/>
        <w:rPr>
          <w:sz w:val="22"/>
        </w:rPr>
      </w:pPr>
      <w:r w:rsidRPr="00956432">
        <w:rPr>
          <w:sz w:val="22"/>
        </w:rPr>
        <w:t>II.- La especificación del destino que se dará al producto que se obtenga cuando se trate de enajenación; y</w:t>
      </w:r>
    </w:p>
    <w:p w14:paraId="14BE9FD5" w14:textId="77777777" w:rsidR="00DF73EB" w:rsidRPr="00956432" w:rsidRDefault="00DF73EB">
      <w:pPr>
        <w:pStyle w:val="Estilo"/>
        <w:rPr>
          <w:sz w:val="22"/>
        </w:rPr>
      </w:pPr>
    </w:p>
    <w:p w14:paraId="70067D20" w14:textId="77777777" w:rsidR="00DF73EB" w:rsidRPr="00956432" w:rsidRDefault="00D54996">
      <w:pPr>
        <w:pStyle w:val="Estilo"/>
        <w:rPr>
          <w:sz w:val="22"/>
        </w:rPr>
      </w:pPr>
      <w:r w:rsidRPr="00956432">
        <w:rPr>
          <w:sz w:val="22"/>
        </w:rPr>
        <w:t>III.- La especificación del beneficio que se obtendrá cuando se trate de gravamen.</w:t>
      </w:r>
    </w:p>
    <w:p w14:paraId="43FB3128" w14:textId="77777777" w:rsidR="00DF73EB" w:rsidRPr="00956432" w:rsidRDefault="00DF73EB">
      <w:pPr>
        <w:pStyle w:val="Estilo"/>
        <w:rPr>
          <w:sz w:val="22"/>
        </w:rPr>
      </w:pPr>
    </w:p>
    <w:p w14:paraId="1699A12D" w14:textId="77777777" w:rsidR="00DF73EB" w:rsidRPr="00956432" w:rsidRDefault="00D54996">
      <w:pPr>
        <w:pStyle w:val="Estilo"/>
        <w:rPr>
          <w:sz w:val="22"/>
        </w:rPr>
      </w:pPr>
      <w:r w:rsidRPr="000123B1">
        <w:rPr>
          <w:b/>
          <w:bCs/>
          <w:sz w:val="22"/>
        </w:rPr>
        <w:t>ARTÍCULO 117.-</w:t>
      </w:r>
      <w:r w:rsidRPr="00956432">
        <w:rPr>
          <w:sz w:val="22"/>
        </w:rPr>
        <w:t xml:space="preserve"> Al acuerdo de enajenación o gravamen se anexarán:</w:t>
      </w:r>
    </w:p>
    <w:p w14:paraId="1EC9066E" w14:textId="77777777" w:rsidR="00DF73EB" w:rsidRPr="00956432" w:rsidRDefault="00DF73EB">
      <w:pPr>
        <w:pStyle w:val="Estilo"/>
        <w:rPr>
          <w:sz w:val="22"/>
        </w:rPr>
      </w:pPr>
    </w:p>
    <w:p w14:paraId="21085D97" w14:textId="77777777" w:rsidR="00DF73EB" w:rsidRPr="00956432" w:rsidRDefault="00D54996">
      <w:pPr>
        <w:pStyle w:val="Estilo"/>
        <w:rPr>
          <w:sz w:val="22"/>
        </w:rPr>
      </w:pPr>
      <w:r w:rsidRPr="00956432">
        <w:rPr>
          <w:sz w:val="22"/>
        </w:rPr>
        <w:lastRenderedPageBreak/>
        <w:t>I.- Plano de localización del inmueble;</w:t>
      </w:r>
    </w:p>
    <w:p w14:paraId="58FB2319" w14:textId="77777777" w:rsidR="00DF73EB" w:rsidRPr="00956432" w:rsidRDefault="00DF73EB">
      <w:pPr>
        <w:pStyle w:val="Estilo"/>
        <w:rPr>
          <w:sz w:val="22"/>
        </w:rPr>
      </w:pPr>
    </w:p>
    <w:p w14:paraId="357E6D98" w14:textId="77777777" w:rsidR="00DF73EB" w:rsidRPr="00956432" w:rsidRDefault="00D54996">
      <w:pPr>
        <w:pStyle w:val="Estilo"/>
        <w:rPr>
          <w:sz w:val="22"/>
        </w:rPr>
      </w:pPr>
      <w:r w:rsidRPr="00956432">
        <w:rPr>
          <w:sz w:val="22"/>
        </w:rPr>
        <w:t>II.- Plano que contenga el levantamiento del inmueble, que especifique sus medidas y colindancias, superficie del predio y área construida; y</w:t>
      </w:r>
    </w:p>
    <w:p w14:paraId="4E3F2F31" w14:textId="77777777" w:rsidR="00DF73EB" w:rsidRPr="00956432" w:rsidRDefault="00DF73EB">
      <w:pPr>
        <w:pStyle w:val="Estilo"/>
        <w:rPr>
          <w:sz w:val="22"/>
        </w:rPr>
      </w:pPr>
    </w:p>
    <w:p w14:paraId="690255DF" w14:textId="77777777" w:rsidR="00DF73EB" w:rsidRPr="00956432" w:rsidRDefault="00D54996">
      <w:pPr>
        <w:pStyle w:val="Estilo"/>
        <w:rPr>
          <w:sz w:val="22"/>
        </w:rPr>
      </w:pPr>
      <w:r w:rsidRPr="00956432">
        <w:rPr>
          <w:sz w:val="22"/>
        </w:rPr>
        <w:t>III.- Avalúo expedido por institución o persona autorizada.</w:t>
      </w:r>
    </w:p>
    <w:p w14:paraId="19A53B82" w14:textId="77777777" w:rsidR="00DF73EB" w:rsidRPr="00956432" w:rsidRDefault="00DF73EB">
      <w:pPr>
        <w:pStyle w:val="Estilo"/>
        <w:rPr>
          <w:sz w:val="22"/>
        </w:rPr>
      </w:pPr>
    </w:p>
    <w:p w14:paraId="72E8A87D" w14:textId="77777777" w:rsidR="00DF73EB" w:rsidRPr="00956432" w:rsidRDefault="00D54996">
      <w:pPr>
        <w:pStyle w:val="Estilo"/>
        <w:rPr>
          <w:sz w:val="22"/>
        </w:rPr>
      </w:pPr>
      <w:r w:rsidRPr="000123B1">
        <w:rPr>
          <w:b/>
          <w:bCs/>
          <w:sz w:val="22"/>
        </w:rPr>
        <w:t>ARTÍCULO 118.-</w:t>
      </w:r>
      <w:r w:rsidRPr="00956432">
        <w:rPr>
          <w:sz w:val="22"/>
        </w:rPr>
        <w:t xml:space="preserve"> La enajenación o el gravamen de que se trate, debe responder a alguna o algunas de las metas siguientes:</w:t>
      </w:r>
    </w:p>
    <w:p w14:paraId="6294C170" w14:textId="77777777" w:rsidR="00DF73EB" w:rsidRPr="00956432" w:rsidRDefault="00DF73EB">
      <w:pPr>
        <w:pStyle w:val="Estilo"/>
        <w:rPr>
          <w:sz w:val="22"/>
        </w:rPr>
      </w:pPr>
    </w:p>
    <w:p w14:paraId="7FCDD39B" w14:textId="77777777" w:rsidR="00DF73EB" w:rsidRPr="00956432" w:rsidRDefault="00D54996">
      <w:pPr>
        <w:pStyle w:val="Estilo"/>
        <w:rPr>
          <w:sz w:val="22"/>
        </w:rPr>
      </w:pPr>
      <w:r w:rsidRPr="00956432">
        <w:rPr>
          <w:sz w:val="22"/>
        </w:rPr>
        <w:t>I.- La ejecución de un programa cuyo objetivo sea la satisfacción de la demanda de suelo para vivienda; atendiendo preferentemente, a la población de bajos ingresos;</w:t>
      </w:r>
    </w:p>
    <w:p w14:paraId="163BCD0F" w14:textId="77777777" w:rsidR="00DF73EB" w:rsidRPr="00956432" w:rsidRDefault="00DF73EB">
      <w:pPr>
        <w:pStyle w:val="Estilo"/>
        <w:rPr>
          <w:sz w:val="22"/>
        </w:rPr>
      </w:pPr>
    </w:p>
    <w:p w14:paraId="0F3673B9" w14:textId="77777777" w:rsidR="00DF73EB" w:rsidRPr="00956432" w:rsidRDefault="00D54996">
      <w:pPr>
        <w:pStyle w:val="Estilo"/>
        <w:rPr>
          <w:sz w:val="22"/>
        </w:rPr>
      </w:pPr>
      <w:r w:rsidRPr="00956432">
        <w:rPr>
          <w:sz w:val="22"/>
        </w:rPr>
        <w:t>II.- El impulso y fomento de las actividades productivas;</w:t>
      </w:r>
    </w:p>
    <w:p w14:paraId="37022752" w14:textId="77777777" w:rsidR="00DF73EB" w:rsidRPr="00956432" w:rsidRDefault="00DF73EB">
      <w:pPr>
        <w:pStyle w:val="Estilo"/>
        <w:rPr>
          <w:sz w:val="22"/>
        </w:rPr>
      </w:pPr>
    </w:p>
    <w:p w14:paraId="68AB4795" w14:textId="77777777" w:rsidR="00DF73EB" w:rsidRPr="00956432" w:rsidRDefault="00D54996">
      <w:pPr>
        <w:pStyle w:val="Estilo"/>
        <w:rPr>
          <w:sz w:val="22"/>
        </w:rPr>
      </w:pPr>
      <w:r w:rsidRPr="00956432">
        <w:rPr>
          <w:sz w:val="22"/>
        </w:rPr>
        <w:t>III.- El desarrollo social, cívico, deportivo y cultural del Municipio; o</w:t>
      </w:r>
    </w:p>
    <w:p w14:paraId="0DE61452" w14:textId="77777777" w:rsidR="00DF73EB" w:rsidRPr="00956432" w:rsidRDefault="00DF73EB">
      <w:pPr>
        <w:pStyle w:val="Estilo"/>
        <w:rPr>
          <w:sz w:val="22"/>
        </w:rPr>
      </w:pPr>
    </w:p>
    <w:p w14:paraId="4EA64490" w14:textId="77777777" w:rsidR="00DF73EB" w:rsidRPr="00956432" w:rsidRDefault="00D54996">
      <w:pPr>
        <w:pStyle w:val="Estilo"/>
        <w:rPr>
          <w:sz w:val="22"/>
        </w:rPr>
      </w:pPr>
      <w:r w:rsidRPr="00956432">
        <w:rPr>
          <w:sz w:val="22"/>
        </w:rPr>
        <w:t>IV.- La satisfacción de necesidades altamente prioritarias de los habitantes del Municipio.</w:t>
      </w:r>
    </w:p>
    <w:p w14:paraId="5BA119AF" w14:textId="77777777" w:rsidR="00DF73EB" w:rsidRPr="00956432" w:rsidRDefault="00DF73EB">
      <w:pPr>
        <w:pStyle w:val="Estilo"/>
        <w:rPr>
          <w:sz w:val="22"/>
        </w:rPr>
      </w:pPr>
    </w:p>
    <w:p w14:paraId="4E633274" w14:textId="77777777" w:rsidR="00DF73EB" w:rsidRPr="00956432" w:rsidRDefault="00D54996">
      <w:pPr>
        <w:pStyle w:val="Estilo"/>
        <w:rPr>
          <w:sz w:val="22"/>
        </w:rPr>
      </w:pPr>
      <w:r w:rsidRPr="000123B1">
        <w:rPr>
          <w:b/>
          <w:bCs/>
          <w:sz w:val="22"/>
        </w:rPr>
        <w:t>ARTÍCULO 119.-</w:t>
      </w:r>
      <w:r w:rsidRPr="00956432">
        <w:rPr>
          <w:sz w:val="22"/>
        </w:rPr>
        <w:t xml:space="preserve"> El acuerdo del Ayuntamiento para enajenar y gravar bienes inmuebles, deberá tomar en cuenta la opinión del Concejo de Desarrollo Social Municipal y deberá publicarse en el Periódico Oficial del Gobierno del Estado y en la Gaceta Municipal; el acuerdo correspondiente, se enviará al Congreso del Estado para su conocimiento.</w:t>
      </w:r>
    </w:p>
    <w:p w14:paraId="4E936AD9" w14:textId="77777777" w:rsidR="00DF73EB" w:rsidRPr="00956432" w:rsidRDefault="00DF73EB">
      <w:pPr>
        <w:pStyle w:val="Estilo"/>
        <w:rPr>
          <w:sz w:val="22"/>
        </w:rPr>
      </w:pPr>
    </w:p>
    <w:p w14:paraId="0876F774" w14:textId="77777777" w:rsidR="00DF73EB" w:rsidRPr="00956432" w:rsidRDefault="00D54996">
      <w:pPr>
        <w:pStyle w:val="Estilo"/>
        <w:rPr>
          <w:sz w:val="22"/>
        </w:rPr>
      </w:pPr>
      <w:r w:rsidRPr="00956432">
        <w:rPr>
          <w:sz w:val="22"/>
        </w:rPr>
        <w:t>Los bienes muebles e inmuebles del municipio son inembargables, en consecuencia, no podrá emplearse la vía de apremio ni dictarse auto de ejecución para hacer efectivas las sentencias dictadas a favor de particulares, en contra del gobierno municipal o de su hacienda, o de sus organismos públicos descentralizados, salvo los casos señalados en esta Ley.</w:t>
      </w:r>
    </w:p>
    <w:p w14:paraId="56FFD0D7" w14:textId="77777777" w:rsidR="00DF73EB" w:rsidRPr="00956432" w:rsidRDefault="00DF73EB">
      <w:pPr>
        <w:pStyle w:val="Estilo"/>
        <w:rPr>
          <w:sz w:val="22"/>
        </w:rPr>
      </w:pPr>
    </w:p>
    <w:p w14:paraId="2EFBAEAF" w14:textId="77777777" w:rsidR="00DF73EB" w:rsidRPr="00956432" w:rsidRDefault="00D54996">
      <w:pPr>
        <w:pStyle w:val="Estilo"/>
        <w:rPr>
          <w:sz w:val="22"/>
        </w:rPr>
      </w:pPr>
      <w:r w:rsidRPr="000123B1">
        <w:rPr>
          <w:b/>
          <w:bCs/>
          <w:sz w:val="22"/>
        </w:rPr>
        <w:t>ARTÍCULO 120.-</w:t>
      </w:r>
      <w:r w:rsidRPr="00956432">
        <w:rPr>
          <w:sz w:val="22"/>
        </w:rPr>
        <w:t xml:space="preserve"> Para el desempeño de las funciones de la Administración Pública Municipal, el Ayuntamiento aprobará y expedirá las disposiciones relativas a las enajenaciones, arrendamientos y contratación de servicios relacionados con bienes muebles e inmuebles del Municipio, de conformidad a las disposiciones legales aplicables.</w:t>
      </w:r>
    </w:p>
    <w:p w14:paraId="08693C9B" w14:textId="77777777" w:rsidR="00DF73EB" w:rsidRPr="00956432" w:rsidRDefault="00DF73EB">
      <w:pPr>
        <w:pStyle w:val="Estilo"/>
        <w:rPr>
          <w:sz w:val="22"/>
        </w:rPr>
      </w:pPr>
    </w:p>
    <w:p w14:paraId="4846AF4B" w14:textId="77777777" w:rsidR="00DF73EB" w:rsidRPr="00956432" w:rsidRDefault="00D54996">
      <w:pPr>
        <w:pStyle w:val="Estilo"/>
        <w:rPr>
          <w:sz w:val="22"/>
        </w:rPr>
      </w:pPr>
      <w:r w:rsidRPr="00956432">
        <w:rPr>
          <w:sz w:val="22"/>
        </w:rPr>
        <w:t>Para los efectos del párrafo anterior, se creará un Comité de Adquisiciones y Contratación de Servicios, el cual se integrará con un Regidor de cada una de las diversas fuerzas políticas que constituyan el Ayuntamiento y con los servidores públicos que determine el mismo.</w:t>
      </w:r>
    </w:p>
    <w:p w14:paraId="5ABFB7CC" w14:textId="77777777" w:rsidR="00DF73EB" w:rsidRPr="00956432" w:rsidRDefault="00DF73EB">
      <w:pPr>
        <w:pStyle w:val="Estilo"/>
        <w:rPr>
          <w:sz w:val="22"/>
        </w:rPr>
      </w:pPr>
    </w:p>
    <w:p w14:paraId="07FAE800" w14:textId="77777777" w:rsidR="00DF73EB" w:rsidRPr="00956432" w:rsidRDefault="00D54996">
      <w:pPr>
        <w:pStyle w:val="Estilo"/>
        <w:rPr>
          <w:sz w:val="22"/>
        </w:rPr>
      </w:pPr>
      <w:r w:rsidRPr="00956432">
        <w:rPr>
          <w:sz w:val="22"/>
        </w:rPr>
        <w:t>Los ayuntamientos podrán establecer la aplicación supletoria de la Ley para Adquisiciones, Arrendamientos y Servicios del Estado de Oaxaca.</w:t>
      </w:r>
    </w:p>
    <w:p w14:paraId="3FA30824" w14:textId="77777777" w:rsidR="00DF73EB" w:rsidRPr="00956432" w:rsidRDefault="00DF73EB">
      <w:pPr>
        <w:pStyle w:val="Estilo"/>
        <w:rPr>
          <w:sz w:val="22"/>
        </w:rPr>
      </w:pPr>
    </w:p>
    <w:p w14:paraId="6EF6F92F" w14:textId="77777777" w:rsidR="00DF73EB" w:rsidRPr="00956432" w:rsidRDefault="00D54996" w:rsidP="004A5EB1">
      <w:pPr>
        <w:pStyle w:val="Estilo"/>
        <w:jc w:val="center"/>
        <w:rPr>
          <w:b/>
          <w:bCs/>
          <w:sz w:val="22"/>
        </w:rPr>
      </w:pPr>
      <w:r w:rsidRPr="00956432">
        <w:rPr>
          <w:b/>
          <w:bCs/>
          <w:sz w:val="22"/>
        </w:rPr>
        <w:t>CAPÍTULO IV</w:t>
      </w:r>
    </w:p>
    <w:p w14:paraId="2405A07A" w14:textId="77777777" w:rsidR="00DF73EB" w:rsidRPr="00956432" w:rsidRDefault="00D54996" w:rsidP="004A5EB1">
      <w:pPr>
        <w:pStyle w:val="Estilo"/>
        <w:jc w:val="center"/>
        <w:rPr>
          <w:b/>
          <w:bCs/>
          <w:sz w:val="22"/>
        </w:rPr>
      </w:pPr>
      <w:r w:rsidRPr="00956432">
        <w:rPr>
          <w:b/>
          <w:bCs/>
          <w:sz w:val="22"/>
        </w:rPr>
        <w:t>DE LA HACIENDA PÚBLICA MUNICIPAL</w:t>
      </w:r>
    </w:p>
    <w:p w14:paraId="06EA3BCB" w14:textId="77777777" w:rsidR="00DF73EB" w:rsidRPr="00956432" w:rsidRDefault="00DF73EB" w:rsidP="004A5EB1">
      <w:pPr>
        <w:pStyle w:val="Estilo"/>
        <w:jc w:val="center"/>
        <w:rPr>
          <w:b/>
          <w:bCs/>
          <w:sz w:val="22"/>
        </w:rPr>
      </w:pPr>
    </w:p>
    <w:p w14:paraId="63049B8F" w14:textId="77777777" w:rsidR="00DF73EB" w:rsidRPr="00956432" w:rsidRDefault="00D54996">
      <w:pPr>
        <w:pStyle w:val="Estilo"/>
        <w:rPr>
          <w:sz w:val="22"/>
        </w:rPr>
      </w:pPr>
      <w:r w:rsidRPr="000123B1">
        <w:rPr>
          <w:b/>
          <w:bCs/>
          <w:sz w:val="22"/>
        </w:rPr>
        <w:t>ARTÍCULO 121.-</w:t>
      </w:r>
      <w:r w:rsidRPr="00956432">
        <w:rPr>
          <w:sz w:val="22"/>
        </w:rPr>
        <w:t xml:space="preserve"> La hacienda pública municipal se constituirá conforme a lo dispuesto por los artículos, 115 de la Constitución Federal, fracción IV y 113 de la Constitución Política del Estado Libre y Soberano de Oaxaca, Fracción II, incisos a b y c, así como por los ingresos que señala la Ley de Hacienda Municipal del Estado, las respectivas leyes anuales de ingresos y según los montos que fije el Presupuesto de Egresos del Estado.</w:t>
      </w:r>
    </w:p>
    <w:p w14:paraId="42D09B5C" w14:textId="77777777" w:rsidR="00DF73EB" w:rsidRPr="00956432" w:rsidRDefault="00DF73EB">
      <w:pPr>
        <w:pStyle w:val="Estilo"/>
        <w:rPr>
          <w:sz w:val="22"/>
        </w:rPr>
      </w:pPr>
    </w:p>
    <w:p w14:paraId="57E4ED2A" w14:textId="77777777" w:rsidR="00DF73EB" w:rsidRPr="00956432" w:rsidRDefault="00D54996">
      <w:pPr>
        <w:pStyle w:val="Estilo"/>
        <w:rPr>
          <w:sz w:val="22"/>
          <w:vertAlign w:val="superscript"/>
        </w:rPr>
      </w:pPr>
      <w:r w:rsidRPr="00956432">
        <w:rPr>
          <w:sz w:val="22"/>
          <w:vertAlign w:val="superscript"/>
        </w:rPr>
        <w:t>(REFORMADO, P.O. 31 DE DICIEMBRE DE 2013)</w:t>
      </w:r>
    </w:p>
    <w:p w14:paraId="046B4ECF" w14:textId="77777777" w:rsidR="00DF73EB" w:rsidRPr="00956432" w:rsidRDefault="00D54996">
      <w:pPr>
        <w:pStyle w:val="Estilo"/>
        <w:rPr>
          <w:sz w:val="22"/>
        </w:rPr>
      </w:pPr>
      <w:r w:rsidRPr="00956432">
        <w:rPr>
          <w:sz w:val="22"/>
        </w:rPr>
        <w:t>Se integrará además con los montos recaudados por las agencias municipales y de policía, y de los comités, cualquiera que sea la denominación que reciban, que tengan a su cargo la administración y prestación de los servicios de agua potable entre otros.</w:t>
      </w:r>
    </w:p>
    <w:p w14:paraId="23BB19EB" w14:textId="77777777" w:rsidR="00DF73EB" w:rsidRPr="00956432" w:rsidRDefault="00DF73EB">
      <w:pPr>
        <w:pStyle w:val="Estilo"/>
        <w:rPr>
          <w:sz w:val="22"/>
        </w:rPr>
      </w:pPr>
    </w:p>
    <w:p w14:paraId="5BDE011F" w14:textId="77777777" w:rsidR="00DF73EB" w:rsidRPr="00956432" w:rsidRDefault="00D54996">
      <w:pPr>
        <w:pStyle w:val="Estilo"/>
        <w:rPr>
          <w:sz w:val="22"/>
          <w:vertAlign w:val="superscript"/>
        </w:rPr>
      </w:pPr>
      <w:r w:rsidRPr="00956432">
        <w:rPr>
          <w:sz w:val="22"/>
          <w:vertAlign w:val="superscript"/>
        </w:rPr>
        <w:t>(ADICIONADO, P.O. 31 DE DICIEMBRE DE 2013)</w:t>
      </w:r>
    </w:p>
    <w:p w14:paraId="6EDDD74E" w14:textId="77777777" w:rsidR="00DF73EB" w:rsidRPr="00956432" w:rsidRDefault="00D54996">
      <w:pPr>
        <w:pStyle w:val="Estilo"/>
        <w:rPr>
          <w:sz w:val="22"/>
        </w:rPr>
      </w:pPr>
      <w:r w:rsidRPr="00956432">
        <w:rPr>
          <w:sz w:val="22"/>
        </w:rPr>
        <w:t>Así como de los ingresos que se determinen en leyes, decretos federales y estatales, convenios, subsidios, transferencias, donativos, entre otros.</w:t>
      </w:r>
    </w:p>
    <w:p w14:paraId="4F99AB65" w14:textId="77777777" w:rsidR="00DF73EB" w:rsidRPr="00956432" w:rsidRDefault="00DF73EB">
      <w:pPr>
        <w:pStyle w:val="Estilo"/>
        <w:rPr>
          <w:sz w:val="22"/>
        </w:rPr>
      </w:pPr>
    </w:p>
    <w:p w14:paraId="5551166F" w14:textId="77777777" w:rsidR="00DF73EB" w:rsidRPr="00956432" w:rsidRDefault="00D54996">
      <w:pPr>
        <w:pStyle w:val="Estilo"/>
        <w:rPr>
          <w:sz w:val="22"/>
        </w:rPr>
      </w:pPr>
      <w:r w:rsidRPr="000123B1">
        <w:rPr>
          <w:b/>
          <w:bCs/>
          <w:sz w:val="22"/>
        </w:rPr>
        <w:t>ARTÍCULO 122.-</w:t>
      </w:r>
      <w:r w:rsidRPr="00956432">
        <w:rPr>
          <w:sz w:val="22"/>
        </w:rPr>
        <w:t xml:space="preserve"> Las Leyes de Ingresos Municipales una vez aprobadas por el Congreso del Estado tendrán vigencia anual y regirán el ejercicio fiscal a partir del 1º de enero y hasta el 31 de diciembre del año que corresponda.</w:t>
      </w:r>
    </w:p>
    <w:p w14:paraId="22D68AE0" w14:textId="77777777" w:rsidR="00DF73EB" w:rsidRPr="00956432" w:rsidRDefault="00DF73EB">
      <w:pPr>
        <w:pStyle w:val="Estilo"/>
        <w:rPr>
          <w:sz w:val="22"/>
        </w:rPr>
      </w:pPr>
    </w:p>
    <w:p w14:paraId="1B9A7218" w14:textId="77777777" w:rsidR="00DF73EB" w:rsidRPr="00956432" w:rsidRDefault="00D54996">
      <w:pPr>
        <w:pStyle w:val="Estilo"/>
        <w:rPr>
          <w:sz w:val="22"/>
          <w:vertAlign w:val="superscript"/>
        </w:rPr>
      </w:pPr>
      <w:r w:rsidRPr="00956432">
        <w:rPr>
          <w:sz w:val="22"/>
          <w:vertAlign w:val="superscript"/>
        </w:rPr>
        <w:t>(REFORMADO PRIMER PÁRRAFO, P.O. 30 DE SEPTIEMBRE DE 2023)</w:t>
      </w:r>
    </w:p>
    <w:p w14:paraId="0F17B779" w14:textId="77777777" w:rsidR="00DF73EB" w:rsidRPr="00956432" w:rsidRDefault="00D54996">
      <w:pPr>
        <w:pStyle w:val="Estilo"/>
        <w:rPr>
          <w:sz w:val="22"/>
        </w:rPr>
      </w:pPr>
      <w:r w:rsidRPr="000123B1">
        <w:rPr>
          <w:b/>
          <w:bCs/>
          <w:sz w:val="22"/>
        </w:rPr>
        <w:t>ARTÍCULO 123.-</w:t>
      </w:r>
      <w:r w:rsidRPr="00956432">
        <w:rPr>
          <w:sz w:val="22"/>
        </w:rPr>
        <w:t xml:space="preserve"> La iniciativa de la Ley de Ingresos Municipales y el Presupuesto de Egresos, se deberán elaborar por el Ayuntamiento con estricto apego a los principios constitucionales de austeridad, planeación, eficiencia, eficacia, economía, transparencia y honradez, así como a las disposiciones contenidas en las leyes y decretos fiscales federales, estatales y municipales que resulten aplicables y con base en los convenios respectivos. La iniciativa de Ley de Ingresos Municipales deberá aprobarse por la mayoría calificada en sesión de cabildo que será presidida por la Presidencia Municipal o quien la sustituya legalmente, con la presencia de la o las Sindicaturas y la Regiduría de Hacienda, para su presentación como iniciativa de Ley ante el Congreso del Estado a más tardar el último día del mes de noviembre de cada año en los términos establecidos en la fracción I, apartado D, del artículo 43 de esta Ley. La Comisión Permanente de Hacienda del Congreso del Estado emitirá los Lineamientos para su presentación. Cuando el resultado de la operación para determinar la mayoría calificada no sea un número entero se tomará en consideración el número entero superior inmediato que corresponda.</w:t>
      </w:r>
    </w:p>
    <w:p w14:paraId="1BE64BA4" w14:textId="77777777" w:rsidR="00DF73EB" w:rsidRPr="00956432" w:rsidRDefault="00DF73EB">
      <w:pPr>
        <w:pStyle w:val="Estilo"/>
        <w:rPr>
          <w:sz w:val="22"/>
        </w:rPr>
      </w:pPr>
    </w:p>
    <w:p w14:paraId="6CF08C45" w14:textId="77777777" w:rsidR="00DF73EB" w:rsidRPr="00956432" w:rsidRDefault="00D54996">
      <w:pPr>
        <w:pStyle w:val="Estilo"/>
        <w:rPr>
          <w:sz w:val="22"/>
          <w:vertAlign w:val="superscript"/>
        </w:rPr>
      </w:pPr>
      <w:r w:rsidRPr="00956432">
        <w:rPr>
          <w:sz w:val="22"/>
          <w:vertAlign w:val="superscript"/>
        </w:rPr>
        <w:t>(ADICIONADO, P.O. 30 DE SEPTIEMBRE DE 2023)</w:t>
      </w:r>
    </w:p>
    <w:p w14:paraId="63422E06" w14:textId="77777777" w:rsidR="00DF73EB" w:rsidRPr="00956432" w:rsidRDefault="00D54996">
      <w:pPr>
        <w:pStyle w:val="Estilo"/>
        <w:rPr>
          <w:sz w:val="22"/>
        </w:rPr>
      </w:pPr>
      <w:r w:rsidRPr="00956432">
        <w:rPr>
          <w:sz w:val="22"/>
        </w:rPr>
        <w:t>En lo que respecta a la iniciativa de Ley de Ingresos Municipales que se aplicará en el Primer Año de Ejercicio Constitucional, deberá aprobarse por el Ayuntamiento en funciones a propuesta de la Presidencia Municipal entrante que asumirá el cargo el primero de enero del año que corresponda.</w:t>
      </w:r>
    </w:p>
    <w:p w14:paraId="7CEC78DD" w14:textId="77777777" w:rsidR="00DF73EB" w:rsidRPr="00956432" w:rsidRDefault="00DF73EB">
      <w:pPr>
        <w:pStyle w:val="Estilo"/>
        <w:rPr>
          <w:sz w:val="22"/>
        </w:rPr>
      </w:pPr>
    </w:p>
    <w:p w14:paraId="16E5AA94" w14:textId="77777777" w:rsidR="00DF73EB" w:rsidRPr="00956432" w:rsidRDefault="00D54996">
      <w:pPr>
        <w:pStyle w:val="Estilo"/>
        <w:rPr>
          <w:sz w:val="22"/>
          <w:vertAlign w:val="superscript"/>
        </w:rPr>
      </w:pPr>
      <w:r w:rsidRPr="00956432">
        <w:rPr>
          <w:sz w:val="22"/>
          <w:vertAlign w:val="superscript"/>
        </w:rPr>
        <w:t>(REFORMADO, P.O. 9 DE ABRIL DE 2012)</w:t>
      </w:r>
    </w:p>
    <w:p w14:paraId="03CD9FA6" w14:textId="77777777" w:rsidR="00DF73EB" w:rsidRPr="00956432" w:rsidRDefault="00D54996">
      <w:pPr>
        <w:pStyle w:val="Estilo"/>
        <w:rPr>
          <w:sz w:val="22"/>
        </w:rPr>
      </w:pPr>
      <w:r w:rsidRPr="00956432">
        <w:rPr>
          <w:sz w:val="22"/>
        </w:rPr>
        <w:t>En caso de que la iniciativa de Ley de Ingresos municipales no se apruebe por la Legislatura a mas tardar el 31 de diciembre del año inmediato anterior al en que deba entrar en vigor, se prorrogará por treinta días naturales la última ley de ingresos publicada en el Periódico Oficial del Gobierno del Estado de Oaxaca, previniendo al Ayuntamiento para que subsane su omisión.</w:t>
      </w:r>
    </w:p>
    <w:p w14:paraId="02725968" w14:textId="77777777" w:rsidR="00DF73EB" w:rsidRPr="00956432" w:rsidRDefault="00DF73EB">
      <w:pPr>
        <w:pStyle w:val="Estilo"/>
        <w:rPr>
          <w:sz w:val="22"/>
        </w:rPr>
      </w:pPr>
    </w:p>
    <w:p w14:paraId="77DCA3CC" w14:textId="77777777" w:rsidR="00DF73EB" w:rsidRPr="00956432" w:rsidRDefault="00D54996">
      <w:pPr>
        <w:pStyle w:val="Estilo"/>
        <w:rPr>
          <w:sz w:val="22"/>
          <w:vertAlign w:val="superscript"/>
        </w:rPr>
      </w:pPr>
      <w:r w:rsidRPr="00956432">
        <w:rPr>
          <w:sz w:val="22"/>
          <w:vertAlign w:val="superscript"/>
        </w:rPr>
        <w:t>(REFORMADO, P.O. 9 DE ABRIL DE 2012)</w:t>
      </w:r>
    </w:p>
    <w:p w14:paraId="6684D214" w14:textId="77777777" w:rsidR="00DF73EB" w:rsidRPr="00956432" w:rsidRDefault="00D54996">
      <w:pPr>
        <w:pStyle w:val="Estilo"/>
        <w:rPr>
          <w:sz w:val="22"/>
        </w:rPr>
      </w:pPr>
      <w:r w:rsidRPr="00956432">
        <w:rPr>
          <w:sz w:val="22"/>
        </w:rPr>
        <w:t>Si vencido el plazo a que se refiere el párrafo anterior, no se hubiere presentado por el Ayuntamiento y aprobado por el Congreso la iniciativa de ley de ingresos del municipio, se tendrá por extendida su vigencia por el resto del año.</w:t>
      </w:r>
    </w:p>
    <w:p w14:paraId="107C3BAF" w14:textId="77777777" w:rsidR="00DF73EB" w:rsidRPr="00956432" w:rsidRDefault="00DF73EB">
      <w:pPr>
        <w:pStyle w:val="Estilo"/>
        <w:rPr>
          <w:sz w:val="22"/>
        </w:rPr>
      </w:pPr>
    </w:p>
    <w:p w14:paraId="090A6A11" w14:textId="77777777" w:rsidR="00DF73EB" w:rsidRPr="00956432" w:rsidRDefault="00D54996">
      <w:pPr>
        <w:pStyle w:val="Estilo"/>
        <w:rPr>
          <w:sz w:val="22"/>
        </w:rPr>
      </w:pPr>
      <w:r w:rsidRPr="000123B1">
        <w:rPr>
          <w:b/>
          <w:bCs/>
          <w:sz w:val="22"/>
        </w:rPr>
        <w:t>ARTÍCULO 124.-</w:t>
      </w:r>
      <w:r w:rsidRPr="00956432">
        <w:rPr>
          <w:sz w:val="22"/>
        </w:rPr>
        <w:t xml:space="preserve"> La inspección de la hacienda pública municipal, compete al Presidente Municipal, al Síndico o Síndicos y al Regidor de Hacienda, en los términos de esta Ley. </w:t>
      </w:r>
      <w:r w:rsidRPr="00956432">
        <w:rPr>
          <w:sz w:val="22"/>
        </w:rPr>
        <w:lastRenderedPageBreak/>
        <w:t>Para la mejor supervisión del ejercicio de los recursos públicos, el Ayuntamiento podrá realizar funciones de contraloría preventiva.</w:t>
      </w:r>
    </w:p>
    <w:p w14:paraId="6F93B835" w14:textId="77777777" w:rsidR="00DF73EB" w:rsidRPr="00956432" w:rsidRDefault="00DF73EB">
      <w:pPr>
        <w:pStyle w:val="Estilo"/>
        <w:rPr>
          <w:sz w:val="22"/>
        </w:rPr>
      </w:pPr>
    </w:p>
    <w:p w14:paraId="110EC5A3" w14:textId="77777777" w:rsidR="00DF73EB" w:rsidRPr="00956432" w:rsidRDefault="00D54996">
      <w:pPr>
        <w:pStyle w:val="Estilo"/>
        <w:rPr>
          <w:sz w:val="22"/>
          <w:vertAlign w:val="superscript"/>
        </w:rPr>
      </w:pPr>
      <w:r w:rsidRPr="00956432">
        <w:rPr>
          <w:sz w:val="22"/>
          <w:vertAlign w:val="superscript"/>
        </w:rPr>
        <w:t>(REFORMADO, P.O. 18 DE MARZO DE 2023)</w:t>
      </w:r>
    </w:p>
    <w:p w14:paraId="7EC0C5C5" w14:textId="77777777" w:rsidR="00DF73EB" w:rsidRPr="00956432" w:rsidRDefault="00D54996">
      <w:pPr>
        <w:pStyle w:val="Estilo"/>
        <w:rPr>
          <w:sz w:val="22"/>
        </w:rPr>
      </w:pPr>
      <w:r w:rsidRPr="00956432">
        <w:rPr>
          <w:sz w:val="22"/>
        </w:rPr>
        <w:t>En todo caso, el Congreso del Estado está facultado para practicar a través de la Auditoría Superior de Fiscalización del Estado de Oaxaca, las auditorías, revisiones y fiscalización a la hacienda municipal, cuando se requiera para el buen funcionamiento del Municipio.</w:t>
      </w:r>
    </w:p>
    <w:p w14:paraId="44700250" w14:textId="77777777" w:rsidR="00DF73EB" w:rsidRPr="00956432" w:rsidRDefault="00DF73EB">
      <w:pPr>
        <w:pStyle w:val="Estilo"/>
        <w:rPr>
          <w:sz w:val="22"/>
        </w:rPr>
      </w:pPr>
    </w:p>
    <w:p w14:paraId="181598B2" w14:textId="77777777" w:rsidR="00DF73EB" w:rsidRPr="00956432" w:rsidRDefault="00D54996">
      <w:pPr>
        <w:pStyle w:val="Estilo"/>
        <w:rPr>
          <w:sz w:val="22"/>
          <w:vertAlign w:val="superscript"/>
        </w:rPr>
      </w:pPr>
      <w:r w:rsidRPr="00956432">
        <w:rPr>
          <w:sz w:val="22"/>
          <w:vertAlign w:val="superscript"/>
        </w:rPr>
        <w:t>(REFORMADO, P.O. 18 DE MARZO DE 2023)</w:t>
      </w:r>
    </w:p>
    <w:p w14:paraId="0F8FB225" w14:textId="77777777" w:rsidR="00DF73EB" w:rsidRPr="00956432" w:rsidRDefault="00D54996">
      <w:pPr>
        <w:pStyle w:val="Estilo"/>
        <w:rPr>
          <w:sz w:val="22"/>
        </w:rPr>
      </w:pPr>
      <w:r w:rsidRPr="000123B1">
        <w:rPr>
          <w:b/>
          <w:bCs/>
          <w:sz w:val="22"/>
        </w:rPr>
        <w:t>ARTÍCULO 125.-</w:t>
      </w:r>
      <w:r w:rsidRPr="00956432">
        <w:rPr>
          <w:sz w:val="22"/>
        </w:rPr>
        <w:t xml:space="preserve"> Cualquier ciudadano del Municipio bajo su más estricta responsabilidad, mediante la presentación de elementos de prueba, podrá formular denuncia ante el Ayuntamiento, el Congreso del Estado o la Auditoría Superior de Fiscalización del Estado de Oaxaca, sobre los casos de malversación de fondos municipales y cualquier otro hecho que se estime en contra del erario municipal.</w:t>
      </w:r>
    </w:p>
    <w:p w14:paraId="16B1E1E0" w14:textId="77777777" w:rsidR="00DF73EB" w:rsidRPr="00956432" w:rsidRDefault="00DF73EB">
      <w:pPr>
        <w:pStyle w:val="Estilo"/>
        <w:rPr>
          <w:sz w:val="22"/>
        </w:rPr>
      </w:pPr>
    </w:p>
    <w:p w14:paraId="41331D33" w14:textId="77777777" w:rsidR="00DF73EB" w:rsidRPr="00956432" w:rsidRDefault="00D54996">
      <w:pPr>
        <w:pStyle w:val="Estilo"/>
        <w:rPr>
          <w:sz w:val="22"/>
        </w:rPr>
      </w:pPr>
      <w:r w:rsidRPr="000123B1">
        <w:rPr>
          <w:b/>
          <w:bCs/>
          <w:sz w:val="22"/>
        </w:rPr>
        <w:t>ARTÍCULO 126.-</w:t>
      </w:r>
      <w:r w:rsidRPr="00956432">
        <w:rPr>
          <w:sz w:val="22"/>
        </w:rPr>
        <w:t xml:space="preserve"> Todos los miembros del Ayuntamiento y el Tesorero Municipal serán responsables solidariamente de las irregularidades cometidas en el manejo de los fondos municipales, en consecuencia están obligados a vigilar los actos relacionados con la administración de dichos fondos.</w:t>
      </w:r>
    </w:p>
    <w:p w14:paraId="60F40AA9" w14:textId="77777777" w:rsidR="00DF73EB" w:rsidRPr="00956432" w:rsidRDefault="00DF73EB">
      <w:pPr>
        <w:pStyle w:val="Estilo"/>
        <w:rPr>
          <w:sz w:val="22"/>
        </w:rPr>
      </w:pPr>
    </w:p>
    <w:p w14:paraId="0D49ED22" w14:textId="77777777" w:rsidR="00DF73EB" w:rsidRPr="00956432" w:rsidRDefault="00DF73EB">
      <w:pPr>
        <w:pStyle w:val="Estilo"/>
        <w:rPr>
          <w:sz w:val="22"/>
        </w:rPr>
      </w:pPr>
    </w:p>
    <w:p w14:paraId="681AEEDE" w14:textId="77777777" w:rsidR="00DF73EB" w:rsidRPr="00956432" w:rsidRDefault="00D54996">
      <w:pPr>
        <w:pStyle w:val="Estilo"/>
        <w:rPr>
          <w:sz w:val="22"/>
          <w:vertAlign w:val="superscript"/>
        </w:rPr>
      </w:pPr>
      <w:r w:rsidRPr="00956432">
        <w:rPr>
          <w:sz w:val="22"/>
          <w:vertAlign w:val="superscript"/>
        </w:rPr>
        <w:t>(ADICIONADO CON LAS SECCIONES Y LOS ARTÍCULOS QUE LO INTEGRAN, P.O. 20 DE OCTUBRE DE 2017)</w:t>
      </w:r>
    </w:p>
    <w:p w14:paraId="6C4A995B" w14:textId="77777777" w:rsidR="00DF73EB" w:rsidRPr="00956432" w:rsidRDefault="00D54996" w:rsidP="004A5EB1">
      <w:pPr>
        <w:pStyle w:val="Estilo"/>
        <w:jc w:val="center"/>
        <w:rPr>
          <w:b/>
          <w:bCs/>
          <w:sz w:val="22"/>
        </w:rPr>
      </w:pPr>
      <w:r w:rsidRPr="00956432">
        <w:rPr>
          <w:b/>
          <w:bCs/>
          <w:sz w:val="22"/>
        </w:rPr>
        <w:t>CAPÍTULO IV BIS</w:t>
      </w:r>
    </w:p>
    <w:p w14:paraId="26274EFD" w14:textId="77777777" w:rsidR="00DF73EB" w:rsidRPr="00956432" w:rsidRDefault="00D54996" w:rsidP="004A5EB1">
      <w:pPr>
        <w:pStyle w:val="Estilo"/>
        <w:jc w:val="center"/>
        <w:rPr>
          <w:b/>
          <w:bCs/>
          <w:sz w:val="22"/>
        </w:rPr>
      </w:pPr>
      <w:r w:rsidRPr="00956432">
        <w:rPr>
          <w:b/>
          <w:bCs/>
          <w:sz w:val="22"/>
        </w:rPr>
        <w:t>DEL ÓRGANO INTERNO DE CONTROL MUNICIPAL</w:t>
      </w:r>
    </w:p>
    <w:p w14:paraId="4D0E0717" w14:textId="77777777" w:rsidR="00DF73EB" w:rsidRPr="00956432" w:rsidRDefault="00DF73EB">
      <w:pPr>
        <w:pStyle w:val="Estilo"/>
        <w:rPr>
          <w:sz w:val="22"/>
        </w:rPr>
      </w:pPr>
    </w:p>
    <w:p w14:paraId="2E32ECA0" w14:textId="77777777" w:rsidR="00DF73EB" w:rsidRPr="00956432" w:rsidRDefault="00D54996">
      <w:pPr>
        <w:pStyle w:val="Estilo"/>
        <w:rPr>
          <w:sz w:val="22"/>
          <w:vertAlign w:val="superscript"/>
        </w:rPr>
      </w:pPr>
      <w:r w:rsidRPr="00956432">
        <w:rPr>
          <w:sz w:val="22"/>
          <w:vertAlign w:val="superscript"/>
        </w:rPr>
        <w:t>(ADICIONADO, P.O. 20 DE OCTUBRE DE 2017)</w:t>
      </w:r>
    </w:p>
    <w:p w14:paraId="72AC85D9" w14:textId="77777777" w:rsidR="00DF73EB" w:rsidRPr="00956432" w:rsidRDefault="00D54996">
      <w:pPr>
        <w:pStyle w:val="Estilo"/>
        <w:rPr>
          <w:sz w:val="22"/>
        </w:rPr>
      </w:pPr>
      <w:r w:rsidRPr="000123B1">
        <w:rPr>
          <w:b/>
          <w:bCs/>
          <w:sz w:val="22"/>
        </w:rPr>
        <w:t>ARTÍCULO 126 BIS.-</w:t>
      </w:r>
      <w:r w:rsidRPr="00956432">
        <w:rPr>
          <w:sz w:val="22"/>
        </w:rPr>
        <w:t xml:space="preserve"> Las funciones de supervisión, evaluación y control de los recursos municipales estarán a cargo de un órgano interno de control municipal, el cual será responsable de analizar, revisar y evaluar las funciones de la administración pública municipal, verificando la correcta aplicación del gasto municipal.</w:t>
      </w:r>
    </w:p>
    <w:p w14:paraId="5F97B9DC" w14:textId="77777777" w:rsidR="00DF73EB" w:rsidRPr="00956432" w:rsidRDefault="00DF73EB">
      <w:pPr>
        <w:pStyle w:val="Estilo"/>
        <w:rPr>
          <w:sz w:val="22"/>
        </w:rPr>
      </w:pPr>
    </w:p>
    <w:p w14:paraId="5AC219A4" w14:textId="77777777" w:rsidR="00DF73EB" w:rsidRPr="00956432" w:rsidRDefault="00D54996">
      <w:pPr>
        <w:pStyle w:val="Estilo"/>
        <w:rPr>
          <w:sz w:val="22"/>
        </w:rPr>
      </w:pPr>
      <w:r w:rsidRPr="00956432">
        <w:rPr>
          <w:sz w:val="22"/>
        </w:rPr>
        <w:t>El órgano interno municipal es el mecanismo que promueve e integra la participación plural y democrática de la sociedad.</w:t>
      </w:r>
    </w:p>
    <w:p w14:paraId="635E97EB" w14:textId="77777777" w:rsidR="00DF73EB" w:rsidRPr="00956432" w:rsidRDefault="00DF73EB">
      <w:pPr>
        <w:pStyle w:val="Estilo"/>
        <w:rPr>
          <w:sz w:val="22"/>
        </w:rPr>
      </w:pPr>
    </w:p>
    <w:p w14:paraId="3EF70F6D" w14:textId="77777777" w:rsidR="00DF73EB" w:rsidRPr="00956432" w:rsidRDefault="00D54996">
      <w:pPr>
        <w:pStyle w:val="Estilo"/>
        <w:rPr>
          <w:sz w:val="22"/>
          <w:vertAlign w:val="superscript"/>
        </w:rPr>
      </w:pPr>
      <w:r w:rsidRPr="00956432">
        <w:rPr>
          <w:sz w:val="22"/>
          <w:vertAlign w:val="superscript"/>
        </w:rPr>
        <w:t>(REFORMADO, P.O. 12 DE JUNIO DE 2021)</w:t>
      </w:r>
    </w:p>
    <w:p w14:paraId="2717A882" w14:textId="77777777" w:rsidR="00DF73EB" w:rsidRPr="00956432" w:rsidRDefault="00D54996">
      <w:pPr>
        <w:pStyle w:val="Estilo"/>
        <w:rPr>
          <w:sz w:val="22"/>
        </w:rPr>
      </w:pPr>
      <w:r w:rsidRPr="000123B1">
        <w:rPr>
          <w:b/>
          <w:bCs/>
          <w:sz w:val="22"/>
        </w:rPr>
        <w:t>ARTÍCULO 126 TER.-</w:t>
      </w:r>
      <w:r w:rsidRPr="00956432">
        <w:rPr>
          <w:sz w:val="22"/>
        </w:rPr>
        <w:t xml:space="preserve"> Los Municipios deberán contar con un Órgano Interno de Control Municipal, el cual tendrá un titular denominado Contralor Interno Municipal; quien será designado por la mayoría de los integrantes del Ayuntamiento; y por los comités de contraloría social, los cuales serán electos en asamblea general, previo procedimiento de convocatoria pública.</w:t>
      </w:r>
    </w:p>
    <w:p w14:paraId="3D4DDE17" w14:textId="77777777" w:rsidR="00C15320" w:rsidRDefault="00C15320">
      <w:pPr>
        <w:pStyle w:val="Estilo"/>
        <w:rPr>
          <w:sz w:val="22"/>
        </w:rPr>
      </w:pPr>
    </w:p>
    <w:p w14:paraId="402747F5" w14:textId="77777777" w:rsidR="00DF73EB" w:rsidRPr="00956432" w:rsidRDefault="00D54996">
      <w:pPr>
        <w:pStyle w:val="Estilo"/>
        <w:rPr>
          <w:sz w:val="22"/>
        </w:rPr>
      </w:pPr>
      <w:r w:rsidRPr="00956432">
        <w:rPr>
          <w:sz w:val="22"/>
        </w:rPr>
        <w:t>La designación del titular del Órgano Interno de Control se llevará a cabo mediante convocatoria pública abierta para todas las personas en la que se establecerán las etapas completas para el procedimiento, las fechas límite y los plazos improrrogables, así como los requisitos que el artículo 126 Quinquies que esta Ley señala que deben satisfacer los aspirantes y los documentos que deben presentar para acreditarlos.</w:t>
      </w:r>
    </w:p>
    <w:p w14:paraId="3E004836" w14:textId="77777777" w:rsidR="00DF73EB" w:rsidRDefault="00DF73EB">
      <w:pPr>
        <w:pStyle w:val="Estilo"/>
        <w:rPr>
          <w:sz w:val="22"/>
        </w:rPr>
      </w:pPr>
    </w:p>
    <w:p w14:paraId="7D577724" w14:textId="626F563E" w:rsidR="00C77766" w:rsidRPr="00C77766" w:rsidRDefault="00C77766">
      <w:pPr>
        <w:pStyle w:val="Estilo"/>
        <w:rPr>
          <w:i/>
          <w:iCs/>
          <w:sz w:val="22"/>
          <w:vertAlign w:val="superscript"/>
        </w:rPr>
      </w:pPr>
      <w:r w:rsidRPr="00C77766">
        <w:rPr>
          <w:i/>
          <w:iCs/>
          <w:sz w:val="22"/>
          <w:vertAlign w:val="superscript"/>
        </w:rPr>
        <w:t>(REFORMADO, P.O. 31 DE DICIEMBRE DE 2025)</w:t>
      </w:r>
    </w:p>
    <w:p w14:paraId="2A02C21E" w14:textId="2D75AAF4" w:rsidR="00DF73EB" w:rsidRPr="00C77766" w:rsidRDefault="003B7283">
      <w:pPr>
        <w:pStyle w:val="Estilo"/>
        <w:rPr>
          <w:i/>
          <w:iCs/>
          <w:sz w:val="22"/>
        </w:rPr>
      </w:pPr>
      <w:r w:rsidRPr="00C77766">
        <w:rPr>
          <w:i/>
          <w:iCs/>
          <w:sz w:val="22"/>
        </w:rPr>
        <w:t xml:space="preserve">En los Municipios con población menor de veinte mil habitantes; las funciones del Órgano Interno de Control Municipal serán realizadas preferentemente por la Comisión de </w:t>
      </w:r>
      <w:r w:rsidRPr="00C77766">
        <w:rPr>
          <w:i/>
          <w:iCs/>
          <w:sz w:val="22"/>
        </w:rPr>
        <w:lastRenderedPageBreak/>
        <w:t>Transparencia, Acceso a la Información, Protección de Datos Personales y Rendición de Cuentas, o en su defecto, por la Comisión que se acuerde en sesión de cabildo o el Ayuntamiento y el Tesorero Municipal de conformidad con lo dispuesto en el artículo 126 de la presente Ley.</w:t>
      </w:r>
    </w:p>
    <w:p w14:paraId="46DDB1B2" w14:textId="77777777" w:rsidR="00DF73EB" w:rsidRPr="00956432" w:rsidRDefault="00DF73EB">
      <w:pPr>
        <w:pStyle w:val="Estilo"/>
        <w:rPr>
          <w:sz w:val="22"/>
        </w:rPr>
      </w:pPr>
    </w:p>
    <w:p w14:paraId="41F6C75D" w14:textId="77777777" w:rsidR="00DF73EB" w:rsidRPr="00956432" w:rsidRDefault="00D54996">
      <w:pPr>
        <w:pStyle w:val="Estilo"/>
        <w:rPr>
          <w:sz w:val="22"/>
          <w:vertAlign w:val="superscript"/>
        </w:rPr>
      </w:pPr>
      <w:r w:rsidRPr="00956432">
        <w:rPr>
          <w:sz w:val="22"/>
          <w:vertAlign w:val="superscript"/>
        </w:rPr>
        <w:t>(DEROGADA, P.O. 12 DE JUNIO DE 2021)</w:t>
      </w:r>
    </w:p>
    <w:p w14:paraId="334B227D" w14:textId="77777777" w:rsidR="00DF73EB" w:rsidRPr="00C77766" w:rsidRDefault="00D54996" w:rsidP="00C77766">
      <w:pPr>
        <w:pStyle w:val="Estilo"/>
        <w:jc w:val="left"/>
        <w:rPr>
          <w:sz w:val="22"/>
        </w:rPr>
      </w:pPr>
      <w:r w:rsidRPr="00C77766">
        <w:rPr>
          <w:sz w:val="22"/>
        </w:rPr>
        <w:t>Sección Primera</w:t>
      </w:r>
    </w:p>
    <w:p w14:paraId="3E446446" w14:textId="77777777" w:rsidR="00DF73EB" w:rsidRPr="00C77766" w:rsidRDefault="00D54996" w:rsidP="00C77766">
      <w:pPr>
        <w:pStyle w:val="Estilo"/>
        <w:jc w:val="left"/>
        <w:rPr>
          <w:sz w:val="22"/>
        </w:rPr>
      </w:pPr>
      <w:r w:rsidRPr="00C77766">
        <w:rPr>
          <w:sz w:val="22"/>
        </w:rPr>
        <w:t>De la Contraloría Municipal</w:t>
      </w:r>
    </w:p>
    <w:p w14:paraId="60C7983C" w14:textId="77777777" w:rsidR="00DF73EB" w:rsidRPr="00C77766" w:rsidRDefault="00DF73EB" w:rsidP="00C77766">
      <w:pPr>
        <w:pStyle w:val="Estilo"/>
        <w:jc w:val="left"/>
        <w:rPr>
          <w:sz w:val="22"/>
        </w:rPr>
      </w:pPr>
    </w:p>
    <w:p w14:paraId="64282896" w14:textId="77777777" w:rsidR="00DF73EB" w:rsidRPr="00956432" w:rsidRDefault="00D54996">
      <w:pPr>
        <w:pStyle w:val="Estilo"/>
        <w:rPr>
          <w:sz w:val="22"/>
          <w:vertAlign w:val="superscript"/>
        </w:rPr>
      </w:pPr>
      <w:r w:rsidRPr="00956432">
        <w:rPr>
          <w:sz w:val="22"/>
          <w:vertAlign w:val="superscript"/>
        </w:rPr>
        <w:t>(REFORMADO PRIMER PÁRRAFO, P.O. 13 DE NOVIEMBRE DE 2021)</w:t>
      </w:r>
    </w:p>
    <w:p w14:paraId="73A9E6D1" w14:textId="6A874C16" w:rsidR="00DF73EB" w:rsidRPr="00956432" w:rsidRDefault="00D54996">
      <w:pPr>
        <w:pStyle w:val="Estilo"/>
        <w:rPr>
          <w:sz w:val="22"/>
        </w:rPr>
      </w:pPr>
      <w:r w:rsidRPr="00C77766">
        <w:rPr>
          <w:b/>
          <w:bCs/>
          <w:sz w:val="22"/>
        </w:rPr>
        <w:t xml:space="preserve">ARTÍCULO 126 </w:t>
      </w:r>
      <w:r w:rsidR="00A32393" w:rsidRPr="00C77766">
        <w:rPr>
          <w:b/>
          <w:bCs/>
          <w:sz w:val="22"/>
        </w:rPr>
        <w:t>QUÁTER</w:t>
      </w:r>
      <w:r w:rsidRPr="00956432">
        <w:rPr>
          <w:sz w:val="22"/>
        </w:rPr>
        <w:t>.- La Contraloría Municipal, tendrá las siguientes atribuciones:</w:t>
      </w:r>
    </w:p>
    <w:p w14:paraId="5808E872" w14:textId="77777777" w:rsidR="00DF73EB" w:rsidRPr="00956432" w:rsidRDefault="00DF73EB">
      <w:pPr>
        <w:pStyle w:val="Estilo"/>
        <w:rPr>
          <w:sz w:val="22"/>
        </w:rPr>
      </w:pPr>
    </w:p>
    <w:p w14:paraId="68CA3574" w14:textId="77777777" w:rsidR="00DF73EB" w:rsidRPr="00956432" w:rsidRDefault="00D54996">
      <w:pPr>
        <w:pStyle w:val="Estilo"/>
        <w:rPr>
          <w:sz w:val="22"/>
          <w:vertAlign w:val="superscript"/>
        </w:rPr>
      </w:pPr>
      <w:r w:rsidRPr="00956432">
        <w:rPr>
          <w:sz w:val="22"/>
          <w:vertAlign w:val="superscript"/>
        </w:rPr>
        <w:t>(ADICIONADA, P.O. 20 DE OCTUBRE DE 2017)</w:t>
      </w:r>
    </w:p>
    <w:p w14:paraId="30718D64" w14:textId="77777777" w:rsidR="00DF73EB" w:rsidRPr="00956432" w:rsidRDefault="00D54996">
      <w:pPr>
        <w:pStyle w:val="Estilo"/>
        <w:rPr>
          <w:sz w:val="22"/>
        </w:rPr>
      </w:pPr>
      <w:r w:rsidRPr="00956432">
        <w:rPr>
          <w:sz w:val="22"/>
        </w:rPr>
        <w:t>I.- La revisión y fiscalización de la hacienda pública municipal, para verificar que se haya recibido, recaudado, administrado, ejercido y aplicado los recursos económicos que conforme a los diversos ordenamientos legales y normatividades le corresponden al Municipio;</w:t>
      </w:r>
    </w:p>
    <w:p w14:paraId="0F49FE89" w14:textId="77777777" w:rsidR="00DF73EB" w:rsidRPr="00956432" w:rsidRDefault="00DF73EB">
      <w:pPr>
        <w:pStyle w:val="Estilo"/>
        <w:rPr>
          <w:sz w:val="22"/>
        </w:rPr>
      </w:pPr>
    </w:p>
    <w:p w14:paraId="24B69301" w14:textId="77777777" w:rsidR="00DF73EB" w:rsidRPr="00956432" w:rsidRDefault="00D54996">
      <w:pPr>
        <w:pStyle w:val="Estilo"/>
        <w:rPr>
          <w:sz w:val="22"/>
          <w:vertAlign w:val="superscript"/>
        </w:rPr>
      </w:pPr>
      <w:r w:rsidRPr="00956432">
        <w:rPr>
          <w:sz w:val="22"/>
          <w:vertAlign w:val="superscript"/>
        </w:rPr>
        <w:t>(ADICIONADA, P.O. 20 DE OCTUBRE DE 2017)</w:t>
      </w:r>
    </w:p>
    <w:p w14:paraId="0B3260E9" w14:textId="77777777" w:rsidR="00DF73EB" w:rsidRPr="00956432" w:rsidRDefault="00D54996">
      <w:pPr>
        <w:pStyle w:val="Estilo"/>
        <w:rPr>
          <w:sz w:val="22"/>
        </w:rPr>
      </w:pPr>
      <w:r w:rsidRPr="00956432">
        <w:rPr>
          <w:sz w:val="22"/>
        </w:rPr>
        <w:t>II.- Vigilar que el patrimonio municipal esté debidamente resguardado, valuado y registrado en el sistema de contabilidad municipal y se refleje en los estados financieros del Municipio y demás informes que deban de emitirse de conformidad con la normatividad emitida por el Consejo Nacional de Armonización Contable;</w:t>
      </w:r>
    </w:p>
    <w:p w14:paraId="26BC926D" w14:textId="77777777" w:rsidR="00DF73EB" w:rsidRPr="00956432" w:rsidRDefault="00DF73EB">
      <w:pPr>
        <w:pStyle w:val="Estilo"/>
        <w:rPr>
          <w:sz w:val="22"/>
        </w:rPr>
      </w:pPr>
    </w:p>
    <w:p w14:paraId="2B4A39E3" w14:textId="77777777" w:rsidR="00DF73EB" w:rsidRPr="00956432" w:rsidRDefault="00D54996">
      <w:pPr>
        <w:pStyle w:val="Estilo"/>
        <w:rPr>
          <w:sz w:val="22"/>
          <w:vertAlign w:val="superscript"/>
        </w:rPr>
      </w:pPr>
      <w:r w:rsidRPr="00956432">
        <w:rPr>
          <w:sz w:val="22"/>
          <w:vertAlign w:val="superscript"/>
        </w:rPr>
        <w:t>(ADICIONADA, P.O. 20 DE OCTUBRE DE 2017)</w:t>
      </w:r>
    </w:p>
    <w:p w14:paraId="599B8E95" w14:textId="77777777" w:rsidR="00DF73EB" w:rsidRPr="00956432" w:rsidRDefault="00D54996">
      <w:pPr>
        <w:pStyle w:val="Estilo"/>
        <w:rPr>
          <w:sz w:val="22"/>
        </w:rPr>
      </w:pPr>
      <w:r w:rsidRPr="00956432">
        <w:rPr>
          <w:sz w:val="22"/>
        </w:rPr>
        <w:t>III.- Comprobar que todos los ingresos y egresos del Municipio, estén debidamente comprobados, justificados y registrados en el sistema de contabilidad gubernamental y se reflejen en los estados financieros e informes que deban emitirse periódicamente de conformidad con las normas emitidas por el Consejo Nacional de Armonización Contable;</w:t>
      </w:r>
    </w:p>
    <w:p w14:paraId="3FB9D128" w14:textId="77777777" w:rsidR="00DF73EB" w:rsidRPr="00956432" w:rsidRDefault="00DF73EB">
      <w:pPr>
        <w:pStyle w:val="Estilo"/>
        <w:rPr>
          <w:sz w:val="22"/>
        </w:rPr>
      </w:pPr>
    </w:p>
    <w:p w14:paraId="5699BC01" w14:textId="77777777" w:rsidR="00DF73EB" w:rsidRPr="00956432" w:rsidRDefault="00D54996">
      <w:pPr>
        <w:pStyle w:val="Estilo"/>
        <w:rPr>
          <w:sz w:val="22"/>
          <w:vertAlign w:val="superscript"/>
        </w:rPr>
      </w:pPr>
      <w:r w:rsidRPr="00956432">
        <w:rPr>
          <w:sz w:val="22"/>
          <w:vertAlign w:val="superscript"/>
        </w:rPr>
        <w:t>(ADICIONADA, P.O. 20 DE OCTUBRE DE 2017)</w:t>
      </w:r>
    </w:p>
    <w:p w14:paraId="62CE4F59" w14:textId="77777777" w:rsidR="00DF73EB" w:rsidRPr="00956432" w:rsidRDefault="00D54996">
      <w:pPr>
        <w:pStyle w:val="Estilo"/>
        <w:rPr>
          <w:sz w:val="22"/>
        </w:rPr>
      </w:pPr>
      <w:r w:rsidRPr="00956432">
        <w:rPr>
          <w:sz w:val="22"/>
        </w:rPr>
        <w:t>IV.- Vigilar que se cumpla con la Ley de Ingresos del Municipio y el Presupuesto Anual de Egresos del Municipio, realizando un análisis de las desviaciones detectadas y en su caso emitir las recomendaciones que procedan a las áreas implicadas.</w:t>
      </w:r>
    </w:p>
    <w:p w14:paraId="1FC6F322" w14:textId="77777777" w:rsidR="00DF73EB" w:rsidRPr="00956432" w:rsidRDefault="00DF73EB">
      <w:pPr>
        <w:pStyle w:val="Estilo"/>
        <w:rPr>
          <w:sz w:val="22"/>
        </w:rPr>
      </w:pPr>
    </w:p>
    <w:p w14:paraId="2E6A251C" w14:textId="77777777" w:rsidR="00DF73EB" w:rsidRPr="00956432" w:rsidRDefault="00D54996">
      <w:pPr>
        <w:pStyle w:val="Estilo"/>
        <w:rPr>
          <w:sz w:val="22"/>
          <w:vertAlign w:val="superscript"/>
        </w:rPr>
      </w:pPr>
      <w:r w:rsidRPr="00956432">
        <w:rPr>
          <w:sz w:val="22"/>
          <w:vertAlign w:val="superscript"/>
        </w:rPr>
        <w:t>(ADICIONADA, P.O. 20 DE OCTUBRE DE 2017)</w:t>
      </w:r>
    </w:p>
    <w:p w14:paraId="391E8122" w14:textId="77777777" w:rsidR="00DF73EB" w:rsidRPr="00956432" w:rsidRDefault="00D54996">
      <w:pPr>
        <w:pStyle w:val="Estilo"/>
        <w:rPr>
          <w:sz w:val="22"/>
        </w:rPr>
      </w:pPr>
      <w:r w:rsidRPr="00956432">
        <w:rPr>
          <w:sz w:val="22"/>
        </w:rPr>
        <w:t>V.- Establecer las políticas, lineamientos, objetivos y acciones en materia de control interno, transparencia, rendición de cuentas, prevención y combate a la corrupción;</w:t>
      </w:r>
    </w:p>
    <w:p w14:paraId="624CC6A6" w14:textId="77777777" w:rsidR="00DF73EB" w:rsidRPr="00956432" w:rsidRDefault="00DF73EB">
      <w:pPr>
        <w:pStyle w:val="Estilo"/>
        <w:rPr>
          <w:sz w:val="22"/>
        </w:rPr>
      </w:pPr>
    </w:p>
    <w:p w14:paraId="366DAB37" w14:textId="77777777" w:rsidR="00DF73EB" w:rsidRPr="00956432" w:rsidRDefault="00D54996">
      <w:pPr>
        <w:pStyle w:val="Estilo"/>
        <w:rPr>
          <w:sz w:val="22"/>
          <w:vertAlign w:val="superscript"/>
        </w:rPr>
      </w:pPr>
      <w:r w:rsidRPr="00956432">
        <w:rPr>
          <w:sz w:val="22"/>
          <w:vertAlign w:val="superscript"/>
        </w:rPr>
        <w:t>(ADICIONADA, P.O. 20 DE OCTUBRE DE 2017)</w:t>
      </w:r>
    </w:p>
    <w:p w14:paraId="284E3FD0" w14:textId="77777777" w:rsidR="00DF73EB" w:rsidRPr="00956432" w:rsidRDefault="00D54996">
      <w:pPr>
        <w:pStyle w:val="Estilo"/>
        <w:rPr>
          <w:sz w:val="22"/>
        </w:rPr>
      </w:pPr>
      <w:r w:rsidRPr="00956432">
        <w:rPr>
          <w:sz w:val="22"/>
        </w:rPr>
        <w:t>VI.- Ordenar y realizar auditorías a las Dependencias y Entidades de la Administración Pública Municipal, con el propósito de proponer medidas correctivas en sus operaciones y el cumplimiento de los objetivos contenidos en sus programas, así como corroborar la correcta aplicación de los recursos provenientes de programas federales, estatales y los concertados con la federación conforme a sus reglas de operación;</w:t>
      </w:r>
    </w:p>
    <w:p w14:paraId="5CF2D871" w14:textId="77777777" w:rsidR="00DF73EB" w:rsidRPr="00956432" w:rsidRDefault="00DF73EB">
      <w:pPr>
        <w:pStyle w:val="Estilo"/>
        <w:rPr>
          <w:sz w:val="22"/>
        </w:rPr>
      </w:pPr>
    </w:p>
    <w:p w14:paraId="6B6644A2" w14:textId="77777777" w:rsidR="00DF73EB" w:rsidRPr="00956432" w:rsidRDefault="00D54996">
      <w:pPr>
        <w:pStyle w:val="Estilo"/>
        <w:rPr>
          <w:sz w:val="22"/>
          <w:vertAlign w:val="superscript"/>
        </w:rPr>
      </w:pPr>
      <w:r w:rsidRPr="00956432">
        <w:rPr>
          <w:sz w:val="22"/>
          <w:vertAlign w:val="superscript"/>
        </w:rPr>
        <w:t>(REFORMADA, P.O. 13 DE NOVIEMBRE DE 2021)</w:t>
      </w:r>
    </w:p>
    <w:p w14:paraId="4D63F608" w14:textId="77777777" w:rsidR="00DF73EB" w:rsidRPr="00956432" w:rsidRDefault="00D54996">
      <w:pPr>
        <w:pStyle w:val="Estilo"/>
        <w:rPr>
          <w:sz w:val="22"/>
        </w:rPr>
      </w:pPr>
      <w:r w:rsidRPr="00956432">
        <w:rPr>
          <w:sz w:val="22"/>
        </w:rPr>
        <w:t xml:space="preserve">VII.- Vigilar que los recursos financieros destinados a la ejecución de programas, prestación de servicios y la administración Municipal, sean enfocados a los objetivos propuestos y se apliquen con oportunidad, eficacia, honestidad, transparencia y rendición </w:t>
      </w:r>
      <w:r w:rsidRPr="00956432">
        <w:rPr>
          <w:sz w:val="22"/>
        </w:rPr>
        <w:lastRenderedPageBreak/>
        <w:t>de cuentas, con base en la perspectiva de género y de conformidad con los principios de igualdad y no discriminación;</w:t>
      </w:r>
    </w:p>
    <w:p w14:paraId="0EE2826D" w14:textId="77777777" w:rsidR="00DF73EB" w:rsidRPr="00956432" w:rsidRDefault="00DF73EB">
      <w:pPr>
        <w:pStyle w:val="Estilo"/>
        <w:rPr>
          <w:sz w:val="22"/>
        </w:rPr>
      </w:pPr>
    </w:p>
    <w:p w14:paraId="22B24A32" w14:textId="77777777" w:rsidR="00DF73EB" w:rsidRPr="00956432" w:rsidRDefault="00D54996">
      <w:pPr>
        <w:pStyle w:val="Estilo"/>
        <w:rPr>
          <w:sz w:val="22"/>
          <w:vertAlign w:val="superscript"/>
        </w:rPr>
      </w:pPr>
      <w:r w:rsidRPr="00956432">
        <w:rPr>
          <w:sz w:val="22"/>
          <w:vertAlign w:val="superscript"/>
        </w:rPr>
        <w:t>(ADICIONADA, P.O. 20 DE OCTUBRE DE 2017)</w:t>
      </w:r>
    </w:p>
    <w:p w14:paraId="2CD5154A" w14:textId="77777777" w:rsidR="00DF73EB" w:rsidRPr="00956432" w:rsidRDefault="00D54996">
      <w:pPr>
        <w:pStyle w:val="Estilo"/>
        <w:rPr>
          <w:sz w:val="22"/>
        </w:rPr>
      </w:pPr>
      <w:r w:rsidRPr="00956432">
        <w:rPr>
          <w:sz w:val="22"/>
        </w:rPr>
        <w:t>VIII.- Vigilar que la Tesorería Municipal y demás áreas implicadas cumplan con las normas y disposiciones en materia de sistemas de registro, contabilidad, contratación de servicios, obras públicas, adquisiciones, arrendamientos, conservación, uso, destino, afectación, enajenación y baja de bienes;</w:t>
      </w:r>
    </w:p>
    <w:p w14:paraId="059E8969" w14:textId="77777777" w:rsidR="00DF73EB" w:rsidRPr="00956432" w:rsidRDefault="00DF73EB">
      <w:pPr>
        <w:pStyle w:val="Estilo"/>
        <w:rPr>
          <w:sz w:val="22"/>
        </w:rPr>
      </w:pPr>
    </w:p>
    <w:p w14:paraId="2E0A263C" w14:textId="77777777" w:rsidR="00DF73EB" w:rsidRPr="00956432" w:rsidRDefault="00D54996">
      <w:pPr>
        <w:pStyle w:val="Estilo"/>
        <w:rPr>
          <w:sz w:val="22"/>
          <w:vertAlign w:val="superscript"/>
        </w:rPr>
      </w:pPr>
      <w:r w:rsidRPr="00956432">
        <w:rPr>
          <w:sz w:val="22"/>
          <w:vertAlign w:val="superscript"/>
        </w:rPr>
        <w:t>(ADICIONADA, P.O. 20 DE OCTUBRE DE 2017)</w:t>
      </w:r>
    </w:p>
    <w:p w14:paraId="5669A243" w14:textId="77777777" w:rsidR="00DF73EB" w:rsidRPr="00956432" w:rsidRDefault="00D54996">
      <w:pPr>
        <w:pStyle w:val="Estilo"/>
        <w:rPr>
          <w:sz w:val="22"/>
        </w:rPr>
      </w:pPr>
      <w:r w:rsidRPr="00956432">
        <w:rPr>
          <w:sz w:val="22"/>
        </w:rPr>
        <w:t>IX.- Supervisar que la ejecución de los convenios celebrados entre el Ayuntamiento del Municipio con el Gobierno del Estado y con la Federación se cumplan en sus términos acordados;</w:t>
      </w:r>
    </w:p>
    <w:p w14:paraId="2D82D5B5" w14:textId="77777777" w:rsidR="00DF73EB" w:rsidRPr="00956432" w:rsidRDefault="00DF73EB">
      <w:pPr>
        <w:pStyle w:val="Estilo"/>
        <w:rPr>
          <w:sz w:val="22"/>
        </w:rPr>
      </w:pPr>
    </w:p>
    <w:p w14:paraId="0F4D53C7" w14:textId="77777777" w:rsidR="00DF73EB" w:rsidRPr="00956432" w:rsidRDefault="00D54996">
      <w:pPr>
        <w:pStyle w:val="Estilo"/>
        <w:rPr>
          <w:sz w:val="22"/>
          <w:vertAlign w:val="superscript"/>
        </w:rPr>
      </w:pPr>
      <w:r w:rsidRPr="00956432">
        <w:rPr>
          <w:sz w:val="22"/>
          <w:vertAlign w:val="superscript"/>
        </w:rPr>
        <w:t>(ADICIONADA, P.O. 20 DE OCTUBRE DE 2017)</w:t>
      </w:r>
    </w:p>
    <w:p w14:paraId="2493B6A9" w14:textId="77777777" w:rsidR="00DF73EB" w:rsidRPr="00956432" w:rsidRDefault="00D54996">
      <w:pPr>
        <w:pStyle w:val="Estilo"/>
        <w:rPr>
          <w:sz w:val="22"/>
        </w:rPr>
      </w:pPr>
      <w:r w:rsidRPr="00956432">
        <w:rPr>
          <w:sz w:val="22"/>
        </w:rPr>
        <w:t>X.- Evaluar, supervisar, verificar, física y financieramente, el avance e información de los programas e inversión y obra pública, así como la aplicación de los recursos a ellos destinados, autorizados previamente y conforme a las disposiciones legales en la materia;</w:t>
      </w:r>
    </w:p>
    <w:p w14:paraId="51D3422B" w14:textId="77777777" w:rsidR="00DF73EB" w:rsidRPr="00956432" w:rsidRDefault="00DF73EB">
      <w:pPr>
        <w:pStyle w:val="Estilo"/>
        <w:rPr>
          <w:sz w:val="22"/>
        </w:rPr>
      </w:pPr>
    </w:p>
    <w:p w14:paraId="309E3E1E" w14:textId="77777777" w:rsidR="00DF73EB" w:rsidRPr="00956432" w:rsidRDefault="00D54996">
      <w:pPr>
        <w:pStyle w:val="Estilo"/>
        <w:rPr>
          <w:sz w:val="22"/>
          <w:vertAlign w:val="superscript"/>
        </w:rPr>
      </w:pPr>
      <w:r w:rsidRPr="00956432">
        <w:rPr>
          <w:sz w:val="22"/>
          <w:vertAlign w:val="superscript"/>
        </w:rPr>
        <w:t>(ADICIONADA, P.O. 20 DE OCTUBRE DE 2017)</w:t>
      </w:r>
    </w:p>
    <w:p w14:paraId="41C1DE37" w14:textId="77777777" w:rsidR="00DF73EB" w:rsidRPr="00956432" w:rsidRDefault="00D54996">
      <w:pPr>
        <w:pStyle w:val="Estilo"/>
        <w:rPr>
          <w:sz w:val="22"/>
        </w:rPr>
      </w:pPr>
      <w:r w:rsidRPr="00956432">
        <w:rPr>
          <w:sz w:val="22"/>
        </w:rPr>
        <w:t>XI.- Revisar y auditar la ejecución física y financiera de los programas de inversión y obra pública, que se realicen en el Municipio con recursos propios o con recursos provenientes de convenios con el Estado, con la federación o de cualquier otra índole;</w:t>
      </w:r>
    </w:p>
    <w:p w14:paraId="4576AB3D" w14:textId="77777777" w:rsidR="00DF73EB" w:rsidRPr="00956432" w:rsidRDefault="00DF73EB">
      <w:pPr>
        <w:pStyle w:val="Estilo"/>
        <w:rPr>
          <w:sz w:val="22"/>
        </w:rPr>
      </w:pPr>
    </w:p>
    <w:p w14:paraId="74941308" w14:textId="77777777" w:rsidR="00DF73EB" w:rsidRPr="00956432" w:rsidRDefault="00D54996">
      <w:pPr>
        <w:pStyle w:val="Estilo"/>
        <w:rPr>
          <w:sz w:val="22"/>
          <w:vertAlign w:val="superscript"/>
        </w:rPr>
      </w:pPr>
      <w:r w:rsidRPr="00956432">
        <w:rPr>
          <w:sz w:val="22"/>
          <w:vertAlign w:val="superscript"/>
        </w:rPr>
        <w:t>(REFORMADA, P.O. 18 DE MARZO DE 2023)</w:t>
      </w:r>
    </w:p>
    <w:p w14:paraId="6FAB0BDF" w14:textId="77777777" w:rsidR="00DF73EB" w:rsidRPr="00956432" w:rsidRDefault="00D54996">
      <w:pPr>
        <w:pStyle w:val="Estilo"/>
        <w:rPr>
          <w:sz w:val="22"/>
        </w:rPr>
      </w:pPr>
      <w:r w:rsidRPr="00956432">
        <w:rPr>
          <w:sz w:val="22"/>
        </w:rPr>
        <w:t>XII.- Vigilar el cumplimiento de las observaciones y recomendaciones emitidas por la Auditoría Superior de Fiscalización del Estado de Oaxaca;</w:t>
      </w:r>
    </w:p>
    <w:p w14:paraId="0FF34E7E" w14:textId="77777777" w:rsidR="00DF73EB" w:rsidRPr="00956432" w:rsidRDefault="00DF73EB">
      <w:pPr>
        <w:pStyle w:val="Estilo"/>
        <w:rPr>
          <w:sz w:val="22"/>
        </w:rPr>
      </w:pPr>
    </w:p>
    <w:p w14:paraId="04170195" w14:textId="77777777" w:rsidR="00DF73EB" w:rsidRPr="00956432" w:rsidRDefault="00D54996">
      <w:pPr>
        <w:pStyle w:val="Estilo"/>
        <w:rPr>
          <w:sz w:val="22"/>
          <w:vertAlign w:val="superscript"/>
        </w:rPr>
      </w:pPr>
      <w:r w:rsidRPr="00956432">
        <w:rPr>
          <w:sz w:val="22"/>
          <w:vertAlign w:val="superscript"/>
        </w:rPr>
        <w:t>(ADICIONADA, P.O. 20 DE OCTUBRE DE 2017)</w:t>
      </w:r>
    </w:p>
    <w:p w14:paraId="01A46163" w14:textId="77777777" w:rsidR="00DF73EB" w:rsidRPr="00956432" w:rsidRDefault="00D54996">
      <w:pPr>
        <w:pStyle w:val="Estilo"/>
        <w:rPr>
          <w:sz w:val="22"/>
        </w:rPr>
      </w:pPr>
      <w:r w:rsidRPr="00956432">
        <w:rPr>
          <w:sz w:val="22"/>
        </w:rPr>
        <w:t>XIII.- Supervisar que los proveedores de bienes y servicios, y contratistas, cumplan lo estipulado en los contratos que celebren con el Ayuntamiento del Municipio o sus dependencias y entidades;</w:t>
      </w:r>
    </w:p>
    <w:p w14:paraId="1A38C58B" w14:textId="77777777" w:rsidR="00DF73EB" w:rsidRPr="00956432" w:rsidRDefault="00DF73EB">
      <w:pPr>
        <w:pStyle w:val="Estilo"/>
        <w:rPr>
          <w:sz w:val="22"/>
        </w:rPr>
      </w:pPr>
    </w:p>
    <w:p w14:paraId="0EFF3047" w14:textId="77777777" w:rsidR="00DF73EB" w:rsidRPr="00956432" w:rsidRDefault="00D54996">
      <w:pPr>
        <w:pStyle w:val="Estilo"/>
        <w:rPr>
          <w:sz w:val="22"/>
          <w:vertAlign w:val="superscript"/>
        </w:rPr>
      </w:pPr>
      <w:r w:rsidRPr="00956432">
        <w:rPr>
          <w:sz w:val="22"/>
          <w:vertAlign w:val="superscript"/>
        </w:rPr>
        <w:t>(ADICIONADA, P.O. 20 DE OCTUBRE DE 2017)</w:t>
      </w:r>
    </w:p>
    <w:p w14:paraId="6EEBDD68" w14:textId="77777777" w:rsidR="00DF73EB" w:rsidRPr="00956432" w:rsidRDefault="00D54996">
      <w:pPr>
        <w:pStyle w:val="Estilo"/>
        <w:rPr>
          <w:sz w:val="22"/>
        </w:rPr>
      </w:pPr>
      <w:r w:rsidRPr="00956432">
        <w:rPr>
          <w:sz w:val="22"/>
        </w:rPr>
        <w:t>XIV.- Participar en las licitaciones públicas convocadas para seleccionar a los proveedores de bienes, servicios y obras públicas, con el objeto de vigilar y validar que los procedimientos para las adjudicaciones que se asignen, se realicen con estricto apego a las leyes y demás ordenamientos legales aplicables.</w:t>
      </w:r>
    </w:p>
    <w:p w14:paraId="6999DD85" w14:textId="77777777" w:rsidR="00DF73EB" w:rsidRPr="00956432" w:rsidRDefault="00DF73EB">
      <w:pPr>
        <w:pStyle w:val="Estilo"/>
        <w:rPr>
          <w:sz w:val="22"/>
        </w:rPr>
      </w:pPr>
    </w:p>
    <w:p w14:paraId="4ED42DC7" w14:textId="77777777" w:rsidR="00DF73EB" w:rsidRPr="00956432" w:rsidRDefault="00D54996">
      <w:pPr>
        <w:pStyle w:val="Estilo"/>
        <w:rPr>
          <w:sz w:val="22"/>
          <w:vertAlign w:val="superscript"/>
        </w:rPr>
      </w:pPr>
      <w:r w:rsidRPr="00956432">
        <w:rPr>
          <w:sz w:val="22"/>
          <w:vertAlign w:val="superscript"/>
        </w:rPr>
        <w:t>(ADICIONADA, P.O. 20 DE OCTUBRE DE 2017)</w:t>
      </w:r>
    </w:p>
    <w:p w14:paraId="3CED0BCD" w14:textId="77777777" w:rsidR="00DF73EB" w:rsidRPr="00956432" w:rsidRDefault="00D54996">
      <w:pPr>
        <w:pStyle w:val="Estilo"/>
        <w:rPr>
          <w:sz w:val="22"/>
        </w:rPr>
      </w:pPr>
      <w:r w:rsidRPr="00956432">
        <w:rPr>
          <w:sz w:val="22"/>
        </w:rPr>
        <w:t>XV.- Recibir y registrar en la plataforma nacional las declaraciones patrimoniales, de intereses y fiscal en los términos de la Ley de Responsabilidades Administrativas del Estado y Municipios de Oaxaca;</w:t>
      </w:r>
    </w:p>
    <w:p w14:paraId="6CEA8F83" w14:textId="77777777" w:rsidR="00DF73EB" w:rsidRPr="00956432" w:rsidRDefault="00DF73EB">
      <w:pPr>
        <w:pStyle w:val="Estilo"/>
        <w:rPr>
          <w:sz w:val="22"/>
        </w:rPr>
      </w:pPr>
    </w:p>
    <w:p w14:paraId="7D907ED6" w14:textId="77777777" w:rsidR="00DF73EB" w:rsidRPr="00956432" w:rsidRDefault="00D54996">
      <w:pPr>
        <w:pStyle w:val="Estilo"/>
        <w:rPr>
          <w:sz w:val="22"/>
          <w:vertAlign w:val="superscript"/>
        </w:rPr>
      </w:pPr>
      <w:r w:rsidRPr="00956432">
        <w:rPr>
          <w:sz w:val="22"/>
          <w:vertAlign w:val="superscript"/>
        </w:rPr>
        <w:t>(ADICIONADA, P.O. 20 DE OCTUBRE DE 2017)</w:t>
      </w:r>
    </w:p>
    <w:p w14:paraId="2B5EC776" w14:textId="77777777" w:rsidR="00DF73EB" w:rsidRPr="00956432" w:rsidRDefault="00D54996">
      <w:pPr>
        <w:pStyle w:val="Estilo"/>
        <w:rPr>
          <w:sz w:val="22"/>
        </w:rPr>
      </w:pPr>
      <w:r w:rsidRPr="00956432">
        <w:rPr>
          <w:sz w:val="22"/>
        </w:rPr>
        <w:t>XVI.- Reglamentar y participar en el procedimiento de Entrega-Recepción de las oficinas de las Dependencias y Entidades de la Administración Pública Municipal, en los términos de las disposiciones legales, aplicando en su caso, las responsabilidades en que incurran los funcionarios e imponer la sanción correspondiente;</w:t>
      </w:r>
    </w:p>
    <w:p w14:paraId="6E16CD1C" w14:textId="77777777" w:rsidR="00DF73EB" w:rsidRPr="00956432" w:rsidRDefault="00DF73EB">
      <w:pPr>
        <w:pStyle w:val="Estilo"/>
        <w:rPr>
          <w:sz w:val="22"/>
        </w:rPr>
      </w:pPr>
    </w:p>
    <w:p w14:paraId="7BC7A3CE" w14:textId="77777777" w:rsidR="00DF73EB" w:rsidRPr="00956432" w:rsidRDefault="00D54996">
      <w:pPr>
        <w:pStyle w:val="Estilo"/>
        <w:rPr>
          <w:sz w:val="22"/>
          <w:vertAlign w:val="superscript"/>
        </w:rPr>
      </w:pPr>
      <w:r w:rsidRPr="00956432">
        <w:rPr>
          <w:sz w:val="22"/>
          <w:vertAlign w:val="superscript"/>
        </w:rPr>
        <w:t>(ADICIONADA, P.O. 20 DE OCTUBRE DE 2017)</w:t>
      </w:r>
    </w:p>
    <w:p w14:paraId="34E400C2" w14:textId="77777777" w:rsidR="00DF73EB" w:rsidRPr="00956432" w:rsidRDefault="00D54996">
      <w:pPr>
        <w:pStyle w:val="Estilo"/>
        <w:rPr>
          <w:sz w:val="22"/>
        </w:rPr>
      </w:pPr>
      <w:r w:rsidRPr="00956432">
        <w:rPr>
          <w:sz w:val="22"/>
        </w:rPr>
        <w:lastRenderedPageBreak/>
        <w:t>XVII.- Reglamentar y participar en el procedimiento de Entrega-Recepción de la Administración Pública Municipal, en los términos de la presente ley y demás disposiciones legales aplicables;</w:t>
      </w:r>
    </w:p>
    <w:p w14:paraId="29FDF41C" w14:textId="77777777" w:rsidR="00DF73EB" w:rsidRPr="00956432" w:rsidRDefault="00DF73EB">
      <w:pPr>
        <w:pStyle w:val="Estilo"/>
        <w:rPr>
          <w:sz w:val="22"/>
        </w:rPr>
      </w:pPr>
    </w:p>
    <w:p w14:paraId="0E8AA3A7" w14:textId="77777777" w:rsidR="00DF73EB" w:rsidRPr="00956432" w:rsidRDefault="00D54996">
      <w:pPr>
        <w:pStyle w:val="Estilo"/>
        <w:rPr>
          <w:sz w:val="22"/>
          <w:vertAlign w:val="superscript"/>
        </w:rPr>
      </w:pPr>
      <w:r w:rsidRPr="00956432">
        <w:rPr>
          <w:sz w:val="22"/>
          <w:vertAlign w:val="superscript"/>
        </w:rPr>
        <w:t>(ADICIONADA, P.O. 20 DE OCTUBRE DE 2017)</w:t>
      </w:r>
    </w:p>
    <w:p w14:paraId="77B4EA19" w14:textId="77777777" w:rsidR="00DF73EB" w:rsidRPr="00956432" w:rsidRDefault="00D54996">
      <w:pPr>
        <w:pStyle w:val="Estilo"/>
        <w:rPr>
          <w:sz w:val="22"/>
        </w:rPr>
      </w:pPr>
      <w:r w:rsidRPr="00956432">
        <w:rPr>
          <w:sz w:val="22"/>
        </w:rPr>
        <w:t>XVIII.- Vigilar que la prestación de los servicios públicos sea conforme a los principios de legalidad, transparencia, honradez e imparcialidad, y atender e investigar las quejas, denuncias, peticiones, recomendaciones y sugerencias que presente cualquier interesado en relación con las responsabilidades de los servidores públicos de las dependencias, y entidades de la Administración Pública Municipal, e investigar los actos, omisiones o conductas de los servidores públicos y, en su caso, fincar responsabilidades administrativas, para imponer sanciones de acuerdo con las disposiciones aplicables;</w:t>
      </w:r>
    </w:p>
    <w:p w14:paraId="7285B644" w14:textId="77777777" w:rsidR="00DF73EB" w:rsidRPr="00956432" w:rsidRDefault="00DF73EB">
      <w:pPr>
        <w:pStyle w:val="Estilo"/>
        <w:rPr>
          <w:sz w:val="22"/>
        </w:rPr>
      </w:pPr>
    </w:p>
    <w:p w14:paraId="0EAE5235" w14:textId="77777777" w:rsidR="00DF73EB" w:rsidRPr="00956432" w:rsidRDefault="00D54996">
      <w:pPr>
        <w:pStyle w:val="Estilo"/>
        <w:rPr>
          <w:sz w:val="22"/>
          <w:vertAlign w:val="superscript"/>
        </w:rPr>
      </w:pPr>
      <w:r w:rsidRPr="00956432">
        <w:rPr>
          <w:sz w:val="22"/>
          <w:vertAlign w:val="superscript"/>
        </w:rPr>
        <w:t>(ADICIONADA, P.O. 20 DE OCTUBRE DE 2017)</w:t>
      </w:r>
    </w:p>
    <w:p w14:paraId="50946656" w14:textId="77777777" w:rsidR="00DF73EB" w:rsidRPr="00956432" w:rsidRDefault="00D54996">
      <w:pPr>
        <w:pStyle w:val="Estilo"/>
        <w:rPr>
          <w:sz w:val="22"/>
        </w:rPr>
      </w:pPr>
      <w:r w:rsidRPr="00956432">
        <w:rPr>
          <w:sz w:val="22"/>
        </w:rPr>
        <w:t>XIX.- Vigilar que las obras públicas se realicen de acuerdo a la planeación, programación, presupuesto y especificaciones convenidas, debiendo supervisar desde la contratación, autorización y anticipo de pago de estimaciones, hasta su finiquito y entrega, sin demérito de la responsabilidad directa del Responsable de la Obra Pública Municipal.</w:t>
      </w:r>
    </w:p>
    <w:p w14:paraId="6826DC16" w14:textId="77777777" w:rsidR="00DF73EB" w:rsidRPr="00956432" w:rsidRDefault="00DF73EB">
      <w:pPr>
        <w:pStyle w:val="Estilo"/>
        <w:rPr>
          <w:sz w:val="22"/>
        </w:rPr>
      </w:pPr>
    </w:p>
    <w:p w14:paraId="35D638F2" w14:textId="77777777" w:rsidR="00DF73EB" w:rsidRPr="00956432" w:rsidRDefault="00D54996">
      <w:pPr>
        <w:pStyle w:val="Estilo"/>
        <w:rPr>
          <w:sz w:val="22"/>
          <w:vertAlign w:val="superscript"/>
        </w:rPr>
      </w:pPr>
      <w:r w:rsidRPr="00956432">
        <w:rPr>
          <w:sz w:val="22"/>
          <w:vertAlign w:val="superscript"/>
        </w:rPr>
        <w:t>(ADICIONADA, P.O. 20 DE OCTUBRE DE 2017)</w:t>
      </w:r>
    </w:p>
    <w:p w14:paraId="7653668A" w14:textId="77777777" w:rsidR="00DF73EB" w:rsidRPr="00956432" w:rsidRDefault="00D54996">
      <w:pPr>
        <w:pStyle w:val="Estilo"/>
        <w:rPr>
          <w:sz w:val="22"/>
        </w:rPr>
      </w:pPr>
      <w:r w:rsidRPr="00956432">
        <w:rPr>
          <w:sz w:val="22"/>
        </w:rPr>
        <w:t>XX.- Vigilar e investigar los actos, omisiones o conductas de los servidores públicos y particulares que constituyan alguna responsabilidad administrativa, aplicando las sanciones en los términos de las disposiciones legales, y en su caso, formular la denuncia o querella correspondiente ante el Ministerio Público o promover las acciones legales que procedan ante el Tribunal de lo Contencioso Administrativo y de Cuentas;</w:t>
      </w:r>
    </w:p>
    <w:p w14:paraId="7891B909" w14:textId="77777777" w:rsidR="00DF73EB" w:rsidRPr="00956432" w:rsidRDefault="00DF73EB">
      <w:pPr>
        <w:pStyle w:val="Estilo"/>
        <w:rPr>
          <w:sz w:val="22"/>
        </w:rPr>
      </w:pPr>
    </w:p>
    <w:p w14:paraId="097486AF" w14:textId="77777777" w:rsidR="00DF73EB" w:rsidRPr="00956432" w:rsidRDefault="00D54996">
      <w:pPr>
        <w:pStyle w:val="Estilo"/>
        <w:rPr>
          <w:sz w:val="22"/>
          <w:vertAlign w:val="superscript"/>
        </w:rPr>
      </w:pPr>
      <w:r w:rsidRPr="00956432">
        <w:rPr>
          <w:sz w:val="22"/>
          <w:vertAlign w:val="superscript"/>
        </w:rPr>
        <w:t>(ADICIONADA, P.O. 20 DE OCTUBRE DE 2017)</w:t>
      </w:r>
    </w:p>
    <w:p w14:paraId="565F9727" w14:textId="77777777" w:rsidR="00DF73EB" w:rsidRPr="00956432" w:rsidRDefault="00D54996">
      <w:pPr>
        <w:pStyle w:val="Estilo"/>
        <w:rPr>
          <w:sz w:val="22"/>
        </w:rPr>
      </w:pPr>
      <w:r w:rsidRPr="00956432">
        <w:rPr>
          <w:sz w:val="22"/>
        </w:rPr>
        <w:t>XXI.- Llevar el registro y control de los servidores públicos sancionados;</w:t>
      </w:r>
    </w:p>
    <w:p w14:paraId="2C369A1F" w14:textId="77777777" w:rsidR="00DF73EB" w:rsidRPr="00956432" w:rsidRDefault="00DF73EB">
      <w:pPr>
        <w:pStyle w:val="Estilo"/>
        <w:rPr>
          <w:sz w:val="22"/>
        </w:rPr>
      </w:pPr>
    </w:p>
    <w:p w14:paraId="45C360C4" w14:textId="77777777" w:rsidR="00DF73EB" w:rsidRPr="00956432" w:rsidRDefault="00D54996">
      <w:pPr>
        <w:pStyle w:val="Estilo"/>
        <w:rPr>
          <w:sz w:val="22"/>
          <w:vertAlign w:val="superscript"/>
        </w:rPr>
      </w:pPr>
      <w:r w:rsidRPr="00956432">
        <w:rPr>
          <w:sz w:val="22"/>
          <w:vertAlign w:val="superscript"/>
        </w:rPr>
        <w:t>(ADICIONADA, P.O. 20 DE OCTUBRE DE 2017)</w:t>
      </w:r>
    </w:p>
    <w:p w14:paraId="7364204F" w14:textId="77777777" w:rsidR="00DF73EB" w:rsidRPr="00956432" w:rsidRDefault="00D54996">
      <w:pPr>
        <w:pStyle w:val="Estilo"/>
        <w:rPr>
          <w:sz w:val="22"/>
        </w:rPr>
      </w:pPr>
      <w:r w:rsidRPr="00956432">
        <w:rPr>
          <w:sz w:val="22"/>
        </w:rPr>
        <w:t>XXII.- Llevar el registro y control de los proveedores, contratistas y particulares que hayan sido sancionados;</w:t>
      </w:r>
    </w:p>
    <w:p w14:paraId="6338601F" w14:textId="77777777" w:rsidR="00DF73EB" w:rsidRPr="00956432" w:rsidRDefault="00DF73EB">
      <w:pPr>
        <w:pStyle w:val="Estilo"/>
        <w:rPr>
          <w:sz w:val="22"/>
        </w:rPr>
      </w:pPr>
    </w:p>
    <w:p w14:paraId="04CC74FC" w14:textId="77777777" w:rsidR="00DF73EB" w:rsidRPr="00956432" w:rsidRDefault="00D54996">
      <w:pPr>
        <w:pStyle w:val="Estilo"/>
        <w:rPr>
          <w:sz w:val="22"/>
          <w:vertAlign w:val="superscript"/>
        </w:rPr>
      </w:pPr>
      <w:r w:rsidRPr="00956432">
        <w:rPr>
          <w:sz w:val="22"/>
          <w:vertAlign w:val="superscript"/>
        </w:rPr>
        <w:t>(ADICIONADA, P.O. 20 DE OCTUBRE DE 2017)</w:t>
      </w:r>
    </w:p>
    <w:p w14:paraId="32B0945B" w14:textId="77777777" w:rsidR="00DF73EB" w:rsidRPr="00956432" w:rsidRDefault="00D54996">
      <w:pPr>
        <w:pStyle w:val="Estilo"/>
        <w:rPr>
          <w:sz w:val="22"/>
        </w:rPr>
      </w:pPr>
      <w:r w:rsidRPr="00956432">
        <w:rPr>
          <w:sz w:val="22"/>
        </w:rPr>
        <w:t>XXIII.- Imponer las sanciones que conforme a derecho procedan;</w:t>
      </w:r>
    </w:p>
    <w:p w14:paraId="3B38325D" w14:textId="77777777" w:rsidR="00DF73EB" w:rsidRPr="00956432" w:rsidRDefault="00DF73EB">
      <w:pPr>
        <w:pStyle w:val="Estilo"/>
        <w:rPr>
          <w:sz w:val="22"/>
        </w:rPr>
      </w:pPr>
    </w:p>
    <w:p w14:paraId="75F0E250" w14:textId="77777777" w:rsidR="00DF73EB" w:rsidRPr="00956432" w:rsidRDefault="00D54996">
      <w:pPr>
        <w:pStyle w:val="Estilo"/>
        <w:rPr>
          <w:sz w:val="22"/>
          <w:vertAlign w:val="superscript"/>
        </w:rPr>
      </w:pPr>
      <w:r w:rsidRPr="00956432">
        <w:rPr>
          <w:sz w:val="22"/>
          <w:vertAlign w:val="superscript"/>
        </w:rPr>
        <w:t>(ADICIONADA, P.O. 20 DE OCTUBRE DE 2017)</w:t>
      </w:r>
    </w:p>
    <w:p w14:paraId="352710AC" w14:textId="77777777" w:rsidR="00DF73EB" w:rsidRPr="00956432" w:rsidRDefault="00D54996">
      <w:pPr>
        <w:pStyle w:val="Estilo"/>
        <w:rPr>
          <w:sz w:val="22"/>
        </w:rPr>
      </w:pPr>
      <w:r w:rsidRPr="00956432">
        <w:rPr>
          <w:sz w:val="22"/>
        </w:rPr>
        <w:t>XXIV.- Formar parte del Comité de Transparencia y Acceso a la Información Pública del Municipio y sancionar en su caso a los servidores públicos, que por negligencia u omisión incumplan con dar respuesta a las solicitudes de acceso a la información pública o de protección de datos personales o con las resoluciones emitidas por el órgano local y federal garantes de este derecho o los tribunales federales;</w:t>
      </w:r>
    </w:p>
    <w:p w14:paraId="36B768D5" w14:textId="77777777" w:rsidR="00DF73EB" w:rsidRPr="00956432" w:rsidRDefault="00DF73EB">
      <w:pPr>
        <w:pStyle w:val="Estilo"/>
        <w:rPr>
          <w:sz w:val="22"/>
        </w:rPr>
      </w:pPr>
    </w:p>
    <w:p w14:paraId="353D7EC2" w14:textId="77777777" w:rsidR="00DF73EB" w:rsidRPr="00956432" w:rsidRDefault="00D54996">
      <w:pPr>
        <w:pStyle w:val="Estilo"/>
        <w:rPr>
          <w:sz w:val="22"/>
          <w:vertAlign w:val="superscript"/>
        </w:rPr>
      </w:pPr>
      <w:r w:rsidRPr="00956432">
        <w:rPr>
          <w:sz w:val="22"/>
          <w:vertAlign w:val="superscript"/>
        </w:rPr>
        <w:t>(ADICIONADA, P.O. 20 DE OCTUBRE DE 2017)</w:t>
      </w:r>
    </w:p>
    <w:p w14:paraId="1334A7FB" w14:textId="77777777" w:rsidR="00DF73EB" w:rsidRPr="00956432" w:rsidRDefault="00D54996">
      <w:pPr>
        <w:pStyle w:val="Estilo"/>
        <w:rPr>
          <w:sz w:val="22"/>
        </w:rPr>
      </w:pPr>
      <w:r w:rsidRPr="00956432">
        <w:rPr>
          <w:sz w:val="22"/>
        </w:rPr>
        <w:t>XXV.- Vigilar que las Dependencias y Entidades Municipales, cumplan para la celebración de sus contratos con lo dispuesto en las leyes y normatividad aplicable;</w:t>
      </w:r>
    </w:p>
    <w:p w14:paraId="661CF0F1" w14:textId="77777777" w:rsidR="00DF73EB" w:rsidRPr="00956432" w:rsidRDefault="00DF73EB">
      <w:pPr>
        <w:pStyle w:val="Estilo"/>
        <w:rPr>
          <w:sz w:val="22"/>
        </w:rPr>
      </w:pPr>
    </w:p>
    <w:p w14:paraId="7F54468E" w14:textId="77777777" w:rsidR="00DF73EB" w:rsidRPr="00956432" w:rsidRDefault="00D54996">
      <w:pPr>
        <w:pStyle w:val="Estilo"/>
        <w:rPr>
          <w:sz w:val="22"/>
          <w:vertAlign w:val="superscript"/>
        </w:rPr>
      </w:pPr>
      <w:r w:rsidRPr="00956432">
        <w:rPr>
          <w:sz w:val="22"/>
          <w:vertAlign w:val="superscript"/>
        </w:rPr>
        <w:t>(ADICIONADA, P.O. 20 DE OCTUBRE DE 2017)</w:t>
      </w:r>
    </w:p>
    <w:p w14:paraId="5F23C333" w14:textId="77777777" w:rsidR="00DF73EB" w:rsidRPr="00956432" w:rsidRDefault="00D54996">
      <w:pPr>
        <w:pStyle w:val="Estilo"/>
        <w:rPr>
          <w:sz w:val="22"/>
        </w:rPr>
      </w:pPr>
      <w:r w:rsidRPr="00956432">
        <w:rPr>
          <w:sz w:val="22"/>
        </w:rPr>
        <w:t>XXVI.- Informar permanentemente al Ayuntamiento del resultado de las evaluaciones y auditorías realizadas, y proponer las medidas correctivas que procedan;</w:t>
      </w:r>
    </w:p>
    <w:p w14:paraId="7A04610D" w14:textId="77777777" w:rsidR="00DF73EB" w:rsidRPr="00956432" w:rsidRDefault="00DF73EB">
      <w:pPr>
        <w:pStyle w:val="Estilo"/>
        <w:rPr>
          <w:sz w:val="22"/>
        </w:rPr>
      </w:pPr>
    </w:p>
    <w:p w14:paraId="150C34A6" w14:textId="77777777" w:rsidR="00DF73EB" w:rsidRPr="00956432" w:rsidRDefault="00D54996">
      <w:pPr>
        <w:pStyle w:val="Estilo"/>
        <w:rPr>
          <w:sz w:val="22"/>
          <w:vertAlign w:val="superscript"/>
        </w:rPr>
      </w:pPr>
      <w:r w:rsidRPr="00956432">
        <w:rPr>
          <w:sz w:val="22"/>
          <w:vertAlign w:val="superscript"/>
        </w:rPr>
        <w:lastRenderedPageBreak/>
        <w:t>(ADICIONADA, P.O. 20 DE OCTUBRE DE 2017)</w:t>
      </w:r>
    </w:p>
    <w:p w14:paraId="104C80C6" w14:textId="77777777" w:rsidR="00DF73EB" w:rsidRPr="00956432" w:rsidRDefault="00D54996">
      <w:pPr>
        <w:pStyle w:val="Estilo"/>
        <w:rPr>
          <w:sz w:val="22"/>
        </w:rPr>
      </w:pPr>
      <w:r w:rsidRPr="00956432">
        <w:rPr>
          <w:sz w:val="22"/>
        </w:rPr>
        <w:t>XXVII.- Fomentar entre los servidores públicos municipales, la cultura de la legalidad, ética y calidad en el servicio público, a través de programas y acciones para la atención eficiente y de calidad, que el Ayuntamiento, sus Dependencias y Entidades de la Administración Pública Municipal deban proporcionar a la ciudadanía;</w:t>
      </w:r>
    </w:p>
    <w:p w14:paraId="61F4F5CF" w14:textId="77777777" w:rsidR="00DF73EB" w:rsidRPr="00956432" w:rsidRDefault="00DF73EB">
      <w:pPr>
        <w:pStyle w:val="Estilo"/>
        <w:rPr>
          <w:sz w:val="22"/>
        </w:rPr>
      </w:pPr>
    </w:p>
    <w:p w14:paraId="0D86E3CA" w14:textId="77777777" w:rsidR="00DF73EB" w:rsidRPr="00956432" w:rsidRDefault="00D54996">
      <w:pPr>
        <w:pStyle w:val="Estilo"/>
        <w:rPr>
          <w:sz w:val="22"/>
          <w:vertAlign w:val="superscript"/>
        </w:rPr>
      </w:pPr>
      <w:r w:rsidRPr="00956432">
        <w:rPr>
          <w:sz w:val="22"/>
          <w:vertAlign w:val="superscript"/>
        </w:rPr>
        <w:t>(REFORMADA, P.O. 13 DE NOVIEMBRE DE 2021)</w:t>
      </w:r>
    </w:p>
    <w:p w14:paraId="0ADD6AD8" w14:textId="77777777" w:rsidR="00DF73EB" w:rsidRPr="00956432" w:rsidRDefault="00D54996">
      <w:pPr>
        <w:pStyle w:val="Estilo"/>
        <w:rPr>
          <w:sz w:val="22"/>
        </w:rPr>
      </w:pPr>
      <w:r w:rsidRPr="00956432">
        <w:rPr>
          <w:sz w:val="22"/>
        </w:rPr>
        <w:t>XXVIII.- Cumplir con las obligaciones que le impone la Ley General del Sistema Nacional Anticorrupción y la Ley del Sistema Estatal de Combate a la Corrupción, así como las recomendaciones, políticas públicas, lineamientos y cualquier normatividad que emitan las instancias del Sistema Nacional Anticorrupción y del Sistema Estatal de Combate a la Corrupción, para la prevención, detección y sanción de faltas administrativas y hechos de corrupción, así como en la fiscalización y control de la hacienda pública y el patrimonio municipal;</w:t>
      </w:r>
    </w:p>
    <w:p w14:paraId="6B588542" w14:textId="77777777" w:rsidR="00DF73EB" w:rsidRPr="00956432" w:rsidRDefault="00DF73EB">
      <w:pPr>
        <w:pStyle w:val="Estilo"/>
        <w:rPr>
          <w:sz w:val="22"/>
        </w:rPr>
      </w:pPr>
    </w:p>
    <w:p w14:paraId="3DFD15EF" w14:textId="77777777" w:rsidR="00DF73EB" w:rsidRPr="00956432" w:rsidRDefault="00D54996">
      <w:pPr>
        <w:pStyle w:val="Estilo"/>
        <w:rPr>
          <w:sz w:val="22"/>
          <w:vertAlign w:val="superscript"/>
        </w:rPr>
      </w:pPr>
      <w:r w:rsidRPr="00956432">
        <w:rPr>
          <w:sz w:val="22"/>
          <w:vertAlign w:val="superscript"/>
        </w:rPr>
        <w:t>(ADICIONADA, P.O. 13 DE NOVIEMBRE DE 2021)</w:t>
      </w:r>
    </w:p>
    <w:p w14:paraId="313F4D76" w14:textId="77777777" w:rsidR="00DF73EB" w:rsidRPr="00956432" w:rsidRDefault="00D54996">
      <w:pPr>
        <w:pStyle w:val="Estilo"/>
        <w:rPr>
          <w:sz w:val="22"/>
        </w:rPr>
      </w:pPr>
      <w:r w:rsidRPr="00956432">
        <w:rPr>
          <w:sz w:val="22"/>
        </w:rPr>
        <w:t>XXIX. Incorporar la perspectiva de género en la vigilancia y evaluación de los resultados de la ejecución de los programas y la aplicación de los recursos públicos, poniendo especial atención en el impacto diferenciado entre mujeres y hombres.</w:t>
      </w:r>
    </w:p>
    <w:p w14:paraId="648B8753" w14:textId="77777777" w:rsidR="00DF73EB" w:rsidRPr="00956432" w:rsidRDefault="00DF73EB">
      <w:pPr>
        <w:pStyle w:val="Estilo"/>
        <w:rPr>
          <w:sz w:val="22"/>
        </w:rPr>
      </w:pPr>
    </w:p>
    <w:p w14:paraId="57D364BA" w14:textId="77777777" w:rsidR="00DF73EB" w:rsidRPr="00956432" w:rsidRDefault="00D54996">
      <w:pPr>
        <w:pStyle w:val="Estilo"/>
        <w:rPr>
          <w:sz w:val="22"/>
        </w:rPr>
      </w:pPr>
      <w:r w:rsidRPr="00956432">
        <w:rPr>
          <w:sz w:val="22"/>
        </w:rPr>
        <w:t>Además, deberá emitir recomendaciones encaminadas a crear condiciones favorables para remediar y compensar las desigualdades de género y erradicar la discriminación y la violencia contra las mujeres; y</w:t>
      </w:r>
    </w:p>
    <w:p w14:paraId="63CC0AC9" w14:textId="77777777" w:rsidR="00DF73EB" w:rsidRPr="00956432" w:rsidRDefault="00DF73EB">
      <w:pPr>
        <w:pStyle w:val="Estilo"/>
        <w:rPr>
          <w:sz w:val="22"/>
        </w:rPr>
      </w:pPr>
    </w:p>
    <w:p w14:paraId="25C6AB58" w14:textId="77777777" w:rsidR="00DF73EB" w:rsidRPr="00956432" w:rsidRDefault="00D54996">
      <w:pPr>
        <w:pStyle w:val="Estilo"/>
        <w:rPr>
          <w:sz w:val="22"/>
          <w:vertAlign w:val="superscript"/>
        </w:rPr>
      </w:pPr>
      <w:r w:rsidRPr="00956432">
        <w:rPr>
          <w:sz w:val="22"/>
          <w:vertAlign w:val="superscript"/>
        </w:rPr>
        <w:t>(ADICIONADA, P.O. 20 DE OCTUBRE DE 2017)</w:t>
      </w:r>
    </w:p>
    <w:p w14:paraId="51A81F24" w14:textId="77777777" w:rsidR="00DF73EB" w:rsidRPr="00956432" w:rsidRDefault="00D54996">
      <w:pPr>
        <w:pStyle w:val="Estilo"/>
        <w:rPr>
          <w:sz w:val="22"/>
        </w:rPr>
      </w:pPr>
      <w:r w:rsidRPr="00956432">
        <w:rPr>
          <w:sz w:val="22"/>
        </w:rPr>
        <w:t>XXX. Las demás que en el ámbito de su competencia le confieran el Ayuntamiento y demás disposiciones legales aplicables</w:t>
      </w:r>
    </w:p>
    <w:p w14:paraId="39BF8F8E" w14:textId="77777777" w:rsidR="00DF73EB" w:rsidRPr="00956432" w:rsidRDefault="00DF73EB">
      <w:pPr>
        <w:pStyle w:val="Estilo"/>
        <w:rPr>
          <w:sz w:val="22"/>
        </w:rPr>
      </w:pPr>
    </w:p>
    <w:p w14:paraId="04F30E82" w14:textId="77777777" w:rsidR="00DF73EB" w:rsidRPr="00956432" w:rsidRDefault="00D54996">
      <w:pPr>
        <w:pStyle w:val="Estilo"/>
        <w:rPr>
          <w:sz w:val="22"/>
          <w:vertAlign w:val="superscript"/>
        </w:rPr>
      </w:pPr>
      <w:r w:rsidRPr="00956432">
        <w:rPr>
          <w:sz w:val="22"/>
          <w:vertAlign w:val="superscript"/>
        </w:rPr>
        <w:t>(ADICIONADO, P.O. 20 DE OCTUBRE DE 2017)</w:t>
      </w:r>
    </w:p>
    <w:p w14:paraId="7B80557C" w14:textId="77777777" w:rsidR="00DF73EB" w:rsidRPr="00956432" w:rsidRDefault="00D54996">
      <w:pPr>
        <w:pStyle w:val="Estilo"/>
        <w:rPr>
          <w:sz w:val="22"/>
        </w:rPr>
      </w:pPr>
      <w:r w:rsidRPr="00956432">
        <w:rPr>
          <w:sz w:val="22"/>
        </w:rPr>
        <w:t>ARTÍCULO 126 QUINQUIES.- Para ser Contralor Municipal se requiere cumplir con los requisitos siguientes:</w:t>
      </w:r>
    </w:p>
    <w:p w14:paraId="055C6219" w14:textId="77777777" w:rsidR="00DF73EB" w:rsidRPr="00956432" w:rsidRDefault="00DF73EB">
      <w:pPr>
        <w:pStyle w:val="Estilo"/>
        <w:rPr>
          <w:sz w:val="22"/>
        </w:rPr>
      </w:pPr>
    </w:p>
    <w:p w14:paraId="442C09DC" w14:textId="77777777" w:rsidR="00DF73EB" w:rsidRPr="00956432" w:rsidRDefault="00D54996">
      <w:pPr>
        <w:pStyle w:val="Estilo"/>
        <w:rPr>
          <w:sz w:val="22"/>
        </w:rPr>
      </w:pPr>
      <w:r w:rsidRPr="00956432">
        <w:rPr>
          <w:sz w:val="22"/>
        </w:rPr>
        <w:t>I. Ser ciudadano mexicano, con 30 años cumplidos al día de su designación y estar en pleno ejercicio de sus derechos;</w:t>
      </w:r>
    </w:p>
    <w:p w14:paraId="68832046" w14:textId="77777777" w:rsidR="00DF73EB" w:rsidRPr="00956432" w:rsidRDefault="00DF73EB">
      <w:pPr>
        <w:pStyle w:val="Estilo"/>
        <w:rPr>
          <w:sz w:val="22"/>
        </w:rPr>
      </w:pPr>
    </w:p>
    <w:p w14:paraId="097A1817" w14:textId="77777777" w:rsidR="00DF73EB" w:rsidRPr="00956432" w:rsidRDefault="00D54996">
      <w:pPr>
        <w:pStyle w:val="Estilo"/>
        <w:rPr>
          <w:sz w:val="22"/>
        </w:rPr>
      </w:pPr>
      <w:r w:rsidRPr="00956432">
        <w:rPr>
          <w:sz w:val="22"/>
        </w:rPr>
        <w:t>II. Tener título y cédula profesional en las profesiones de Contaduría Pública, Derecho, Administración Pública o Economía;</w:t>
      </w:r>
    </w:p>
    <w:p w14:paraId="2BFAEB18" w14:textId="77777777" w:rsidR="00DF73EB" w:rsidRPr="00956432" w:rsidRDefault="00DF73EB">
      <w:pPr>
        <w:pStyle w:val="Estilo"/>
        <w:rPr>
          <w:sz w:val="22"/>
        </w:rPr>
      </w:pPr>
    </w:p>
    <w:p w14:paraId="5419CF29" w14:textId="77777777" w:rsidR="00DF73EB" w:rsidRPr="00956432" w:rsidRDefault="00D54996">
      <w:pPr>
        <w:pStyle w:val="Estilo"/>
        <w:rPr>
          <w:sz w:val="22"/>
        </w:rPr>
      </w:pPr>
      <w:r w:rsidRPr="00956432">
        <w:rPr>
          <w:sz w:val="22"/>
        </w:rPr>
        <w:t>III. Tener al día de su designación tres años de experiencia mínima en el ejercicio de su profesión relacionada en materia de auditoría pública y fiscalización;</w:t>
      </w:r>
    </w:p>
    <w:p w14:paraId="7D2D30C2" w14:textId="77777777" w:rsidR="00DF73EB" w:rsidRPr="00956432" w:rsidRDefault="00DF73EB">
      <w:pPr>
        <w:pStyle w:val="Estilo"/>
        <w:rPr>
          <w:sz w:val="22"/>
        </w:rPr>
      </w:pPr>
    </w:p>
    <w:p w14:paraId="49B46CA6" w14:textId="77777777" w:rsidR="00DF73EB" w:rsidRPr="00956432" w:rsidRDefault="00D54996">
      <w:pPr>
        <w:pStyle w:val="Estilo"/>
        <w:rPr>
          <w:sz w:val="22"/>
        </w:rPr>
      </w:pPr>
      <w:r w:rsidRPr="00956432">
        <w:rPr>
          <w:sz w:val="22"/>
        </w:rPr>
        <w:t>IV. Ser de reconocida honorabilidad, responsabilidad en el ejercicio de su profesión y en el desempeño de sus funciones públicas; y</w:t>
      </w:r>
    </w:p>
    <w:p w14:paraId="29B904FB" w14:textId="77777777" w:rsidR="00DF73EB" w:rsidRPr="00956432" w:rsidRDefault="00DF73EB">
      <w:pPr>
        <w:pStyle w:val="Estilo"/>
        <w:rPr>
          <w:sz w:val="22"/>
        </w:rPr>
      </w:pPr>
    </w:p>
    <w:p w14:paraId="3A00E182" w14:textId="77777777" w:rsidR="00DF73EB" w:rsidRPr="00956432" w:rsidRDefault="00D54996">
      <w:pPr>
        <w:pStyle w:val="Estilo"/>
        <w:rPr>
          <w:sz w:val="22"/>
        </w:rPr>
      </w:pPr>
      <w:r w:rsidRPr="00956432">
        <w:rPr>
          <w:sz w:val="22"/>
        </w:rPr>
        <w:t>V. No haber sido sentenciado por delito doloso, ni haber sido inhabilitado.</w:t>
      </w:r>
    </w:p>
    <w:p w14:paraId="4ED80746" w14:textId="77777777" w:rsidR="00DF73EB" w:rsidRPr="00956432" w:rsidRDefault="00DF73EB">
      <w:pPr>
        <w:pStyle w:val="Estilo"/>
        <w:rPr>
          <w:sz w:val="22"/>
        </w:rPr>
      </w:pPr>
    </w:p>
    <w:p w14:paraId="509BFA78" w14:textId="77777777" w:rsidR="00DF73EB" w:rsidRPr="00956432" w:rsidRDefault="00D54996">
      <w:pPr>
        <w:pStyle w:val="Estilo"/>
        <w:rPr>
          <w:sz w:val="22"/>
          <w:vertAlign w:val="superscript"/>
        </w:rPr>
      </w:pPr>
      <w:r w:rsidRPr="00956432">
        <w:rPr>
          <w:sz w:val="22"/>
          <w:vertAlign w:val="superscript"/>
        </w:rPr>
        <w:t>(ADICIONADA, P.O. 1 DE ABRIL DE 2023)</w:t>
      </w:r>
    </w:p>
    <w:p w14:paraId="0AE4B8F8" w14:textId="77777777" w:rsidR="00DF73EB" w:rsidRPr="00956432" w:rsidRDefault="00D54996">
      <w:pPr>
        <w:pStyle w:val="Estilo"/>
        <w:rPr>
          <w:sz w:val="22"/>
        </w:rPr>
      </w:pPr>
      <w:r w:rsidRPr="00956432">
        <w:rPr>
          <w:sz w:val="22"/>
        </w:rPr>
        <w:t>VI. No estar inscrito en el Registro de Deudores Alimentarios Morosos, salvo que acredite estar al corriente del pago, solvente la deuda o tramite el descuento al que fue obligada u obligado.</w:t>
      </w:r>
    </w:p>
    <w:p w14:paraId="0398C0BD" w14:textId="77777777" w:rsidR="00DF73EB" w:rsidRPr="00956432" w:rsidRDefault="00DF73EB">
      <w:pPr>
        <w:pStyle w:val="Estilo"/>
        <w:rPr>
          <w:sz w:val="22"/>
        </w:rPr>
      </w:pPr>
    </w:p>
    <w:p w14:paraId="1626C072" w14:textId="77777777" w:rsidR="00DF73EB" w:rsidRPr="00956432" w:rsidRDefault="00D54996">
      <w:pPr>
        <w:pStyle w:val="Estilo"/>
        <w:rPr>
          <w:sz w:val="22"/>
          <w:vertAlign w:val="superscript"/>
        </w:rPr>
      </w:pPr>
      <w:r w:rsidRPr="00956432">
        <w:rPr>
          <w:sz w:val="22"/>
          <w:vertAlign w:val="superscript"/>
        </w:rPr>
        <w:lastRenderedPageBreak/>
        <w:t>(REFORMADO, P.O. 12 DE JUNIO DE 2021)</w:t>
      </w:r>
    </w:p>
    <w:p w14:paraId="67B18837" w14:textId="77777777" w:rsidR="00DF73EB" w:rsidRPr="00956432" w:rsidRDefault="00D54996">
      <w:pPr>
        <w:pStyle w:val="Estilo"/>
        <w:rPr>
          <w:sz w:val="22"/>
        </w:rPr>
      </w:pPr>
      <w:r w:rsidRPr="00956432">
        <w:rPr>
          <w:sz w:val="22"/>
        </w:rPr>
        <w:t>ARTÍCULO 126 SEXDECIES (SIC).- El titular del Órgano Interno de Control Municipal, durante el ejercicio de su función no podrá desempeñar otro cargo remunerado dentro de la administración pública federal, estatal o municipal; así como participar en actividades proselitistas a favor de partidos políticos.</w:t>
      </w:r>
    </w:p>
    <w:p w14:paraId="20C385AB" w14:textId="77777777" w:rsidR="00DF73EB" w:rsidRPr="00956432" w:rsidRDefault="00DF73EB">
      <w:pPr>
        <w:pStyle w:val="Estilo"/>
        <w:rPr>
          <w:sz w:val="22"/>
        </w:rPr>
      </w:pPr>
    </w:p>
    <w:p w14:paraId="07EBA2E1" w14:textId="77777777" w:rsidR="00DF73EB" w:rsidRPr="00956432" w:rsidRDefault="00DF73EB">
      <w:pPr>
        <w:pStyle w:val="Estilo"/>
        <w:rPr>
          <w:sz w:val="22"/>
        </w:rPr>
      </w:pPr>
    </w:p>
    <w:p w14:paraId="75D4363A" w14:textId="77777777" w:rsidR="00DF73EB" w:rsidRPr="00956432" w:rsidRDefault="00D54996">
      <w:pPr>
        <w:pStyle w:val="Estilo"/>
        <w:rPr>
          <w:sz w:val="22"/>
          <w:vertAlign w:val="superscript"/>
        </w:rPr>
      </w:pPr>
      <w:r w:rsidRPr="00956432">
        <w:rPr>
          <w:sz w:val="22"/>
          <w:vertAlign w:val="superscript"/>
        </w:rPr>
        <w:t>(REUBICADA [N. DE E. ANTES SECCIÓN SEGUNDA], P.O. 12 DE JUNIO DE 2021)</w:t>
      </w:r>
    </w:p>
    <w:p w14:paraId="69313A84" w14:textId="77777777" w:rsidR="00DF73EB" w:rsidRPr="00956432" w:rsidRDefault="00D54996" w:rsidP="00B87AF3">
      <w:pPr>
        <w:pStyle w:val="Estilo"/>
        <w:jc w:val="center"/>
        <w:rPr>
          <w:b/>
          <w:bCs/>
          <w:sz w:val="22"/>
        </w:rPr>
      </w:pPr>
      <w:r w:rsidRPr="00956432">
        <w:rPr>
          <w:b/>
          <w:bCs/>
          <w:sz w:val="22"/>
        </w:rPr>
        <w:t>Sección Primera</w:t>
      </w:r>
    </w:p>
    <w:p w14:paraId="209EC614" w14:textId="77777777" w:rsidR="00DF73EB" w:rsidRPr="00956432" w:rsidRDefault="00DF73EB" w:rsidP="00B87AF3">
      <w:pPr>
        <w:pStyle w:val="Estilo"/>
        <w:jc w:val="center"/>
        <w:rPr>
          <w:b/>
          <w:bCs/>
          <w:sz w:val="22"/>
        </w:rPr>
      </w:pPr>
    </w:p>
    <w:p w14:paraId="0621A4DE" w14:textId="77777777" w:rsidR="00DF73EB" w:rsidRPr="00956432" w:rsidRDefault="00D54996" w:rsidP="00B87AF3">
      <w:pPr>
        <w:pStyle w:val="Estilo"/>
        <w:jc w:val="center"/>
        <w:rPr>
          <w:b/>
          <w:bCs/>
          <w:sz w:val="22"/>
        </w:rPr>
      </w:pPr>
      <w:r w:rsidRPr="00956432">
        <w:rPr>
          <w:b/>
          <w:bCs/>
          <w:sz w:val="22"/>
        </w:rPr>
        <w:t>De los Comités de Contraloría Social</w:t>
      </w:r>
    </w:p>
    <w:p w14:paraId="53BE8395" w14:textId="77777777" w:rsidR="00DF73EB" w:rsidRPr="00956432" w:rsidRDefault="00DF73EB">
      <w:pPr>
        <w:pStyle w:val="Estilo"/>
        <w:rPr>
          <w:sz w:val="22"/>
        </w:rPr>
      </w:pPr>
    </w:p>
    <w:p w14:paraId="4ECAC80A" w14:textId="77777777" w:rsidR="00DF73EB" w:rsidRPr="00956432" w:rsidRDefault="00D54996">
      <w:pPr>
        <w:pStyle w:val="Estilo"/>
        <w:rPr>
          <w:sz w:val="22"/>
          <w:vertAlign w:val="superscript"/>
        </w:rPr>
      </w:pPr>
      <w:r w:rsidRPr="00956432">
        <w:rPr>
          <w:sz w:val="22"/>
          <w:vertAlign w:val="superscript"/>
        </w:rPr>
        <w:t>(ADICIONADO, P.O. 20 DE OCTUBRE DE 2017)</w:t>
      </w:r>
    </w:p>
    <w:p w14:paraId="54690A76" w14:textId="77777777" w:rsidR="00DF73EB" w:rsidRPr="00956432" w:rsidRDefault="00D54996">
      <w:pPr>
        <w:pStyle w:val="Estilo"/>
        <w:rPr>
          <w:sz w:val="22"/>
        </w:rPr>
      </w:pPr>
      <w:r w:rsidRPr="00956432">
        <w:rPr>
          <w:sz w:val="22"/>
        </w:rPr>
        <w:t>ARTÍCULO 126 SEPTENDECIES.- Los ayuntamientos promoverán la constitución de comités de contraloría social, los que se encargaran de supervisar la obra pública estatal y municipal.</w:t>
      </w:r>
    </w:p>
    <w:p w14:paraId="5CC3411C" w14:textId="77777777" w:rsidR="00DF73EB" w:rsidRPr="00956432" w:rsidRDefault="00DF73EB">
      <w:pPr>
        <w:pStyle w:val="Estilo"/>
        <w:rPr>
          <w:sz w:val="22"/>
        </w:rPr>
      </w:pPr>
    </w:p>
    <w:p w14:paraId="49A5ACC2" w14:textId="77777777" w:rsidR="00DF73EB" w:rsidRPr="00956432" w:rsidRDefault="00D54996">
      <w:pPr>
        <w:pStyle w:val="Estilo"/>
        <w:rPr>
          <w:sz w:val="22"/>
          <w:vertAlign w:val="superscript"/>
        </w:rPr>
      </w:pPr>
      <w:r w:rsidRPr="00956432">
        <w:rPr>
          <w:sz w:val="22"/>
          <w:vertAlign w:val="superscript"/>
        </w:rPr>
        <w:t>(ADICIONADO, P.O. 20 DE OCTUBRE DE 2017)</w:t>
      </w:r>
    </w:p>
    <w:p w14:paraId="73E1634B" w14:textId="77777777" w:rsidR="00DF73EB" w:rsidRPr="00956432" w:rsidRDefault="00D54996">
      <w:pPr>
        <w:pStyle w:val="Estilo"/>
        <w:rPr>
          <w:sz w:val="22"/>
        </w:rPr>
      </w:pPr>
      <w:r w:rsidRPr="00956432">
        <w:rPr>
          <w:sz w:val="22"/>
        </w:rPr>
        <w:t>ARTÍCULO 126 OCTODECIES.- Los comités de contraloría social estarán integrados por tres ciudadanos del Municipio, los cuales serán electos mediante asamblea general de manera democrática, por localidad, agencia, núcleo rural, congregación, ranchería, cuadra, manzana, barrio, colonia o fraccionamiento, de la obra a ejecutar.</w:t>
      </w:r>
    </w:p>
    <w:p w14:paraId="28AB25C4" w14:textId="77777777" w:rsidR="00DF73EB" w:rsidRPr="00956432" w:rsidRDefault="00DF73EB">
      <w:pPr>
        <w:pStyle w:val="Estilo"/>
        <w:rPr>
          <w:sz w:val="22"/>
        </w:rPr>
      </w:pPr>
    </w:p>
    <w:p w14:paraId="48D48ADF" w14:textId="77777777" w:rsidR="00DF73EB" w:rsidRPr="00956432" w:rsidRDefault="00D54996">
      <w:pPr>
        <w:pStyle w:val="Estilo"/>
        <w:rPr>
          <w:sz w:val="22"/>
        </w:rPr>
      </w:pPr>
      <w:r w:rsidRPr="00956432">
        <w:rPr>
          <w:sz w:val="22"/>
        </w:rPr>
        <w:t>El cargo de integrante del comité será honorífico y no podrán ser integrantes de los comités las personas que sean dirigentes de organizaciones políticas o servidores públicos federales, estatales o municipales.</w:t>
      </w:r>
    </w:p>
    <w:p w14:paraId="1CE06F78" w14:textId="77777777" w:rsidR="00DF73EB" w:rsidRPr="00956432" w:rsidRDefault="00DF73EB">
      <w:pPr>
        <w:pStyle w:val="Estilo"/>
        <w:rPr>
          <w:sz w:val="22"/>
        </w:rPr>
      </w:pPr>
    </w:p>
    <w:p w14:paraId="69211BFE" w14:textId="77777777" w:rsidR="00DF73EB" w:rsidRPr="00956432" w:rsidRDefault="00D54996">
      <w:pPr>
        <w:pStyle w:val="Estilo"/>
        <w:rPr>
          <w:sz w:val="22"/>
          <w:vertAlign w:val="superscript"/>
        </w:rPr>
      </w:pPr>
      <w:r w:rsidRPr="00956432">
        <w:rPr>
          <w:sz w:val="22"/>
          <w:vertAlign w:val="superscript"/>
        </w:rPr>
        <w:t>(ADICIONADO, P.O. 20 DE OCTUBRE DE 2017)</w:t>
      </w:r>
    </w:p>
    <w:p w14:paraId="363BD177" w14:textId="77777777" w:rsidR="00DF73EB" w:rsidRPr="00956432" w:rsidRDefault="00D54996">
      <w:pPr>
        <w:pStyle w:val="Estilo"/>
        <w:rPr>
          <w:sz w:val="22"/>
        </w:rPr>
      </w:pPr>
      <w:r w:rsidRPr="00956432">
        <w:rPr>
          <w:sz w:val="22"/>
        </w:rPr>
        <w:t>ARTÍCULO 126 NOVODECIES.- En cada obra estatal o municipal se constituirá un comité ciudadano de control y vigilancia. Sin embargo, en aquellos casos en que las características técnicas o las dimensiones de la obra lo ameriten, podrán integrarse más de uno.</w:t>
      </w:r>
    </w:p>
    <w:p w14:paraId="2FDF952D" w14:textId="77777777" w:rsidR="00DF73EB" w:rsidRPr="00956432" w:rsidRDefault="00DF73EB">
      <w:pPr>
        <w:pStyle w:val="Estilo"/>
        <w:rPr>
          <w:sz w:val="22"/>
        </w:rPr>
      </w:pPr>
    </w:p>
    <w:p w14:paraId="2F6ABC1C" w14:textId="77777777" w:rsidR="00DF73EB" w:rsidRPr="00956432" w:rsidRDefault="00D54996">
      <w:pPr>
        <w:pStyle w:val="Estilo"/>
        <w:rPr>
          <w:sz w:val="22"/>
          <w:vertAlign w:val="superscript"/>
        </w:rPr>
      </w:pPr>
      <w:r w:rsidRPr="00956432">
        <w:rPr>
          <w:sz w:val="22"/>
          <w:vertAlign w:val="superscript"/>
        </w:rPr>
        <w:t>(ADICIONADO, P.O. 20 DE OCTUBRE DE 2017)</w:t>
      </w:r>
    </w:p>
    <w:p w14:paraId="2CBF5311" w14:textId="77777777" w:rsidR="00DF73EB" w:rsidRPr="00956432" w:rsidRDefault="00D54996">
      <w:pPr>
        <w:pStyle w:val="Estilo"/>
        <w:rPr>
          <w:sz w:val="22"/>
        </w:rPr>
      </w:pPr>
      <w:r w:rsidRPr="00956432">
        <w:rPr>
          <w:sz w:val="22"/>
        </w:rPr>
        <w:t>ARTÍCULO 126 VICIES.- Los comités de contraloría social tendrán las siguientes atribuciones:</w:t>
      </w:r>
    </w:p>
    <w:p w14:paraId="42E2854C" w14:textId="77777777" w:rsidR="00DF73EB" w:rsidRPr="00956432" w:rsidRDefault="00DF73EB">
      <w:pPr>
        <w:pStyle w:val="Estilo"/>
        <w:rPr>
          <w:sz w:val="22"/>
        </w:rPr>
      </w:pPr>
    </w:p>
    <w:p w14:paraId="07209173" w14:textId="77777777" w:rsidR="00DF73EB" w:rsidRPr="00956432" w:rsidRDefault="00D54996">
      <w:pPr>
        <w:pStyle w:val="Estilo"/>
        <w:rPr>
          <w:sz w:val="22"/>
        </w:rPr>
      </w:pPr>
      <w:r w:rsidRPr="00956432">
        <w:rPr>
          <w:sz w:val="22"/>
        </w:rPr>
        <w:t>I. Vigilar que la obra pública se realice de acuerdo al expediente técnico y dentro de la normatividad correspondiente;</w:t>
      </w:r>
    </w:p>
    <w:p w14:paraId="07789E48" w14:textId="77777777" w:rsidR="00DF73EB" w:rsidRPr="00956432" w:rsidRDefault="00DF73EB">
      <w:pPr>
        <w:pStyle w:val="Estilo"/>
        <w:rPr>
          <w:sz w:val="22"/>
        </w:rPr>
      </w:pPr>
    </w:p>
    <w:p w14:paraId="395CD7CB" w14:textId="77777777" w:rsidR="00DF73EB" w:rsidRPr="00956432" w:rsidRDefault="00D54996">
      <w:pPr>
        <w:pStyle w:val="Estilo"/>
        <w:rPr>
          <w:sz w:val="22"/>
        </w:rPr>
      </w:pPr>
      <w:r w:rsidRPr="00956432">
        <w:rPr>
          <w:sz w:val="22"/>
        </w:rPr>
        <w:t>II. Participar como observador en los procesos o actos administrativos relacionados con la adjudicación o concesión de la ejecución de la obra;</w:t>
      </w:r>
    </w:p>
    <w:p w14:paraId="39CF63F5" w14:textId="77777777" w:rsidR="00DF73EB" w:rsidRPr="00956432" w:rsidRDefault="00DF73EB">
      <w:pPr>
        <w:pStyle w:val="Estilo"/>
        <w:rPr>
          <w:sz w:val="22"/>
        </w:rPr>
      </w:pPr>
    </w:p>
    <w:p w14:paraId="643A8658" w14:textId="77777777" w:rsidR="00DF73EB" w:rsidRPr="00956432" w:rsidRDefault="00D54996">
      <w:pPr>
        <w:pStyle w:val="Estilo"/>
        <w:rPr>
          <w:sz w:val="22"/>
        </w:rPr>
      </w:pPr>
      <w:r w:rsidRPr="00956432">
        <w:rPr>
          <w:sz w:val="22"/>
        </w:rPr>
        <w:t>III. Requerir al Ayuntamiento toda la documentación inherente y necesaria de los expedientes técnicos de las obras y demás información necesaria para la realización de su función.</w:t>
      </w:r>
    </w:p>
    <w:p w14:paraId="3440BDBA" w14:textId="77777777" w:rsidR="00DF73EB" w:rsidRPr="00956432" w:rsidRDefault="00DF73EB">
      <w:pPr>
        <w:pStyle w:val="Estilo"/>
        <w:rPr>
          <w:sz w:val="22"/>
        </w:rPr>
      </w:pPr>
    </w:p>
    <w:p w14:paraId="32BB67A8" w14:textId="77777777" w:rsidR="00DF73EB" w:rsidRPr="00956432" w:rsidRDefault="00D54996">
      <w:pPr>
        <w:pStyle w:val="Estilo"/>
        <w:rPr>
          <w:sz w:val="22"/>
        </w:rPr>
      </w:pPr>
      <w:r w:rsidRPr="00956432">
        <w:rPr>
          <w:sz w:val="22"/>
        </w:rPr>
        <w:t xml:space="preserve">Los integrantes del Ayuntamiento están obligados a atender los requerimientos de información que le realicen los comités de contraloría social; en caso de incumplimiento o negativa a un requerimiento se iniciara el procedimiento administrativo de responsabilidad </w:t>
      </w:r>
      <w:r w:rsidRPr="00956432">
        <w:rPr>
          <w:sz w:val="22"/>
        </w:rPr>
        <w:lastRenderedPageBreak/>
        <w:t>correspondiente y serán objeto de sanciones en términos de la Ley de Responsabilidades Administrativas del Estado y Municipios de Oaxaca.</w:t>
      </w:r>
    </w:p>
    <w:p w14:paraId="5A845EC3" w14:textId="77777777" w:rsidR="00DF73EB" w:rsidRPr="00956432" w:rsidRDefault="00DF73EB">
      <w:pPr>
        <w:pStyle w:val="Estilo"/>
        <w:rPr>
          <w:sz w:val="22"/>
        </w:rPr>
      </w:pPr>
    </w:p>
    <w:p w14:paraId="23344AAA" w14:textId="77777777" w:rsidR="00DF73EB" w:rsidRPr="00956432" w:rsidRDefault="00D54996">
      <w:pPr>
        <w:pStyle w:val="Estilo"/>
        <w:rPr>
          <w:sz w:val="22"/>
        </w:rPr>
      </w:pPr>
      <w:r w:rsidRPr="00956432">
        <w:rPr>
          <w:sz w:val="22"/>
        </w:rPr>
        <w:t>IV. Hacer visitas de inspección y llevar registro de sus resultados;</w:t>
      </w:r>
    </w:p>
    <w:p w14:paraId="28211DD9" w14:textId="77777777" w:rsidR="00DF73EB" w:rsidRPr="00956432" w:rsidRDefault="00DF73EB">
      <w:pPr>
        <w:pStyle w:val="Estilo"/>
        <w:rPr>
          <w:sz w:val="22"/>
        </w:rPr>
      </w:pPr>
    </w:p>
    <w:p w14:paraId="1982C941" w14:textId="77777777" w:rsidR="00DF73EB" w:rsidRPr="00956432" w:rsidRDefault="00D54996">
      <w:pPr>
        <w:pStyle w:val="Estilo"/>
        <w:rPr>
          <w:sz w:val="22"/>
        </w:rPr>
      </w:pPr>
      <w:r w:rsidRPr="00956432">
        <w:rPr>
          <w:sz w:val="22"/>
        </w:rPr>
        <w:t>V. Verificar la calidad con que se realiza la obra pública;</w:t>
      </w:r>
    </w:p>
    <w:p w14:paraId="496F77AA" w14:textId="77777777" w:rsidR="00DF73EB" w:rsidRPr="00956432" w:rsidRDefault="00DF73EB">
      <w:pPr>
        <w:pStyle w:val="Estilo"/>
        <w:rPr>
          <w:sz w:val="22"/>
        </w:rPr>
      </w:pPr>
    </w:p>
    <w:p w14:paraId="544E7F50" w14:textId="77777777" w:rsidR="00DF73EB" w:rsidRPr="00956432" w:rsidRDefault="00D54996">
      <w:pPr>
        <w:pStyle w:val="Estilo"/>
        <w:rPr>
          <w:sz w:val="22"/>
        </w:rPr>
      </w:pPr>
      <w:r w:rsidRPr="00956432">
        <w:rPr>
          <w:sz w:val="22"/>
        </w:rPr>
        <w:t>VI. Hacer del conocimiento de las autoridades correspondientes las irregularidades que observe durante el desempeño de sus funciones o las quejas que reciba de la ciudadanía, con motivo de las obras objeto de supervisión;</w:t>
      </w:r>
    </w:p>
    <w:p w14:paraId="6276EFA2" w14:textId="77777777" w:rsidR="00DF73EB" w:rsidRPr="00956432" w:rsidRDefault="00DF73EB">
      <w:pPr>
        <w:pStyle w:val="Estilo"/>
        <w:rPr>
          <w:sz w:val="22"/>
        </w:rPr>
      </w:pPr>
    </w:p>
    <w:p w14:paraId="07D41650" w14:textId="77777777" w:rsidR="00DF73EB" w:rsidRPr="00956432" w:rsidRDefault="00D54996">
      <w:pPr>
        <w:pStyle w:val="Estilo"/>
        <w:rPr>
          <w:sz w:val="22"/>
        </w:rPr>
      </w:pPr>
      <w:r w:rsidRPr="00956432">
        <w:rPr>
          <w:sz w:val="22"/>
        </w:rPr>
        <w:t>VII. Integrar un archivo con la documentación que se derive de la supervisión de las obras;</w:t>
      </w:r>
    </w:p>
    <w:p w14:paraId="6E68A339" w14:textId="77777777" w:rsidR="00DF73EB" w:rsidRPr="00956432" w:rsidRDefault="00DF73EB">
      <w:pPr>
        <w:pStyle w:val="Estilo"/>
        <w:rPr>
          <w:sz w:val="22"/>
        </w:rPr>
      </w:pPr>
    </w:p>
    <w:p w14:paraId="3F4AA955" w14:textId="77777777" w:rsidR="00DF73EB" w:rsidRPr="00956432" w:rsidRDefault="00D54996">
      <w:pPr>
        <w:pStyle w:val="Estilo"/>
        <w:rPr>
          <w:sz w:val="22"/>
        </w:rPr>
      </w:pPr>
      <w:r w:rsidRPr="00956432">
        <w:rPr>
          <w:sz w:val="22"/>
        </w:rPr>
        <w:t>VIII. Intervenir en los actos de entrega-recepción de las obras y acciones, informando a los vecinos el resultado del desempeño de sus funciones; y</w:t>
      </w:r>
    </w:p>
    <w:p w14:paraId="2E4F03D0" w14:textId="77777777" w:rsidR="00DF73EB" w:rsidRPr="00956432" w:rsidRDefault="00DF73EB">
      <w:pPr>
        <w:pStyle w:val="Estilo"/>
        <w:rPr>
          <w:sz w:val="22"/>
        </w:rPr>
      </w:pPr>
    </w:p>
    <w:p w14:paraId="2852058D" w14:textId="77777777" w:rsidR="00DF73EB" w:rsidRPr="00956432" w:rsidRDefault="00D54996">
      <w:pPr>
        <w:pStyle w:val="Estilo"/>
        <w:rPr>
          <w:sz w:val="22"/>
        </w:rPr>
      </w:pPr>
      <w:r w:rsidRPr="00956432">
        <w:rPr>
          <w:sz w:val="22"/>
        </w:rPr>
        <w:t>IX. Promover el adecuado mantenimiento de la obra pública ante las autoridades municipales.</w:t>
      </w:r>
    </w:p>
    <w:p w14:paraId="6DABB488" w14:textId="77777777" w:rsidR="00DF73EB" w:rsidRPr="00956432" w:rsidRDefault="00DF73EB">
      <w:pPr>
        <w:pStyle w:val="Estilo"/>
        <w:rPr>
          <w:sz w:val="22"/>
        </w:rPr>
      </w:pPr>
    </w:p>
    <w:p w14:paraId="6F39BC17" w14:textId="77777777" w:rsidR="00DF73EB" w:rsidRPr="00956432" w:rsidRDefault="00D54996">
      <w:pPr>
        <w:pStyle w:val="Estilo"/>
        <w:rPr>
          <w:sz w:val="22"/>
          <w:vertAlign w:val="superscript"/>
        </w:rPr>
      </w:pPr>
      <w:r w:rsidRPr="00956432">
        <w:rPr>
          <w:sz w:val="22"/>
          <w:vertAlign w:val="superscript"/>
        </w:rPr>
        <w:t>(ADICIONADO, P.O. 20 DE OCTUBRE DE 2017)</w:t>
      </w:r>
    </w:p>
    <w:p w14:paraId="14F1B3C5" w14:textId="77777777" w:rsidR="00DF73EB" w:rsidRPr="00956432" w:rsidRDefault="00D54996">
      <w:pPr>
        <w:pStyle w:val="Estilo"/>
        <w:rPr>
          <w:sz w:val="22"/>
        </w:rPr>
      </w:pPr>
      <w:r w:rsidRPr="00956432">
        <w:rPr>
          <w:sz w:val="22"/>
        </w:rPr>
        <w:t>ARTÍCULO 126 UNVICIES.- Los comités de contraloría social deberán coadyuvaran (sic) con la Contraloría Municipal, en el desempeño de las funciones que establece el artículo 75 QUATER de esta ley.</w:t>
      </w:r>
    </w:p>
    <w:p w14:paraId="178A5852" w14:textId="77777777" w:rsidR="00DF73EB" w:rsidRPr="00956432" w:rsidRDefault="00DF73EB">
      <w:pPr>
        <w:pStyle w:val="Estilo"/>
        <w:rPr>
          <w:sz w:val="22"/>
        </w:rPr>
      </w:pPr>
    </w:p>
    <w:p w14:paraId="316B0DC4" w14:textId="77777777" w:rsidR="00DF73EB" w:rsidRPr="00956432" w:rsidRDefault="00D54996">
      <w:pPr>
        <w:pStyle w:val="Estilo"/>
        <w:rPr>
          <w:sz w:val="22"/>
        </w:rPr>
      </w:pPr>
      <w:r w:rsidRPr="00956432">
        <w:rPr>
          <w:sz w:val="22"/>
        </w:rPr>
        <w:t>El Ayuntamiento, a través de las autoridades correspondiente (sic) que construyan las obras o realicen las acciones, explicarán a los comités de contraloría social, las características físicas y financieras de las obras y les proporcionarán, antes del inicio de la obra, el resumen del expediente técnico respectivo y darles el apoyo, las facilidades y la información necesaria para el desempeño de sus funciones.</w:t>
      </w:r>
    </w:p>
    <w:p w14:paraId="72FBF915" w14:textId="77777777" w:rsidR="00DF73EB" w:rsidRPr="00956432" w:rsidRDefault="00DF73EB">
      <w:pPr>
        <w:pStyle w:val="Estilo"/>
        <w:rPr>
          <w:sz w:val="22"/>
        </w:rPr>
      </w:pPr>
    </w:p>
    <w:p w14:paraId="478F9583" w14:textId="77777777" w:rsidR="00DF73EB" w:rsidRPr="00956432" w:rsidRDefault="00D54996">
      <w:pPr>
        <w:pStyle w:val="Estilo"/>
        <w:rPr>
          <w:sz w:val="22"/>
          <w:vertAlign w:val="superscript"/>
        </w:rPr>
      </w:pPr>
      <w:r w:rsidRPr="00956432">
        <w:rPr>
          <w:sz w:val="22"/>
          <w:vertAlign w:val="superscript"/>
        </w:rPr>
        <w:t>(REFORMADO, P.O. 18 DE MARZO DE 2023)</w:t>
      </w:r>
    </w:p>
    <w:p w14:paraId="6A67983B" w14:textId="77777777" w:rsidR="00DF73EB" w:rsidRPr="00956432" w:rsidRDefault="00D54996">
      <w:pPr>
        <w:pStyle w:val="Estilo"/>
        <w:rPr>
          <w:sz w:val="22"/>
        </w:rPr>
      </w:pPr>
      <w:r w:rsidRPr="00956432">
        <w:rPr>
          <w:sz w:val="22"/>
        </w:rPr>
        <w:t>Asimismo, la Auditoría Superior de Fiscalización del Estado de Oaxaca, la Secretaría de Honestidad, Transparencia y Función Pública deberá capacitar y asesorar a los comités de contraloría social para el ejercicio de sus funciones.</w:t>
      </w:r>
    </w:p>
    <w:p w14:paraId="234800E1" w14:textId="77777777" w:rsidR="00DF73EB" w:rsidRPr="00956432" w:rsidRDefault="00DF73EB">
      <w:pPr>
        <w:pStyle w:val="Estilo"/>
        <w:rPr>
          <w:sz w:val="22"/>
        </w:rPr>
      </w:pPr>
    </w:p>
    <w:p w14:paraId="1C566B5E" w14:textId="77777777" w:rsidR="00DF73EB" w:rsidRPr="00956432" w:rsidRDefault="00DF73EB">
      <w:pPr>
        <w:pStyle w:val="Estilo"/>
        <w:rPr>
          <w:sz w:val="22"/>
        </w:rPr>
      </w:pPr>
    </w:p>
    <w:p w14:paraId="3A61AE65" w14:textId="77777777" w:rsidR="00DF73EB" w:rsidRPr="00956432" w:rsidRDefault="00D54996">
      <w:pPr>
        <w:pStyle w:val="Estilo"/>
        <w:rPr>
          <w:sz w:val="22"/>
          <w:vertAlign w:val="superscript"/>
        </w:rPr>
      </w:pPr>
      <w:r w:rsidRPr="00956432">
        <w:rPr>
          <w:sz w:val="22"/>
          <w:vertAlign w:val="superscript"/>
        </w:rPr>
        <w:t>(REFORMADA Y REUBICADA [N. DE E. ANTES SECCIÓN TERCERA], P.O. 12 DE JUNIO DE 2021)</w:t>
      </w:r>
    </w:p>
    <w:p w14:paraId="506C29D7" w14:textId="77777777" w:rsidR="00DF73EB" w:rsidRPr="00956432" w:rsidRDefault="00D54996" w:rsidP="00B87AF3">
      <w:pPr>
        <w:pStyle w:val="Estilo"/>
        <w:jc w:val="center"/>
        <w:rPr>
          <w:b/>
          <w:bCs/>
          <w:sz w:val="22"/>
        </w:rPr>
      </w:pPr>
      <w:r w:rsidRPr="00956432">
        <w:rPr>
          <w:b/>
          <w:bCs/>
          <w:sz w:val="22"/>
        </w:rPr>
        <w:t>Sección Segunda</w:t>
      </w:r>
    </w:p>
    <w:p w14:paraId="3FA6A657" w14:textId="77777777" w:rsidR="00DF73EB" w:rsidRPr="00956432" w:rsidRDefault="00D54996" w:rsidP="00B87AF3">
      <w:pPr>
        <w:pStyle w:val="Estilo"/>
        <w:jc w:val="center"/>
        <w:rPr>
          <w:b/>
          <w:bCs/>
          <w:sz w:val="22"/>
        </w:rPr>
      </w:pPr>
      <w:r w:rsidRPr="00956432">
        <w:rPr>
          <w:b/>
          <w:bCs/>
          <w:sz w:val="22"/>
        </w:rPr>
        <w:t>De las sanciones de la contraloría interna municipal</w:t>
      </w:r>
    </w:p>
    <w:p w14:paraId="774820BC" w14:textId="77777777" w:rsidR="00DF73EB" w:rsidRPr="00956432" w:rsidRDefault="00DF73EB">
      <w:pPr>
        <w:pStyle w:val="Estilo"/>
        <w:rPr>
          <w:sz w:val="22"/>
        </w:rPr>
      </w:pPr>
    </w:p>
    <w:p w14:paraId="251CB0ED" w14:textId="77777777" w:rsidR="00DF73EB" w:rsidRPr="00956432" w:rsidRDefault="00D54996">
      <w:pPr>
        <w:pStyle w:val="Estilo"/>
        <w:rPr>
          <w:sz w:val="22"/>
          <w:vertAlign w:val="superscript"/>
        </w:rPr>
      </w:pPr>
      <w:r w:rsidRPr="00956432">
        <w:rPr>
          <w:sz w:val="22"/>
          <w:vertAlign w:val="superscript"/>
        </w:rPr>
        <w:t>(ADICIONADO, P.O. 3 DE OCTUBRE DE 2020)</w:t>
      </w:r>
    </w:p>
    <w:p w14:paraId="58BC4BD6" w14:textId="77777777" w:rsidR="00DF73EB" w:rsidRPr="00956432" w:rsidRDefault="00D54996">
      <w:pPr>
        <w:pStyle w:val="Estilo"/>
        <w:rPr>
          <w:sz w:val="22"/>
        </w:rPr>
      </w:pPr>
      <w:r w:rsidRPr="00956432">
        <w:rPr>
          <w:sz w:val="22"/>
        </w:rPr>
        <w:t>ARTÍCULO 126 DUOVICIES.- Las Contralorías Internas Municipales deben cumplir en todo momento las obligaciones contenidas en la presente ley, implementando para ello los mecanismos, reglas y procedimientos que garanticen el cumplimiento de las mismas, desempeñando sus atribuciones con independencia, imparcialidad, honestidad, responsabilidad y eficiencia.</w:t>
      </w:r>
    </w:p>
    <w:p w14:paraId="4AB6457B" w14:textId="77777777" w:rsidR="00DF73EB" w:rsidRPr="00956432" w:rsidRDefault="00DF73EB">
      <w:pPr>
        <w:pStyle w:val="Estilo"/>
        <w:rPr>
          <w:sz w:val="22"/>
        </w:rPr>
      </w:pPr>
    </w:p>
    <w:p w14:paraId="4D94595F" w14:textId="77777777" w:rsidR="00DF73EB" w:rsidRPr="00956432" w:rsidRDefault="00D54996">
      <w:pPr>
        <w:pStyle w:val="Estilo"/>
        <w:rPr>
          <w:sz w:val="22"/>
          <w:vertAlign w:val="superscript"/>
        </w:rPr>
      </w:pPr>
      <w:r w:rsidRPr="00956432">
        <w:rPr>
          <w:sz w:val="22"/>
          <w:vertAlign w:val="superscript"/>
        </w:rPr>
        <w:t>(ADICIONADO, P.O. 3 DE OCTUBRE DE 2020)</w:t>
      </w:r>
    </w:p>
    <w:p w14:paraId="4F357B9C" w14:textId="77777777" w:rsidR="00DF73EB" w:rsidRPr="00956432" w:rsidRDefault="00D54996">
      <w:pPr>
        <w:pStyle w:val="Estilo"/>
        <w:rPr>
          <w:sz w:val="22"/>
        </w:rPr>
      </w:pPr>
      <w:r w:rsidRPr="00956432">
        <w:rPr>
          <w:sz w:val="22"/>
        </w:rPr>
        <w:t xml:space="preserve">ARTÍCULO 126 TERVICIES.- Las Contralorías Internas Municipales que incumplan, o realicen actos tendientes a omitir, las obligaciones y atribuciones determinadas en la </w:t>
      </w:r>
      <w:r w:rsidRPr="00956432">
        <w:rPr>
          <w:sz w:val="22"/>
        </w:rPr>
        <w:lastRenderedPageBreak/>
        <w:t>presente ley y demás relativas a su funcionamiento serán sancionados (sic) conforme a lo establecido en la Ley de Responsabilidades Administrativas del Estado y Municipios de Oaxaca así como la Ley General de Responsabilidades Administrativas.</w:t>
      </w:r>
    </w:p>
    <w:p w14:paraId="51D3F14D" w14:textId="77777777" w:rsidR="00DF73EB" w:rsidRPr="00956432" w:rsidRDefault="00DF73EB">
      <w:pPr>
        <w:pStyle w:val="Estilo"/>
        <w:rPr>
          <w:sz w:val="22"/>
        </w:rPr>
      </w:pPr>
    </w:p>
    <w:p w14:paraId="4ADD0AD0" w14:textId="77777777" w:rsidR="00DF73EB" w:rsidRPr="00956432" w:rsidRDefault="00DF73EB">
      <w:pPr>
        <w:pStyle w:val="Estilo"/>
        <w:rPr>
          <w:sz w:val="22"/>
        </w:rPr>
      </w:pPr>
    </w:p>
    <w:p w14:paraId="1CF4A05C" w14:textId="77777777" w:rsidR="00DF73EB" w:rsidRPr="00956432" w:rsidRDefault="00D54996" w:rsidP="00B87AF3">
      <w:pPr>
        <w:pStyle w:val="Estilo"/>
        <w:jc w:val="center"/>
        <w:rPr>
          <w:b/>
          <w:bCs/>
          <w:sz w:val="22"/>
        </w:rPr>
      </w:pPr>
      <w:r w:rsidRPr="00956432">
        <w:rPr>
          <w:b/>
          <w:bCs/>
          <w:sz w:val="22"/>
        </w:rPr>
        <w:t>CAPÍTULO V</w:t>
      </w:r>
    </w:p>
    <w:p w14:paraId="1C812606" w14:textId="77777777" w:rsidR="00DF73EB" w:rsidRPr="00956432" w:rsidRDefault="00D54996" w:rsidP="00B87AF3">
      <w:pPr>
        <w:pStyle w:val="Estilo"/>
        <w:jc w:val="center"/>
        <w:rPr>
          <w:b/>
          <w:bCs/>
          <w:sz w:val="22"/>
        </w:rPr>
      </w:pPr>
      <w:r w:rsidRPr="00956432">
        <w:rPr>
          <w:b/>
          <w:bCs/>
          <w:sz w:val="22"/>
        </w:rPr>
        <w:t>DEL PRESUPUESTO DE EGRESOS</w:t>
      </w:r>
    </w:p>
    <w:p w14:paraId="219C85A1" w14:textId="77777777" w:rsidR="00DF73EB" w:rsidRPr="00956432" w:rsidRDefault="00DF73EB" w:rsidP="00B87AF3">
      <w:pPr>
        <w:pStyle w:val="Estilo"/>
        <w:jc w:val="center"/>
        <w:rPr>
          <w:b/>
          <w:bCs/>
          <w:sz w:val="22"/>
        </w:rPr>
      </w:pPr>
    </w:p>
    <w:p w14:paraId="0CBF35FA" w14:textId="77777777" w:rsidR="00DF73EB" w:rsidRPr="00956432" w:rsidRDefault="00D54996">
      <w:pPr>
        <w:pStyle w:val="Estilo"/>
        <w:rPr>
          <w:sz w:val="22"/>
          <w:vertAlign w:val="superscript"/>
        </w:rPr>
      </w:pPr>
      <w:r w:rsidRPr="00956432">
        <w:rPr>
          <w:sz w:val="22"/>
          <w:vertAlign w:val="superscript"/>
        </w:rPr>
        <w:t>(REFORMADO PRIMER PÁRRAFO, P.O. 25 DE OCTUBRE DE 2025)</w:t>
      </w:r>
    </w:p>
    <w:p w14:paraId="1E866C0C" w14:textId="77777777" w:rsidR="00DF73EB" w:rsidRPr="00956432" w:rsidRDefault="00D54996">
      <w:pPr>
        <w:pStyle w:val="Estilo"/>
        <w:rPr>
          <w:sz w:val="22"/>
        </w:rPr>
      </w:pPr>
      <w:r w:rsidRPr="00956432">
        <w:rPr>
          <w:sz w:val="22"/>
        </w:rPr>
        <w:t>ARTÍCULO 127.- El Presupuesto de Egresos regulará el gasto público municipal y se formulará con base en los principios constitucionales de austeridad, planeación, eficiencia, eficacia, economía, transparencia y honradez, además que deberá incorporar la perspectiva de género y la perspectiva de infancia y adolescencia con la finalidad de apoyar la transversalidad y el cumplimiento de los programas, proyectos y acciones para la igualdad entre hombres y mujeres, la prevención, atención, sanción y erradicación de la violencia contra las mujeres; así como, para garantizar la protección, desarrollo y bienestar de las niñas, niños y adolescentes, así como los demás programas de actividades del ayuntamiento, detallando las asignaciones presupuestarias a nivel de partidas y calendarización del gasto a más tardar el quince de diciembre del año que antecede al ejercicio fiscal.</w:t>
      </w:r>
    </w:p>
    <w:p w14:paraId="25EBD2FD" w14:textId="77777777" w:rsidR="00DF73EB" w:rsidRPr="00956432" w:rsidRDefault="00DF73EB">
      <w:pPr>
        <w:pStyle w:val="Estilo"/>
        <w:rPr>
          <w:sz w:val="22"/>
        </w:rPr>
      </w:pPr>
    </w:p>
    <w:p w14:paraId="630A0A73" w14:textId="77777777" w:rsidR="00DF73EB" w:rsidRPr="00956432" w:rsidRDefault="00D54996">
      <w:pPr>
        <w:pStyle w:val="Estilo"/>
        <w:rPr>
          <w:sz w:val="22"/>
        </w:rPr>
      </w:pPr>
      <w:r w:rsidRPr="00956432">
        <w:rPr>
          <w:sz w:val="22"/>
        </w:rPr>
        <w:t>Tratándose del inicio del Gobierno Municipal, el Ayuntamiento entrante deberá ratificar o, en su caso realizar las modificaciones al Presupuesto de Egresos autorizado por el Ayuntamiento saliente, a más tardar el quince de febrero.</w:t>
      </w:r>
    </w:p>
    <w:p w14:paraId="133FD61E" w14:textId="77777777" w:rsidR="00DF73EB" w:rsidRPr="00956432" w:rsidRDefault="00DF73EB">
      <w:pPr>
        <w:pStyle w:val="Estilo"/>
        <w:rPr>
          <w:sz w:val="22"/>
        </w:rPr>
      </w:pPr>
    </w:p>
    <w:p w14:paraId="1305E570" w14:textId="77777777" w:rsidR="00DF73EB" w:rsidRPr="00956432" w:rsidRDefault="00D54996">
      <w:pPr>
        <w:pStyle w:val="Estilo"/>
        <w:rPr>
          <w:sz w:val="22"/>
          <w:vertAlign w:val="superscript"/>
        </w:rPr>
      </w:pPr>
      <w:r w:rsidRPr="00956432">
        <w:rPr>
          <w:sz w:val="22"/>
          <w:vertAlign w:val="superscript"/>
        </w:rPr>
        <w:t>(REFORMADO, P.O. 18 DE MARZO DE 2023)</w:t>
      </w:r>
    </w:p>
    <w:p w14:paraId="643FB76D" w14:textId="77777777" w:rsidR="00DF73EB" w:rsidRPr="00956432" w:rsidRDefault="00D54996">
      <w:pPr>
        <w:pStyle w:val="Estilo"/>
        <w:rPr>
          <w:sz w:val="22"/>
        </w:rPr>
      </w:pPr>
      <w:r w:rsidRPr="00956432">
        <w:rPr>
          <w:sz w:val="22"/>
        </w:rPr>
        <w:t>El presupuesto de egresos deberá ser aprobado por mayoría calificada y deberá remitirse copia al Congreso del Estado a través de la Auditoría Superior de Fiscalización del Estado de Oaxaca para su conocimiento y fiscalización.</w:t>
      </w:r>
    </w:p>
    <w:p w14:paraId="7B6CC435" w14:textId="77777777" w:rsidR="00DF73EB" w:rsidRPr="00956432" w:rsidRDefault="00DF73EB">
      <w:pPr>
        <w:pStyle w:val="Estilo"/>
        <w:rPr>
          <w:sz w:val="22"/>
        </w:rPr>
      </w:pPr>
    </w:p>
    <w:p w14:paraId="16B02FE0" w14:textId="77777777" w:rsidR="00DF73EB" w:rsidRPr="00956432" w:rsidRDefault="00D54996">
      <w:pPr>
        <w:pStyle w:val="Estilo"/>
        <w:rPr>
          <w:sz w:val="22"/>
          <w:vertAlign w:val="superscript"/>
        </w:rPr>
      </w:pPr>
      <w:r w:rsidRPr="00956432">
        <w:rPr>
          <w:sz w:val="22"/>
          <w:vertAlign w:val="superscript"/>
        </w:rPr>
        <w:t>(ADICIONADO, P.O. 25 DE OCTUBRE DE 2025)</w:t>
      </w:r>
    </w:p>
    <w:p w14:paraId="0029595B" w14:textId="77777777" w:rsidR="00DF73EB" w:rsidRPr="00956432" w:rsidRDefault="00D54996">
      <w:pPr>
        <w:pStyle w:val="Estilo"/>
        <w:rPr>
          <w:sz w:val="22"/>
        </w:rPr>
      </w:pPr>
      <w:r w:rsidRPr="00956432">
        <w:rPr>
          <w:sz w:val="22"/>
        </w:rPr>
        <w:t>Una vez aprobado el Presupuesto de Egresos, este deberá permanecer visible en los medios digitales oficiales del municipio y exhibirse físicamente en los estrados del municipio.</w:t>
      </w:r>
    </w:p>
    <w:p w14:paraId="4D559548" w14:textId="77777777" w:rsidR="00DF73EB" w:rsidRPr="00956432" w:rsidRDefault="00DF73EB">
      <w:pPr>
        <w:pStyle w:val="Estilo"/>
        <w:rPr>
          <w:sz w:val="22"/>
        </w:rPr>
      </w:pPr>
    </w:p>
    <w:p w14:paraId="674CBEDA" w14:textId="77777777" w:rsidR="00DF73EB" w:rsidRPr="00956432" w:rsidRDefault="00D54996">
      <w:pPr>
        <w:pStyle w:val="Estilo"/>
        <w:rPr>
          <w:sz w:val="22"/>
        </w:rPr>
      </w:pPr>
      <w:r w:rsidRPr="00956432">
        <w:rPr>
          <w:sz w:val="22"/>
        </w:rPr>
        <w:t>ARTÍCULO 128.- El Presupuesto de Egresos considerará:</w:t>
      </w:r>
    </w:p>
    <w:p w14:paraId="0642954E" w14:textId="77777777" w:rsidR="00DF73EB" w:rsidRPr="00956432" w:rsidRDefault="00DF73EB">
      <w:pPr>
        <w:pStyle w:val="Estilo"/>
        <w:rPr>
          <w:sz w:val="22"/>
        </w:rPr>
      </w:pPr>
    </w:p>
    <w:p w14:paraId="43667839" w14:textId="77777777" w:rsidR="00DF73EB" w:rsidRPr="00956432" w:rsidRDefault="00D54996">
      <w:pPr>
        <w:pStyle w:val="Estilo"/>
        <w:rPr>
          <w:sz w:val="22"/>
        </w:rPr>
      </w:pPr>
      <w:r w:rsidRPr="00956432">
        <w:rPr>
          <w:sz w:val="22"/>
        </w:rPr>
        <w:t>I.- Erogaciones por concepto de gasto corriente;</w:t>
      </w:r>
    </w:p>
    <w:p w14:paraId="4D1F06F6" w14:textId="77777777" w:rsidR="00DF73EB" w:rsidRPr="00956432" w:rsidRDefault="00DF73EB">
      <w:pPr>
        <w:pStyle w:val="Estilo"/>
        <w:rPr>
          <w:sz w:val="22"/>
        </w:rPr>
      </w:pPr>
    </w:p>
    <w:p w14:paraId="3A5AE68E" w14:textId="77777777" w:rsidR="00DF73EB" w:rsidRPr="00956432" w:rsidRDefault="00D54996">
      <w:pPr>
        <w:pStyle w:val="Estilo"/>
        <w:rPr>
          <w:sz w:val="22"/>
        </w:rPr>
      </w:pPr>
      <w:r w:rsidRPr="00956432">
        <w:rPr>
          <w:sz w:val="22"/>
        </w:rPr>
        <w:t>II.- Inversiones físicas;</w:t>
      </w:r>
    </w:p>
    <w:p w14:paraId="4C4BB199" w14:textId="77777777" w:rsidR="00DF73EB" w:rsidRPr="00956432" w:rsidRDefault="00DF73EB">
      <w:pPr>
        <w:pStyle w:val="Estilo"/>
        <w:rPr>
          <w:sz w:val="22"/>
        </w:rPr>
      </w:pPr>
    </w:p>
    <w:p w14:paraId="0EE91686" w14:textId="77777777" w:rsidR="00DF73EB" w:rsidRPr="00956432" w:rsidRDefault="00D54996">
      <w:pPr>
        <w:pStyle w:val="Estilo"/>
        <w:rPr>
          <w:sz w:val="22"/>
        </w:rPr>
      </w:pPr>
      <w:r w:rsidRPr="00956432">
        <w:rPr>
          <w:sz w:val="22"/>
        </w:rPr>
        <w:t>III.- Pagos de pasivos a deuda pública que realicen la administración pública municipal centralizada o paramunicipal;</w:t>
      </w:r>
    </w:p>
    <w:p w14:paraId="1F11C14A" w14:textId="77777777" w:rsidR="00DF73EB" w:rsidRPr="00956432" w:rsidRDefault="00DF73EB">
      <w:pPr>
        <w:pStyle w:val="Estilo"/>
        <w:rPr>
          <w:sz w:val="22"/>
        </w:rPr>
      </w:pPr>
    </w:p>
    <w:p w14:paraId="0730E69D" w14:textId="77777777" w:rsidR="00DF73EB" w:rsidRPr="00956432" w:rsidRDefault="00D54996">
      <w:pPr>
        <w:pStyle w:val="Estilo"/>
        <w:rPr>
          <w:sz w:val="22"/>
        </w:rPr>
      </w:pPr>
      <w:r w:rsidRPr="00956432">
        <w:rPr>
          <w:sz w:val="22"/>
        </w:rPr>
        <w:t>IV.- Subsidios, donaciones; estímulos, transferencias y demás conceptos de gasto que se otorguen a asociaciones, patronatos e instituciones de beneficencia pública y privada y demás organismos similares a éstos;</w:t>
      </w:r>
    </w:p>
    <w:p w14:paraId="7A0BC762" w14:textId="77777777" w:rsidR="00DF73EB" w:rsidRPr="00956432" w:rsidRDefault="00DF73EB">
      <w:pPr>
        <w:pStyle w:val="Estilo"/>
        <w:rPr>
          <w:sz w:val="22"/>
        </w:rPr>
      </w:pPr>
    </w:p>
    <w:p w14:paraId="30ECFD34" w14:textId="77777777" w:rsidR="00DF73EB" w:rsidRPr="00956432" w:rsidRDefault="00D54996">
      <w:pPr>
        <w:pStyle w:val="Estilo"/>
        <w:rPr>
          <w:sz w:val="22"/>
          <w:vertAlign w:val="superscript"/>
        </w:rPr>
      </w:pPr>
      <w:r w:rsidRPr="00956432">
        <w:rPr>
          <w:sz w:val="22"/>
          <w:vertAlign w:val="superscript"/>
        </w:rPr>
        <w:t>(REFORMADA, P.O. 15 DE FEBRERO DE 2020)</w:t>
      </w:r>
    </w:p>
    <w:p w14:paraId="0EBA7E73" w14:textId="77777777" w:rsidR="00DF73EB" w:rsidRPr="00956432" w:rsidRDefault="00D54996">
      <w:pPr>
        <w:pStyle w:val="Estilo"/>
        <w:rPr>
          <w:sz w:val="22"/>
        </w:rPr>
      </w:pPr>
      <w:r w:rsidRPr="00956432">
        <w:rPr>
          <w:sz w:val="22"/>
        </w:rPr>
        <w:t>V.- La aplicación de las participaciones federales de acuerdo con lo dispuesto en la Ley de Coordinación Fiscal para el Estado de Oaxaca;</w:t>
      </w:r>
    </w:p>
    <w:p w14:paraId="2391AAFD" w14:textId="77777777" w:rsidR="00DF73EB" w:rsidRPr="00956432" w:rsidRDefault="00DF73EB">
      <w:pPr>
        <w:pStyle w:val="Estilo"/>
        <w:rPr>
          <w:sz w:val="22"/>
        </w:rPr>
      </w:pPr>
    </w:p>
    <w:p w14:paraId="26598201" w14:textId="77777777" w:rsidR="00DF73EB" w:rsidRPr="00956432" w:rsidRDefault="00D54996">
      <w:pPr>
        <w:pStyle w:val="Estilo"/>
        <w:rPr>
          <w:sz w:val="22"/>
          <w:vertAlign w:val="superscript"/>
        </w:rPr>
      </w:pPr>
      <w:r w:rsidRPr="00956432">
        <w:rPr>
          <w:sz w:val="22"/>
          <w:vertAlign w:val="superscript"/>
        </w:rPr>
        <w:t>(REFORMADA, P.O. 13 DE NOVIEMBRE DE 2021)</w:t>
      </w:r>
    </w:p>
    <w:p w14:paraId="52DD2EE3" w14:textId="77777777" w:rsidR="00DF73EB" w:rsidRPr="00956432" w:rsidRDefault="00D54996">
      <w:pPr>
        <w:pStyle w:val="Estilo"/>
        <w:rPr>
          <w:sz w:val="22"/>
        </w:rPr>
      </w:pPr>
      <w:r w:rsidRPr="00956432">
        <w:rPr>
          <w:sz w:val="22"/>
        </w:rPr>
        <w:t>VI.- Deberá establecer de manera clara el monto de los recursos que serán asignados a las Agencias Municipales y de Policía;</w:t>
      </w:r>
    </w:p>
    <w:p w14:paraId="0A5CA218" w14:textId="77777777" w:rsidR="00DF73EB" w:rsidRPr="00956432" w:rsidRDefault="00DF73EB">
      <w:pPr>
        <w:pStyle w:val="Estilo"/>
        <w:rPr>
          <w:sz w:val="22"/>
        </w:rPr>
      </w:pPr>
    </w:p>
    <w:p w14:paraId="1EC32E37" w14:textId="77777777" w:rsidR="00DF73EB" w:rsidRPr="00956432" w:rsidRDefault="00D54996">
      <w:pPr>
        <w:pStyle w:val="Estilo"/>
        <w:rPr>
          <w:sz w:val="22"/>
          <w:vertAlign w:val="superscript"/>
        </w:rPr>
      </w:pPr>
      <w:r w:rsidRPr="00956432">
        <w:rPr>
          <w:sz w:val="22"/>
          <w:vertAlign w:val="superscript"/>
        </w:rPr>
        <w:t>(ADICIONADA, P.O. 30 DE SEPTIEMBRE DE 2023)</w:t>
      </w:r>
    </w:p>
    <w:p w14:paraId="40D0B000" w14:textId="77777777" w:rsidR="00DF73EB" w:rsidRPr="00956432" w:rsidRDefault="00D54996">
      <w:pPr>
        <w:pStyle w:val="Estilo"/>
        <w:rPr>
          <w:sz w:val="22"/>
        </w:rPr>
      </w:pPr>
      <w:r w:rsidRPr="00956432">
        <w:rPr>
          <w:sz w:val="22"/>
        </w:rPr>
        <w:t>VII.- Deberá especificar el uso y destino de los recursos económicos asignados para la seguridad pública municipal, de la parte correspondiente se remitirá para conocimiento copia a la Secretaría de Seguridad Pública del Estado de Oaxaca.</w:t>
      </w:r>
    </w:p>
    <w:p w14:paraId="20FCB66F" w14:textId="77777777" w:rsidR="00DF73EB" w:rsidRPr="00956432" w:rsidRDefault="00DF73EB">
      <w:pPr>
        <w:pStyle w:val="Estilo"/>
        <w:rPr>
          <w:sz w:val="22"/>
        </w:rPr>
      </w:pPr>
    </w:p>
    <w:p w14:paraId="19EF9046" w14:textId="77777777" w:rsidR="00DF73EB" w:rsidRPr="00956432" w:rsidRDefault="00D54996">
      <w:pPr>
        <w:pStyle w:val="Estilo"/>
        <w:rPr>
          <w:sz w:val="22"/>
          <w:vertAlign w:val="superscript"/>
        </w:rPr>
      </w:pPr>
      <w:r w:rsidRPr="00956432">
        <w:rPr>
          <w:sz w:val="22"/>
          <w:vertAlign w:val="superscript"/>
        </w:rPr>
        <w:t>(ADICIONADA, P.O. 30 DE SEPTIEMBRE DE 2023)</w:t>
      </w:r>
    </w:p>
    <w:p w14:paraId="167EA001" w14:textId="77777777" w:rsidR="00DF73EB" w:rsidRPr="00956432" w:rsidRDefault="00D54996">
      <w:pPr>
        <w:pStyle w:val="Estilo"/>
        <w:rPr>
          <w:sz w:val="22"/>
        </w:rPr>
      </w:pPr>
      <w:r w:rsidRPr="00956432">
        <w:rPr>
          <w:sz w:val="22"/>
        </w:rPr>
        <w:t>VIII.- Las remuneraciones de los miembros del Ayuntamiento y demás servidores públicos municipales, atendiendo las bases del artículo 138 de la Constitución Política del Estado Libre (sic) Soberano de Oaxaca;</w:t>
      </w:r>
    </w:p>
    <w:p w14:paraId="12CD0049" w14:textId="77777777" w:rsidR="00DF73EB" w:rsidRPr="00956432" w:rsidRDefault="00DF73EB">
      <w:pPr>
        <w:pStyle w:val="Estilo"/>
        <w:rPr>
          <w:sz w:val="22"/>
        </w:rPr>
      </w:pPr>
    </w:p>
    <w:p w14:paraId="5D90B3A7" w14:textId="77777777" w:rsidR="00DF73EB" w:rsidRPr="00956432" w:rsidRDefault="00D54996">
      <w:pPr>
        <w:pStyle w:val="Estilo"/>
        <w:rPr>
          <w:sz w:val="22"/>
          <w:vertAlign w:val="superscript"/>
        </w:rPr>
      </w:pPr>
      <w:r w:rsidRPr="00956432">
        <w:rPr>
          <w:sz w:val="22"/>
          <w:vertAlign w:val="superscript"/>
        </w:rPr>
        <w:t>(ADICIONADA, P.O. 13 DE NOVIEMBRE DE 2021)</w:t>
      </w:r>
    </w:p>
    <w:p w14:paraId="13490448" w14:textId="77777777" w:rsidR="00DF73EB" w:rsidRPr="00956432" w:rsidRDefault="00D54996">
      <w:pPr>
        <w:pStyle w:val="Estilo"/>
        <w:rPr>
          <w:sz w:val="22"/>
        </w:rPr>
      </w:pPr>
      <w:r w:rsidRPr="00956432">
        <w:rPr>
          <w:sz w:val="22"/>
        </w:rPr>
        <w:t>IX.- Deberá incorporar la perspectiva de género y reflejarla en las políticas y programas bajo su responsabilidad incluso en los que aun cuando no estén dirigidos a mitigar o solventar desigualdades de género se puedan identificar de forma diferenciada los beneficios específicos para mujeres y hombres.</w:t>
      </w:r>
    </w:p>
    <w:p w14:paraId="7336063C" w14:textId="77777777" w:rsidR="00DF73EB" w:rsidRPr="00956432" w:rsidRDefault="00DF73EB">
      <w:pPr>
        <w:pStyle w:val="Estilo"/>
        <w:rPr>
          <w:sz w:val="22"/>
        </w:rPr>
      </w:pPr>
    </w:p>
    <w:p w14:paraId="7A9A21F5" w14:textId="77777777" w:rsidR="00DF73EB" w:rsidRPr="00956432" w:rsidRDefault="00D54996">
      <w:pPr>
        <w:pStyle w:val="Estilo"/>
        <w:rPr>
          <w:sz w:val="22"/>
        </w:rPr>
      </w:pPr>
      <w:r w:rsidRPr="00956432">
        <w:rPr>
          <w:sz w:val="22"/>
        </w:rPr>
        <w:t>De igual manera deberá incorporar la inversión focalizada para cerrar brechas de inequidad y desigualdad entre mujeres y hombres y generar condiciones para el ejercicio de derechos civiles, políticos, económicos, sociales y culturales de las mujeres, considerando en todo momento el impacto diferenciado y las necesidades de la población; y</w:t>
      </w:r>
    </w:p>
    <w:p w14:paraId="06159F15" w14:textId="77777777" w:rsidR="00DF73EB" w:rsidRPr="00956432" w:rsidRDefault="00DF73EB">
      <w:pPr>
        <w:pStyle w:val="Estilo"/>
        <w:rPr>
          <w:sz w:val="22"/>
        </w:rPr>
      </w:pPr>
    </w:p>
    <w:p w14:paraId="06848B79" w14:textId="77777777" w:rsidR="00DF73EB" w:rsidRPr="00956432" w:rsidRDefault="00D54996">
      <w:pPr>
        <w:pStyle w:val="Estilo"/>
        <w:rPr>
          <w:sz w:val="22"/>
        </w:rPr>
      </w:pPr>
      <w:r w:rsidRPr="00956432">
        <w:rPr>
          <w:sz w:val="22"/>
        </w:rPr>
        <w:t>X.- Las demás erogaciones que considere el Ayuntamiento necesarias para el beneficio del Municipio.</w:t>
      </w:r>
    </w:p>
    <w:p w14:paraId="25E76631" w14:textId="77777777" w:rsidR="00DF73EB" w:rsidRPr="00956432" w:rsidRDefault="00DF73EB">
      <w:pPr>
        <w:pStyle w:val="Estilo"/>
        <w:rPr>
          <w:sz w:val="22"/>
        </w:rPr>
      </w:pPr>
    </w:p>
    <w:p w14:paraId="39483959" w14:textId="77777777" w:rsidR="00DF73EB" w:rsidRPr="00956432" w:rsidRDefault="00D54996">
      <w:pPr>
        <w:pStyle w:val="Estilo"/>
        <w:rPr>
          <w:sz w:val="22"/>
        </w:rPr>
      </w:pPr>
      <w:r w:rsidRPr="00956432">
        <w:rPr>
          <w:sz w:val="22"/>
        </w:rPr>
        <w:t>Las modificaciones que sufra el Presupuesto de Egresos en los conceptos generales a que se refiere este artículo, seguirán el mismo procedimiento que para su aprobación.</w:t>
      </w:r>
    </w:p>
    <w:p w14:paraId="22CCD31E" w14:textId="77777777" w:rsidR="00DF73EB" w:rsidRPr="00956432" w:rsidRDefault="00DF73EB">
      <w:pPr>
        <w:pStyle w:val="Estilo"/>
        <w:rPr>
          <w:sz w:val="22"/>
        </w:rPr>
      </w:pPr>
    </w:p>
    <w:p w14:paraId="26CBD9D3" w14:textId="77777777" w:rsidR="00DF73EB" w:rsidRPr="00956432" w:rsidRDefault="00D54996">
      <w:pPr>
        <w:pStyle w:val="Estilo"/>
        <w:rPr>
          <w:sz w:val="22"/>
        </w:rPr>
      </w:pPr>
      <w:r w:rsidRPr="00956432">
        <w:rPr>
          <w:sz w:val="22"/>
        </w:rPr>
        <w:t>ARTÍCULO 129.- El Presupuesto de Egresos y las modificaciones que sufra en su caso, serán publicados en el Periódico Oficial del Gobierno del Estado o en la Gaceta Municipal.</w:t>
      </w:r>
    </w:p>
    <w:p w14:paraId="757048C5" w14:textId="77777777" w:rsidR="00DF73EB" w:rsidRPr="00956432" w:rsidRDefault="00DF73EB">
      <w:pPr>
        <w:pStyle w:val="Estilo"/>
        <w:rPr>
          <w:sz w:val="22"/>
        </w:rPr>
      </w:pPr>
    </w:p>
    <w:p w14:paraId="6FA49497" w14:textId="77777777" w:rsidR="00DF73EB" w:rsidRPr="00956432" w:rsidRDefault="00D54996">
      <w:pPr>
        <w:pStyle w:val="Estilo"/>
        <w:rPr>
          <w:sz w:val="22"/>
          <w:vertAlign w:val="superscript"/>
        </w:rPr>
      </w:pPr>
      <w:r w:rsidRPr="00956432">
        <w:rPr>
          <w:sz w:val="22"/>
          <w:vertAlign w:val="superscript"/>
        </w:rPr>
        <w:t>(REFORMADO PRIMER PÁRRAFO, P.O. 9 DE ABRIL DE 2012)</w:t>
      </w:r>
    </w:p>
    <w:p w14:paraId="17E55BC5" w14:textId="77777777" w:rsidR="00DF73EB" w:rsidRPr="00956432" w:rsidRDefault="00D54996">
      <w:pPr>
        <w:pStyle w:val="Estilo"/>
        <w:rPr>
          <w:sz w:val="22"/>
        </w:rPr>
      </w:pPr>
      <w:r w:rsidRPr="00956432">
        <w:rPr>
          <w:sz w:val="22"/>
        </w:rPr>
        <w:t>ARTÍCULO 130.- El Ayuntamiento establecerá un sistema de evaluación y control que permita que la ejecución del Presupuesto de Egresos se haga en la forma programada, transparente y acorde a los ingresos disponibles.</w:t>
      </w:r>
    </w:p>
    <w:p w14:paraId="54FE523B" w14:textId="77777777" w:rsidR="00DF73EB" w:rsidRPr="00956432" w:rsidRDefault="00DF73EB">
      <w:pPr>
        <w:pStyle w:val="Estilo"/>
        <w:rPr>
          <w:sz w:val="22"/>
        </w:rPr>
      </w:pPr>
    </w:p>
    <w:p w14:paraId="3BA58E15" w14:textId="77777777" w:rsidR="00DF73EB" w:rsidRPr="00956432" w:rsidRDefault="00D54996">
      <w:pPr>
        <w:pStyle w:val="Estilo"/>
        <w:rPr>
          <w:sz w:val="22"/>
          <w:vertAlign w:val="superscript"/>
        </w:rPr>
      </w:pPr>
      <w:r w:rsidRPr="00956432">
        <w:rPr>
          <w:sz w:val="22"/>
          <w:vertAlign w:val="superscript"/>
        </w:rPr>
        <w:t>(ADICIONADO, P.O. 13 DE NOVIEMBRE DE 2021)</w:t>
      </w:r>
    </w:p>
    <w:p w14:paraId="59487DA4" w14:textId="77777777" w:rsidR="00DF73EB" w:rsidRPr="00956432" w:rsidRDefault="00D54996">
      <w:pPr>
        <w:pStyle w:val="Estilo"/>
        <w:rPr>
          <w:sz w:val="22"/>
        </w:rPr>
      </w:pPr>
      <w:r w:rsidRPr="00956432">
        <w:rPr>
          <w:sz w:val="22"/>
        </w:rPr>
        <w:t>El sistema de evaluación y control deberá incorporar indicadores específicos que permitan evaluar la incidencia de los programas presupuestarios en la igualdad entre mujeres y hombres, la erradicación de la violencia de género y de cualquier forma de discriminación.</w:t>
      </w:r>
    </w:p>
    <w:p w14:paraId="4D08D764" w14:textId="77777777" w:rsidR="00DF73EB" w:rsidRPr="00956432" w:rsidRDefault="00DF73EB">
      <w:pPr>
        <w:pStyle w:val="Estilo"/>
        <w:rPr>
          <w:sz w:val="22"/>
        </w:rPr>
      </w:pPr>
    </w:p>
    <w:p w14:paraId="673BF6DC" w14:textId="77777777" w:rsidR="00DF73EB" w:rsidRPr="00956432" w:rsidRDefault="00D54996">
      <w:pPr>
        <w:pStyle w:val="Estilo"/>
        <w:rPr>
          <w:sz w:val="22"/>
        </w:rPr>
      </w:pPr>
      <w:r w:rsidRPr="00956432">
        <w:rPr>
          <w:sz w:val="22"/>
        </w:rPr>
        <w:t>El control presupuestal comprenderá las asignaciones, transferencias, compromisos y ejercicios correspondientes a los programas y partidas de su presupuesto que permita la obtención de sus estados de cuenta y demás información presupuestal, con la finalidad de medir la eficacia y eficiencia del gasto público municipal.</w:t>
      </w:r>
    </w:p>
    <w:p w14:paraId="027A4678" w14:textId="77777777" w:rsidR="00DF73EB" w:rsidRPr="00956432" w:rsidRDefault="00DF73EB">
      <w:pPr>
        <w:pStyle w:val="Estilo"/>
        <w:rPr>
          <w:sz w:val="22"/>
        </w:rPr>
      </w:pPr>
    </w:p>
    <w:p w14:paraId="27EE1654" w14:textId="77777777" w:rsidR="00DF73EB" w:rsidRPr="00956432" w:rsidRDefault="00D54996">
      <w:pPr>
        <w:pStyle w:val="Estilo"/>
        <w:rPr>
          <w:sz w:val="22"/>
          <w:vertAlign w:val="superscript"/>
        </w:rPr>
      </w:pPr>
      <w:r w:rsidRPr="00956432">
        <w:rPr>
          <w:sz w:val="22"/>
          <w:vertAlign w:val="superscript"/>
        </w:rPr>
        <w:lastRenderedPageBreak/>
        <w:t>(REFORMADO, P.O. 10 DE OCTUBRE DE 2020)</w:t>
      </w:r>
    </w:p>
    <w:p w14:paraId="73DB58DA" w14:textId="77777777" w:rsidR="00DF73EB" w:rsidRPr="00956432" w:rsidRDefault="00D54996">
      <w:pPr>
        <w:pStyle w:val="Estilo"/>
        <w:rPr>
          <w:sz w:val="22"/>
        </w:rPr>
      </w:pPr>
      <w:r w:rsidRPr="00956432">
        <w:rPr>
          <w:sz w:val="22"/>
        </w:rPr>
        <w:t>ARTÍCULO 131.- Los libros o los registros contables deberán de conservarse durante 5 años por el Ayuntamiento en su archivo administrativo y no podrán por ningún motivo, modificarse o destruirse. Al término de ese lapso, la documentación se remitirá al Archivo General del Estado de Oaxaca.</w:t>
      </w:r>
    </w:p>
    <w:p w14:paraId="40EC86DA" w14:textId="77777777" w:rsidR="00DF73EB" w:rsidRPr="00956432" w:rsidRDefault="00DF73EB">
      <w:pPr>
        <w:pStyle w:val="Estilo"/>
        <w:rPr>
          <w:sz w:val="22"/>
        </w:rPr>
      </w:pPr>
    </w:p>
    <w:p w14:paraId="4CFE2326" w14:textId="77777777" w:rsidR="00DF73EB" w:rsidRPr="00956432" w:rsidRDefault="00DF73EB">
      <w:pPr>
        <w:pStyle w:val="Estilo"/>
        <w:rPr>
          <w:sz w:val="22"/>
        </w:rPr>
      </w:pPr>
    </w:p>
    <w:p w14:paraId="4C974D5C" w14:textId="77777777" w:rsidR="00DF73EB" w:rsidRPr="00956432" w:rsidRDefault="00D54996" w:rsidP="00070849">
      <w:pPr>
        <w:pStyle w:val="Estilo"/>
        <w:jc w:val="center"/>
        <w:rPr>
          <w:b/>
          <w:bCs/>
          <w:sz w:val="22"/>
        </w:rPr>
      </w:pPr>
      <w:r w:rsidRPr="00956432">
        <w:rPr>
          <w:b/>
          <w:bCs/>
          <w:sz w:val="22"/>
        </w:rPr>
        <w:t>CAPÍTULO VI</w:t>
      </w:r>
    </w:p>
    <w:p w14:paraId="303BD7CA" w14:textId="77777777" w:rsidR="00DF73EB" w:rsidRPr="00956432" w:rsidRDefault="00D54996" w:rsidP="00070849">
      <w:pPr>
        <w:pStyle w:val="Estilo"/>
        <w:jc w:val="center"/>
        <w:rPr>
          <w:b/>
          <w:bCs/>
          <w:sz w:val="22"/>
        </w:rPr>
      </w:pPr>
      <w:r w:rsidRPr="00956432">
        <w:rPr>
          <w:b/>
          <w:bCs/>
          <w:sz w:val="22"/>
        </w:rPr>
        <w:t>DE LA DEUDA PÚBLICA MUNICIPAL</w:t>
      </w:r>
    </w:p>
    <w:p w14:paraId="02D23DD3" w14:textId="77777777" w:rsidR="00DF73EB" w:rsidRPr="00956432" w:rsidRDefault="00DF73EB">
      <w:pPr>
        <w:pStyle w:val="Estilo"/>
        <w:rPr>
          <w:sz w:val="22"/>
        </w:rPr>
      </w:pPr>
    </w:p>
    <w:p w14:paraId="569A682C" w14:textId="77777777" w:rsidR="00DF73EB" w:rsidRPr="00956432" w:rsidRDefault="00D54996">
      <w:pPr>
        <w:pStyle w:val="Estilo"/>
        <w:rPr>
          <w:sz w:val="22"/>
          <w:vertAlign w:val="superscript"/>
        </w:rPr>
      </w:pPr>
      <w:r w:rsidRPr="00956432">
        <w:rPr>
          <w:sz w:val="22"/>
          <w:vertAlign w:val="superscript"/>
        </w:rPr>
        <w:t>(REFORMADO, P.O. 26 DE SEPTIEMBRE DE 2020)</w:t>
      </w:r>
    </w:p>
    <w:p w14:paraId="7C9B3361" w14:textId="77777777" w:rsidR="00DF73EB" w:rsidRPr="00956432" w:rsidRDefault="00D54996">
      <w:pPr>
        <w:pStyle w:val="Estilo"/>
        <w:rPr>
          <w:sz w:val="22"/>
        </w:rPr>
      </w:pPr>
      <w:r w:rsidRPr="00956432">
        <w:rPr>
          <w:sz w:val="22"/>
        </w:rPr>
        <w:t>ARTÍCULO 132.- La Deuda Pública del Municipio se sujetará a los términos, modalidades y requerimientos establecidos en la Ley de Deuda Pública para el Estado de Oaxaca.</w:t>
      </w:r>
    </w:p>
    <w:p w14:paraId="690F0772" w14:textId="77777777" w:rsidR="00DF73EB" w:rsidRPr="00956432" w:rsidRDefault="00DF73EB">
      <w:pPr>
        <w:pStyle w:val="Estilo"/>
        <w:rPr>
          <w:sz w:val="22"/>
        </w:rPr>
      </w:pPr>
    </w:p>
    <w:p w14:paraId="009DA052" w14:textId="77777777" w:rsidR="00DF73EB" w:rsidRPr="00956432" w:rsidRDefault="00D54996">
      <w:pPr>
        <w:pStyle w:val="Estilo"/>
        <w:rPr>
          <w:sz w:val="22"/>
        </w:rPr>
      </w:pPr>
      <w:r w:rsidRPr="00956432">
        <w:rPr>
          <w:sz w:val="22"/>
        </w:rPr>
        <w:t>ARTÍCULO 133.- El Ayuntamiento acordará la contratación de deuda pública por mayoría calificada, sometiéndola a la autorización del Congreso, de conformidad con la ley de la materia.</w:t>
      </w:r>
    </w:p>
    <w:p w14:paraId="3A1C1F97" w14:textId="77777777" w:rsidR="00DF73EB" w:rsidRPr="00956432" w:rsidRDefault="00DF73EB">
      <w:pPr>
        <w:pStyle w:val="Estilo"/>
        <w:rPr>
          <w:sz w:val="22"/>
        </w:rPr>
      </w:pPr>
    </w:p>
    <w:p w14:paraId="63F4A75D" w14:textId="77777777" w:rsidR="00DF73EB" w:rsidRPr="00956432" w:rsidRDefault="00DF73EB">
      <w:pPr>
        <w:pStyle w:val="Estilo"/>
        <w:rPr>
          <w:sz w:val="22"/>
        </w:rPr>
      </w:pPr>
    </w:p>
    <w:p w14:paraId="3BC59957" w14:textId="77777777" w:rsidR="00DF73EB" w:rsidRPr="00956432" w:rsidRDefault="00D54996" w:rsidP="00070849">
      <w:pPr>
        <w:pStyle w:val="Estilo"/>
        <w:jc w:val="center"/>
        <w:rPr>
          <w:b/>
          <w:bCs/>
          <w:sz w:val="22"/>
        </w:rPr>
      </w:pPr>
      <w:r w:rsidRPr="00956432">
        <w:rPr>
          <w:b/>
          <w:bCs/>
          <w:sz w:val="22"/>
        </w:rPr>
        <w:t>TÍTULO SÉPTIMO</w:t>
      </w:r>
    </w:p>
    <w:p w14:paraId="411DECED" w14:textId="77777777" w:rsidR="00DF73EB" w:rsidRPr="00956432" w:rsidRDefault="00D54996" w:rsidP="00070849">
      <w:pPr>
        <w:pStyle w:val="Estilo"/>
        <w:jc w:val="center"/>
        <w:rPr>
          <w:b/>
          <w:bCs/>
          <w:sz w:val="22"/>
        </w:rPr>
      </w:pPr>
      <w:r w:rsidRPr="00956432">
        <w:rPr>
          <w:b/>
          <w:bCs/>
          <w:sz w:val="22"/>
        </w:rPr>
        <w:t>DEL ORDEN JURÍDICO Y LA JUSTICIA MUNICIPAL</w:t>
      </w:r>
    </w:p>
    <w:p w14:paraId="72512021" w14:textId="77777777" w:rsidR="00DF73EB" w:rsidRPr="00956432" w:rsidRDefault="00DF73EB" w:rsidP="00070849">
      <w:pPr>
        <w:pStyle w:val="Estilo"/>
        <w:jc w:val="center"/>
        <w:rPr>
          <w:b/>
          <w:bCs/>
          <w:sz w:val="22"/>
        </w:rPr>
      </w:pPr>
    </w:p>
    <w:p w14:paraId="2D4A7D49" w14:textId="77777777" w:rsidR="00DF73EB" w:rsidRPr="00956432" w:rsidRDefault="00D54996" w:rsidP="00070849">
      <w:pPr>
        <w:pStyle w:val="Estilo"/>
        <w:jc w:val="center"/>
        <w:rPr>
          <w:b/>
          <w:bCs/>
          <w:sz w:val="22"/>
        </w:rPr>
      </w:pPr>
      <w:r w:rsidRPr="00956432">
        <w:rPr>
          <w:b/>
          <w:bCs/>
          <w:sz w:val="22"/>
        </w:rPr>
        <w:t>CAPÍTULO I</w:t>
      </w:r>
    </w:p>
    <w:p w14:paraId="4C211ADA" w14:textId="77777777" w:rsidR="00DF73EB" w:rsidRPr="00956432" w:rsidRDefault="00D54996" w:rsidP="00070849">
      <w:pPr>
        <w:pStyle w:val="Estilo"/>
        <w:jc w:val="center"/>
        <w:rPr>
          <w:b/>
          <w:bCs/>
          <w:sz w:val="22"/>
        </w:rPr>
      </w:pPr>
      <w:r w:rsidRPr="00956432">
        <w:rPr>
          <w:b/>
          <w:bCs/>
          <w:sz w:val="22"/>
        </w:rPr>
        <w:t>DE LAS BASES GENERALES</w:t>
      </w:r>
    </w:p>
    <w:p w14:paraId="2D0FF5FD" w14:textId="77777777" w:rsidR="00DF73EB" w:rsidRPr="00956432" w:rsidRDefault="00DF73EB">
      <w:pPr>
        <w:pStyle w:val="Estilo"/>
        <w:rPr>
          <w:sz w:val="22"/>
        </w:rPr>
      </w:pPr>
    </w:p>
    <w:p w14:paraId="585CA7C0" w14:textId="77777777" w:rsidR="00DF73EB" w:rsidRPr="00956432" w:rsidRDefault="00D54996">
      <w:pPr>
        <w:pStyle w:val="Estilo"/>
        <w:rPr>
          <w:sz w:val="22"/>
        </w:rPr>
      </w:pPr>
      <w:r w:rsidRPr="00956432">
        <w:rPr>
          <w:sz w:val="22"/>
        </w:rPr>
        <w:t>ARTÍCULO 134.- Para la aprobación y expedición de los Bandos de Policía y Gobierno, los reglamentos, circulares y disposiciones administrativas el Ayuntamiento deberá sujetarse a las siguientes bases generales:</w:t>
      </w:r>
    </w:p>
    <w:p w14:paraId="759C5D78" w14:textId="77777777" w:rsidR="00DF73EB" w:rsidRPr="00956432" w:rsidRDefault="00DF73EB">
      <w:pPr>
        <w:pStyle w:val="Estilo"/>
        <w:rPr>
          <w:sz w:val="22"/>
        </w:rPr>
      </w:pPr>
    </w:p>
    <w:p w14:paraId="0ABAB3F1" w14:textId="77777777" w:rsidR="00DF73EB" w:rsidRPr="00956432" w:rsidRDefault="00D54996">
      <w:pPr>
        <w:pStyle w:val="Estilo"/>
        <w:rPr>
          <w:sz w:val="22"/>
        </w:rPr>
      </w:pPr>
      <w:r w:rsidRPr="00956432">
        <w:rPr>
          <w:sz w:val="22"/>
        </w:rPr>
        <w:t>I.- Que dichos ordenamientos respeten las garantías individuales, consagradas en la Constitución Política de los Estados Unidos Mexicanos y en la Constitución Política del Estado Libre y Soberano de Oaxaca y que deriven de las leyes de la materia;</w:t>
      </w:r>
    </w:p>
    <w:p w14:paraId="3795D508" w14:textId="77777777" w:rsidR="00DF73EB" w:rsidRPr="00956432" w:rsidRDefault="00DF73EB">
      <w:pPr>
        <w:pStyle w:val="Estilo"/>
        <w:rPr>
          <w:sz w:val="22"/>
        </w:rPr>
      </w:pPr>
    </w:p>
    <w:p w14:paraId="0A1A5B64" w14:textId="77777777" w:rsidR="00DF73EB" w:rsidRPr="00956432" w:rsidRDefault="00D54996">
      <w:pPr>
        <w:pStyle w:val="Estilo"/>
        <w:rPr>
          <w:sz w:val="22"/>
        </w:rPr>
      </w:pPr>
      <w:r w:rsidRPr="00956432">
        <w:rPr>
          <w:sz w:val="22"/>
        </w:rPr>
        <w:t>II.- Que no contravengan o invadan disposiciones o competencias federales y estatales;</w:t>
      </w:r>
    </w:p>
    <w:p w14:paraId="3030C9BF" w14:textId="77777777" w:rsidR="00DF73EB" w:rsidRPr="00956432" w:rsidRDefault="00DF73EB">
      <w:pPr>
        <w:pStyle w:val="Estilo"/>
        <w:rPr>
          <w:sz w:val="22"/>
        </w:rPr>
      </w:pPr>
    </w:p>
    <w:p w14:paraId="5AB863A0" w14:textId="77777777" w:rsidR="00DF73EB" w:rsidRPr="00956432" w:rsidRDefault="00D54996">
      <w:pPr>
        <w:pStyle w:val="Estilo"/>
        <w:rPr>
          <w:sz w:val="22"/>
          <w:vertAlign w:val="superscript"/>
        </w:rPr>
      </w:pPr>
      <w:r w:rsidRPr="00956432">
        <w:rPr>
          <w:sz w:val="22"/>
          <w:vertAlign w:val="superscript"/>
        </w:rPr>
        <w:t>(REFORMADA, P.O. 2 DE NOVIEMBRE DE 2019)</w:t>
      </w:r>
    </w:p>
    <w:p w14:paraId="6ED2D6A6" w14:textId="77777777" w:rsidR="00DF73EB" w:rsidRPr="00956432" w:rsidRDefault="00D54996">
      <w:pPr>
        <w:pStyle w:val="Estilo"/>
        <w:rPr>
          <w:sz w:val="22"/>
        </w:rPr>
      </w:pPr>
      <w:r w:rsidRPr="00956432">
        <w:rPr>
          <w:sz w:val="22"/>
        </w:rPr>
        <w:t>III.- Que tengan como propósito fundamental la seguridad, el bienestar y la tranquilidad de la población, el equilibrio ecológico y el cuidado del medio ambiente;</w:t>
      </w:r>
    </w:p>
    <w:p w14:paraId="2981A33B" w14:textId="77777777" w:rsidR="00DF73EB" w:rsidRPr="00956432" w:rsidRDefault="00DF73EB">
      <w:pPr>
        <w:pStyle w:val="Estilo"/>
        <w:rPr>
          <w:sz w:val="22"/>
        </w:rPr>
      </w:pPr>
    </w:p>
    <w:p w14:paraId="6D5FCAE6" w14:textId="77777777" w:rsidR="00DF73EB" w:rsidRPr="00956432" w:rsidRDefault="00D54996">
      <w:pPr>
        <w:pStyle w:val="Estilo"/>
        <w:rPr>
          <w:sz w:val="22"/>
          <w:vertAlign w:val="superscript"/>
        </w:rPr>
      </w:pPr>
      <w:r w:rsidRPr="00956432">
        <w:rPr>
          <w:sz w:val="22"/>
          <w:vertAlign w:val="superscript"/>
        </w:rPr>
        <w:t>(ADICIONADA, P.O. 4 DE DICIEMBRE DE 2021)</w:t>
      </w:r>
    </w:p>
    <w:p w14:paraId="0EF7C9CD" w14:textId="77777777" w:rsidR="00DF73EB" w:rsidRPr="00956432" w:rsidRDefault="00D54996">
      <w:pPr>
        <w:pStyle w:val="Estilo"/>
        <w:rPr>
          <w:sz w:val="22"/>
        </w:rPr>
      </w:pPr>
      <w:r w:rsidRPr="00956432">
        <w:rPr>
          <w:sz w:val="22"/>
        </w:rPr>
        <w:t>IV.- La promoción de una cultura de la separación de la basura, e instrumentación de programas de recolección de desechos sólidos de manera diferenciada entre orgánicos e inorgánicos;</w:t>
      </w:r>
    </w:p>
    <w:p w14:paraId="530574D8" w14:textId="77777777" w:rsidR="00DF73EB" w:rsidRPr="00956432" w:rsidRDefault="00DF73EB">
      <w:pPr>
        <w:pStyle w:val="Estilo"/>
        <w:rPr>
          <w:sz w:val="22"/>
        </w:rPr>
      </w:pPr>
    </w:p>
    <w:p w14:paraId="1360653A" w14:textId="77777777" w:rsidR="00DF73EB" w:rsidRPr="00956432" w:rsidRDefault="00D54996">
      <w:pPr>
        <w:pStyle w:val="Estilo"/>
        <w:rPr>
          <w:sz w:val="22"/>
        </w:rPr>
      </w:pPr>
      <w:r w:rsidRPr="00956432">
        <w:rPr>
          <w:sz w:val="22"/>
        </w:rPr>
        <w:t>V.- Que su aplicación fortalezca al municipio libre;</w:t>
      </w:r>
    </w:p>
    <w:p w14:paraId="741824FA" w14:textId="77777777" w:rsidR="00DF73EB" w:rsidRPr="00956432" w:rsidRDefault="00DF73EB">
      <w:pPr>
        <w:pStyle w:val="Estilo"/>
        <w:rPr>
          <w:sz w:val="22"/>
        </w:rPr>
      </w:pPr>
    </w:p>
    <w:p w14:paraId="5D4F92E3" w14:textId="77777777" w:rsidR="00DF73EB" w:rsidRPr="00956432" w:rsidRDefault="00D54996">
      <w:pPr>
        <w:pStyle w:val="Estilo"/>
        <w:rPr>
          <w:sz w:val="22"/>
        </w:rPr>
      </w:pPr>
      <w:r w:rsidRPr="00956432">
        <w:rPr>
          <w:sz w:val="22"/>
        </w:rPr>
        <w:t>VI.- Que en su elaboración se tome en cuenta la opinión de la población y que se prevean procedimientos de revisión y consulta con la participación de la propia comunidad para garantizar la actualización de cada reglamento. Máxime cuando se trate de municipios que se rigen bajo el sistema de usos y costumbres;</w:t>
      </w:r>
    </w:p>
    <w:p w14:paraId="50C30946" w14:textId="77777777" w:rsidR="00DF73EB" w:rsidRPr="00956432" w:rsidRDefault="00DF73EB">
      <w:pPr>
        <w:pStyle w:val="Estilo"/>
        <w:rPr>
          <w:sz w:val="22"/>
        </w:rPr>
      </w:pPr>
    </w:p>
    <w:p w14:paraId="6547911A" w14:textId="77777777" w:rsidR="00DF73EB" w:rsidRPr="00956432" w:rsidRDefault="00D54996">
      <w:pPr>
        <w:pStyle w:val="Estilo"/>
        <w:rPr>
          <w:sz w:val="22"/>
        </w:rPr>
      </w:pPr>
      <w:r w:rsidRPr="00956432">
        <w:rPr>
          <w:sz w:val="22"/>
        </w:rPr>
        <w:lastRenderedPageBreak/>
        <w:t>VII.- Que su articulado incluya la formulación y funcionamiento de unidades administrativas municipales, responsables de la inspección, vigilancia del cumplimiento de estos ordenamientos y de la aplicación de sanciones cuando proceda;</w:t>
      </w:r>
    </w:p>
    <w:p w14:paraId="05968803" w14:textId="77777777" w:rsidR="00DF73EB" w:rsidRPr="00956432" w:rsidRDefault="00DF73EB">
      <w:pPr>
        <w:pStyle w:val="Estilo"/>
        <w:rPr>
          <w:sz w:val="22"/>
        </w:rPr>
      </w:pPr>
    </w:p>
    <w:p w14:paraId="7AEC8E56" w14:textId="77777777" w:rsidR="00DF73EB" w:rsidRPr="00956432" w:rsidRDefault="00D54996">
      <w:pPr>
        <w:pStyle w:val="Estilo"/>
        <w:rPr>
          <w:sz w:val="22"/>
        </w:rPr>
      </w:pPr>
      <w:r w:rsidRPr="00956432">
        <w:rPr>
          <w:sz w:val="22"/>
        </w:rPr>
        <w:t>VIII.- Que la normatividad de la administración y de los servicios públicos municipales tengan como propósitos primordiales, la eficiencia de los mismos y el mejoramiento general de la población del Municipio; y</w:t>
      </w:r>
    </w:p>
    <w:p w14:paraId="601D82BC" w14:textId="77777777" w:rsidR="00DF73EB" w:rsidRPr="00956432" w:rsidRDefault="00DF73EB">
      <w:pPr>
        <w:pStyle w:val="Estilo"/>
        <w:rPr>
          <w:sz w:val="22"/>
        </w:rPr>
      </w:pPr>
    </w:p>
    <w:p w14:paraId="672D4C1F" w14:textId="77777777" w:rsidR="00DF73EB" w:rsidRPr="00956432" w:rsidRDefault="00D54996">
      <w:pPr>
        <w:pStyle w:val="Estilo"/>
        <w:rPr>
          <w:sz w:val="22"/>
        </w:rPr>
      </w:pPr>
      <w:r w:rsidRPr="00956432">
        <w:rPr>
          <w:sz w:val="22"/>
        </w:rPr>
        <w:t>IX.- Que incluyan un capítulo sobre recursos de inconformidad que permita a los particulares impugnar actos de autoridad.</w:t>
      </w:r>
    </w:p>
    <w:p w14:paraId="4FCE3BB2" w14:textId="77777777" w:rsidR="00DF73EB" w:rsidRPr="00956432" w:rsidRDefault="00DF73EB">
      <w:pPr>
        <w:pStyle w:val="Estilo"/>
        <w:rPr>
          <w:sz w:val="22"/>
        </w:rPr>
      </w:pPr>
    </w:p>
    <w:p w14:paraId="35D4EDDD" w14:textId="77777777" w:rsidR="00DF73EB" w:rsidRPr="00956432" w:rsidRDefault="00D54996">
      <w:pPr>
        <w:pStyle w:val="Estilo"/>
        <w:rPr>
          <w:sz w:val="22"/>
        </w:rPr>
      </w:pPr>
      <w:r w:rsidRPr="00956432">
        <w:rPr>
          <w:sz w:val="22"/>
        </w:rPr>
        <w:t>ARTÍCULO 135.- En la medida que se modifiquen las condiciones socioeconómicas del Municipio, en virtud de su crecimiento demográfico, surgimiento y desarrollo de actividades productivas, transformación de las condiciones políticas y múltiples aspectos de la vida comunitaria, el Ayuntamiento deberá adecuar sus ordenamientos, con el fin de preservar su autoridad institucional y propiciar el desarrollo armónico de la sociedad.</w:t>
      </w:r>
    </w:p>
    <w:p w14:paraId="44B5F4BA" w14:textId="77777777" w:rsidR="00DF73EB" w:rsidRPr="00956432" w:rsidRDefault="00DF73EB">
      <w:pPr>
        <w:pStyle w:val="Estilo"/>
        <w:rPr>
          <w:sz w:val="22"/>
        </w:rPr>
      </w:pPr>
    </w:p>
    <w:p w14:paraId="137A5B50" w14:textId="77777777" w:rsidR="00DF73EB" w:rsidRPr="00956432" w:rsidRDefault="00D54996">
      <w:pPr>
        <w:pStyle w:val="Estilo"/>
        <w:rPr>
          <w:sz w:val="22"/>
          <w:vertAlign w:val="superscript"/>
        </w:rPr>
      </w:pPr>
      <w:r w:rsidRPr="00956432">
        <w:rPr>
          <w:sz w:val="22"/>
          <w:vertAlign w:val="superscript"/>
        </w:rPr>
        <w:t>(REFORMADO PRIMER PÁRRAFO, P.O. 6 DE AGOSTO DE 2022)</w:t>
      </w:r>
    </w:p>
    <w:p w14:paraId="580DDA70" w14:textId="77777777" w:rsidR="00DF73EB" w:rsidRPr="00956432" w:rsidRDefault="00D54996">
      <w:pPr>
        <w:pStyle w:val="Estilo"/>
        <w:rPr>
          <w:sz w:val="22"/>
        </w:rPr>
      </w:pPr>
      <w:r w:rsidRPr="00956432">
        <w:rPr>
          <w:sz w:val="22"/>
        </w:rPr>
        <w:t>ARTÍCULO 136.- El Ayuntamiento deberá contar con una Gaceta Municipal, para realizar la publicación oficial de sus determinaciones. De todas las publicaciones realizadas en la Gaceta Municipal, se enviará un ejemplar a los Poderes del Estado y al Archivo General del Estado.</w:t>
      </w:r>
    </w:p>
    <w:p w14:paraId="2681D461" w14:textId="77777777" w:rsidR="00DF73EB" w:rsidRPr="00956432" w:rsidRDefault="00DF73EB">
      <w:pPr>
        <w:pStyle w:val="Estilo"/>
        <w:rPr>
          <w:sz w:val="22"/>
        </w:rPr>
      </w:pPr>
    </w:p>
    <w:p w14:paraId="5DBD50F9" w14:textId="77777777" w:rsidR="00DF73EB" w:rsidRPr="00956432" w:rsidRDefault="00D54996">
      <w:pPr>
        <w:pStyle w:val="Estilo"/>
        <w:rPr>
          <w:sz w:val="22"/>
          <w:vertAlign w:val="superscript"/>
        </w:rPr>
      </w:pPr>
      <w:r w:rsidRPr="00956432">
        <w:rPr>
          <w:sz w:val="22"/>
          <w:vertAlign w:val="superscript"/>
        </w:rPr>
        <w:t>(ADICIONADO, P.O. 6 DE AGOSTO DE 2022)</w:t>
      </w:r>
    </w:p>
    <w:p w14:paraId="42D84217" w14:textId="77777777" w:rsidR="00DF73EB" w:rsidRPr="00956432" w:rsidRDefault="00D54996">
      <w:pPr>
        <w:pStyle w:val="Estilo"/>
        <w:rPr>
          <w:sz w:val="22"/>
        </w:rPr>
      </w:pPr>
      <w:r w:rsidRPr="00956432">
        <w:rPr>
          <w:sz w:val="22"/>
        </w:rPr>
        <w:t>Igualmente deberá contar en las instalaciones del palacio municipal con un espacio visible y de fácil acceso para los habitantes de la comunidad, denominado Estrado, para fijar todas las publicaciones realizadas en la Gaceta Municipal, así como cualquier otro documento que determine el Ayuntamiento, la Presidencia Municipal o cualquier autoridad administrativa o jurisdiccional competente.</w:t>
      </w:r>
    </w:p>
    <w:p w14:paraId="7D6C39D4" w14:textId="77777777" w:rsidR="00DF73EB" w:rsidRPr="00956432" w:rsidRDefault="00DF73EB">
      <w:pPr>
        <w:pStyle w:val="Estilo"/>
        <w:rPr>
          <w:sz w:val="22"/>
        </w:rPr>
      </w:pPr>
    </w:p>
    <w:p w14:paraId="3BF3732D" w14:textId="77777777" w:rsidR="00DF73EB" w:rsidRPr="00956432" w:rsidRDefault="00D54996">
      <w:pPr>
        <w:pStyle w:val="Estilo"/>
        <w:rPr>
          <w:sz w:val="22"/>
        </w:rPr>
      </w:pPr>
      <w:r w:rsidRPr="00956432">
        <w:rPr>
          <w:sz w:val="22"/>
        </w:rPr>
        <w:t>ARTÍCULO 137.- El Ayuntamiento deberá destinar recursos de su Presupuesto de Egresos para la operación, organización y funcionamiento de la Gaceta Municipal. Expedirá también el Reglamento respectivo.</w:t>
      </w:r>
    </w:p>
    <w:p w14:paraId="05965440" w14:textId="77777777" w:rsidR="00DF73EB" w:rsidRPr="00956432" w:rsidRDefault="00DF73EB">
      <w:pPr>
        <w:pStyle w:val="Estilo"/>
        <w:rPr>
          <w:sz w:val="22"/>
        </w:rPr>
      </w:pPr>
    </w:p>
    <w:p w14:paraId="732AD8FD" w14:textId="77777777" w:rsidR="00DF73EB" w:rsidRPr="00956432" w:rsidRDefault="00DF73EB">
      <w:pPr>
        <w:pStyle w:val="Estilo"/>
        <w:rPr>
          <w:sz w:val="22"/>
        </w:rPr>
      </w:pPr>
    </w:p>
    <w:p w14:paraId="4DD35586" w14:textId="77777777" w:rsidR="00DF73EB" w:rsidRPr="00956432" w:rsidRDefault="00D54996" w:rsidP="00070849">
      <w:pPr>
        <w:pStyle w:val="Estilo"/>
        <w:jc w:val="center"/>
        <w:rPr>
          <w:b/>
          <w:bCs/>
          <w:sz w:val="22"/>
        </w:rPr>
      </w:pPr>
      <w:r w:rsidRPr="00956432">
        <w:rPr>
          <w:b/>
          <w:bCs/>
          <w:sz w:val="22"/>
        </w:rPr>
        <w:t>CAPÍTULO II</w:t>
      </w:r>
    </w:p>
    <w:p w14:paraId="66AC60E1" w14:textId="77777777" w:rsidR="00DF73EB" w:rsidRPr="00956432" w:rsidRDefault="00D54996" w:rsidP="00070849">
      <w:pPr>
        <w:pStyle w:val="Estilo"/>
        <w:jc w:val="center"/>
        <w:rPr>
          <w:b/>
          <w:bCs/>
          <w:sz w:val="22"/>
        </w:rPr>
      </w:pPr>
      <w:r w:rsidRPr="00956432">
        <w:rPr>
          <w:b/>
          <w:bCs/>
          <w:sz w:val="22"/>
        </w:rPr>
        <w:t>DE LOS BANDOS DE POLICÍA Y GOBIERNO, REGLAMENTOS, CIRCULARES Y DISPOSICIONES ADMINISTRATIVAS DE OBSERVANCIA GENERAL</w:t>
      </w:r>
    </w:p>
    <w:p w14:paraId="7E0D95FD" w14:textId="77777777" w:rsidR="00DF73EB" w:rsidRPr="00956432" w:rsidRDefault="00DF73EB">
      <w:pPr>
        <w:pStyle w:val="Estilo"/>
        <w:rPr>
          <w:sz w:val="22"/>
        </w:rPr>
      </w:pPr>
    </w:p>
    <w:p w14:paraId="6A400D95" w14:textId="77777777" w:rsidR="00DF73EB" w:rsidRPr="00956432" w:rsidRDefault="00D54996">
      <w:pPr>
        <w:pStyle w:val="Estilo"/>
        <w:rPr>
          <w:sz w:val="22"/>
        </w:rPr>
      </w:pPr>
      <w:r w:rsidRPr="00956432">
        <w:rPr>
          <w:sz w:val="22"/>
        </w:rPr>
        <w:t>ARTÍCULO 138.- El Ayuntamiento tendrá facultades para expedir los Bandos de Policía y Gobierno, los Reglamentos, Circulares y disposiciones administrativas de observancia general dentro de su ámbito territorial.</w:t>
      </w:r>
    </w:p>
    <w:p w14:paraId="365604F1" w14:textId="77777777" w:rsidR="00DF73EB" w:rsidRPr="00956432" w:rsidRDefault="00DF73EB">
      <w:pPr>
        <w:pStyle w:val="Estilo"/>
        <w:rPr>
          <w:sz w:val="22"/>
        </w:rPr>
      </w:pPr>
    </w:p>
    <w:p w14:paraId="1D08560A" w14:textId="77777777" w:rsidR="00DF73EB" w:rsidRPr="00956432" w:rsidRDefault="00D54996">
      <w:pPr>
        <w:pStyle w:val="Estilo"/>
        <w:rPr>
          <w:sz w:val="22"/>
        </w:rPr>
      </w:pPr>
      <w:r w:rsidRPr="00956432">
        <w:rPr>
          <w:sz w:val="22"/>
        </w:rPr>
        <w:t>a) Los Bandos de Policía y Gobierno, son aquellos que establecen un principio de garantía de los ciudadanos en general al limitar los excesos que puedan cometerse en perjuicio de la colectividad y deberán contener normas de observancia general que requiera el gobierno y administración municipal;</w:t>
      </w:r>
    </w:p>
    <w:p w14:paraId="63D971DB" w14:textId="77777777" w:rsidR="00DF73EB" w:rsidRPr="00956432" w:rsidRDefault="00DF73EB">
      <w:pPr>
        <w:pStyle w:val="Estilo"/>
        <w:rPr>
          <w:sz w:val="22"/>
        </w:rPr>
      </w:pPr>
    </w:p>
    <w:p w14:paraId="27F1CF8D" w14:textId="77777777" w:rsidR="00DF73EB" w:rsidRPr="00956432" w:rsidRDefault="00D54996">
      <w:pPr>
        <w:pStyle w:val="Estilo"/>
        <w:rPr>
          <w:sz w:val="22"/>
        </w:rPr>
      </w:pPr>
      <w:r w:rsidRPr="00956432">
        <w:rPr>
          <w:sz w:val="22"/>
        </w:rPr>
        <w:t xml:space="preserve">b) Los reglamentos municipales son ordenamientos jurídicos que establecen normas de observancia general obligatoria para el propio Ayuntamiento y para los habitantes del </w:t>
      </w:r>
      <w:r w:rsidRPr="00956432">
        <w:rPr>
          <w:sz w:val="22"/>
        </w:rPr>
        <w:lastRenderedPageBreak/>
        <w:t>Municipio con el propósito de ordenar armónicamente la convivencia social en el territorio municipal y buscar el bienestar de la comunidad;</w:t>
      </w:r>
    </w:p>
    <w:p w14:paraId="02B42AC5" w14:textId="77777777" w:rsidR="00DF73EB" w:rsidRPr="00956432" w:rsidRDefault="00DF73EB">
      <w:pPr>
        <w:pStyle w:val="Estilo"/>
        <w:rPr>
          <w:sz w:val="22"/>
        </w:rPr>
      </w:pPr>
    </w:p>
    <w:p w14:paraId="54D9732C" w14:textId="77777777" w:rsidR="00DF73EB" w:rsidRPr="00956432" w:rsidRDefault="00D54996">
      <w:pPr>
        <w:pStyle w:val="Estilo"/>
        <w:rPr>
          <w:sz w:val="22"/>
        </w:rPr>
      </w:pPr>
      <w:r w:rsidRPr="00956432">
        <w:rPr>
          <w:sz w:val="22"/>
        </w:rPr>
        <w:t>c) Las circulares son las ordenes o conjunto de instrucciones aclaratorias o recordatorias que sobre materia de Gobierno Municipal envía el Ayuntamiento a sus miembros o subordinados y entidades paramunicipales; y</w:t>
      </w:r>
    </w:p>
    <w:p w14:paraId="35245440" w14:textId="77777777" w:rsidR="00DF73EB" w:rsidRPr="00956432" w:rsidRDefault="00DF73EB">
      <w:pPr>
        <w:pStyle w:val="Estilo"/>
        <w:rPr>
          <w:sz w:val="22"/>
        </w:rPr>
      </w:pPr>
    </w:p>
    <w:p w14:paraId="4DC0EFFE" w14:textId="77777777" w:rsidR="00DF73EB" w:rsidRPr="00956432" w:rsidRDefault="00D54996">
      <w:pPr>
        <w:pStyle w:val="Estilo"/>
        <w:rPr>
          <w:sz w:val="22"/>
        </w:rPr>
      </w:pPr>
      <w:r w:rsidRPr="00956432">
        <w:rPr>
          <w:sz w:val="22"/>
        </w:rPr>
        <w:t>d) Disposiciones administrativas, son las resoluciones que dicta el Ayuntamiento sobre casos particulares inherentes a sus funciones, concesiones o atribuciones.</w:t>
      </w:r>
    </w:p>
    <w:p w14:paraId="7DC3CDD1" w14:textId="77777777" w:rsidR="00DF73EB" w:rsidRPr="00956432" w:rsidRDefault="00DF73EB">
      <w:pPr>
        <w:pStyle w:val="Estilo"/>
        <w:rPr>
          <w:sz w:val="22"/>
        </w:rPr>
      </w:pPr>
    </w:p>
    <w:p w14:paraId="5BBBD65E" w14:textId="77777777" w:rsidR="00DF73EB" w:rsidRPr="00956432" w:rsidRDefault="00D54996">
      <w:pPr>
        <w:pStyle w:val="Estilo"/>
        <w:rPr>
          <w:sz w:val="22"/>
        </w:rPr>
      </w:pPr>
      <w:r w:rsidRPr="00956432">
        <w:rPr>
          <w:sz w:val="22"/>
        </w:rPr>
        <w:t>ARTÍCULO 139.- Los Bandos de Policía y Gobierno y Reglamentos Municipales surtirán efecto al día siguiente de su publicación en el Periódico Oficial del Gobierno del Estado o Gaceta Municipal en los municipios que cuenten con ella.</w:t>
      </w:r>
    </w:p>
    <w:p w14:paraId="501BAF56" w14:textId="77777777" w:rsidR="00DF73EB" w:rsidRPr="00956432" w:rsidRDefault="00DF73EB">
      <w:pPr>
        <w:pStyle w:val="Estilo"/>
        <w:rPr>
          <w:sz w:val="22"/>
        </w:rPr>
      </w:pPr>
    </w:p>
    <w:p w14:paraId="51225241" w14:textId="77777777" w:rsidR="00DF73EB" w:rsidRPr="00956432" w:rsidRDefault="00D54996">
      <w:pPr>
        <w:pStyle w:val="Estilo"/>
        <w:rPr>
          <w:sz w:val="22"/>
        </w:rPr>
      </w:pPr>
      <w:r w:rsidRPr="00956432">
        <w:rPr>
          <w:sz w:val="22"/>
        </w:rPr>
        <w:t>ARTÍCULO 140.- Los Bandos de Policía y Gobierno tendrán los siguientes propósitos generales:</w:t>
      </w:r>
    </w:p>
    <w:p w14:paraId="2CBA638D" w14:textId="77777777" w:rsidR="00DF73EB" w:rsidRPr="00956432" w:rsidRDefault="00DF73EB">
      <w:pPr>
        <w:pStyle w:val="Estilo"/>
        <w:rPr>
          <w:sz w:val="22"/>
        </w:rPr>
      </w:pPr>
    </w:p>
    <w:p w14:paraId="0589ED32" w14:textId="77777777" w:rsidR="00DF73EB" w:rsidRPr="00956432" w:rsidRDefault="00D54996">
      <w:pPr>
        <w:pStyle w:val="Estilo"/>
        <w:rPr>
          <w:sz w:val="22"/>
        </w:rPr>
      </w:pPr>
      <w:r w:rsidRPr="00956432">
        <w:rPr>
          <w:sz w:val="22"/>
        </w:rPr>
        <w:t>I.- Asegurar, preservar, mantener y restablecer el orden, la seguridad y la paz pública del Municipio;</w:t>
      </w:r>
    </w:p>
    <w:p w14:paraId="175D49E5" w14:textId="77777777" w:rsidR="00DF73EB" w:rsidRPr="00956432" w:rsidRDefault="00DF73EB">
      <w:pPr>
        <w:pStyle w:val="Estilo"/>
        <w:rPr>
          <w:sz w:val="22"/>
        </w:rPr>
      </w:pPr>
    </w:p>
    <w:p w14:paraId="70E8888A" w14:textId="77777777" w:rsidR="00DF73EB" w:rsidRPr="00956432" w:rsidRDefault="00D54996">
      <w:pPr>
        <w:pStyle w:val="Estilo"/>
        <w:rPr>
          <w:sz w:val="22"/>
        </w:rPr>
      </w:pPr>
      <w:r w:rsidRPr="00956432">
        <w:rPr>
          <w:sz w:val="22"/>
        </w:rPr>
        <w:t>II.- Propiciar la cultura del civismo y de los deberes y derechos de los habitantes del Municipio para con la sociedad y el Gobierno Municipal;</w:t>
      </w:r>
    </w:p>
    <w:p w14:paraId="23CB18BC" w14:textId="77777777" w:rsidR="00DF73EB" w:rsidRPr="00956432" w:rsidRDefault="00DF73EB">
      <w:pPr>
        <w:pStyle w:val="Estilo"/>
        <w:rPr>
          <w:sz w:val="22"/>
        </w:rPr>
      </w:pPr>
    </w:p>
    <w:p w14:paraId="4180AEDA" w14:textId="77777777" w:rsidR="00DF73EB" w:rsidRPr="00956432" w:rsidRDefault="00D54996">
      <w:pPr>
        <w:pStyle w:val="Estilo"/>
        <w:rPr>
          <w:sz w:val="22"/>
          <w:vertAlign w:val="superscript"/>
        </w:rPr>
      </w:pPr>
      <w:r w:rsidRPr="00956432">
        <w:rPr>
          <w:sz w:val="22"/>
          <w:vertAlign w:val="superscript"/>
        </w:rPr>
        <w:t>(REFORMADA, P.O. 2 DE NOVIEMBRE DE 2019)</w:t>
      </w:r>
    </w:p>
    <w:p w14:paraId="00C0B0C6" w14:textId="77777777" w:rsidR="00DF73EB" w:rsidRPr="00956432" w:rsidRDefault="00D54996">
      <w:pPr>
        <w:pStyle w:val="Estilo"/>
        <w:rPr>
          <w:sz w:val="22"/>
        </w:rPr>
      </w:pPr>
      <w:r w:rsidRPr="00956432">
        <w:rPr>
          <w:sz w:val="22"/>
        </w:rPr>
        <w:t>III.- Estimular el cuidado y la conservación del medio ambiente, de las calle (sic) plazas, parques, jardines, caminos y en general del patrimonio municipal;</w:t>
      </w:r>
    </w:p>
    <w:p w14:paraId="7B4A4BA8" w14:textId="77777777" w:rsidR="00DF73EB" w:rsidRPr="00956432" w:rsidRDefault="00DF73EB">
      <w:pPr>
        <w:pStyle w:val="Estilo"/>
        <w:rPr>
          <w:sz w:val="22"/>
        </w:rPr>
      </w:pPr>
    </w:p>
    <w:p w14:paraId="6C4560EB" w14:textId="77777777" w:rsidR="00DF73EB" w:rsidRPr="00956432" w:rsidRDefault="00D54996">
      <w:pPr>
        <w:pStyle w:val="Estilo"/>
        <w:rPr>
          <w:sz w:val="22"/>
        </w:rPr>
      </w:pPr>
      <w:r w:rsidRPr="00956432">
        <w:rPr>
          <w:sz w:val="22"/>
        </w:rPr>
        <w:t>IV.- Cuidar que las actividades y espectáculos públicos, privados y en general toda actividad, se realice en un clima de respeto a la comunidad y a las instituciones municipales; y</w:t>
      </w:r>
    </w:p>
    <w:p w14:paraId="3CA40A89" w14:textId="77777777" w:rsidR="00DF73EB" w:rsidRPr="00956432" w:rsidRDefault="00DF73EB">
      <w:pPr>
        <w:pStyle w:val="Estilo"/>
        <w:rPr>
          <w:sz w:val="22"/>
        </w:rPr>
      </w:pPr>
    </w:p>
    <w:p w14:paraId="7C350AA6" w14:textId="77777777" w:rsidR="00DF73EB" w:rsidRPr="00956432" w:rsidRDefault="00D54996">
      <w:pPr>
        <w:pStyle w:val="Estilo"/>
        <w:rPr>
          <w:sz w:val="22"/>
        </w:rPr>
      </w:pPr>
      <w:r w:rsidRPr="00956432">
        <w:rPr>
          <w:sz w:val="22"/>
        </w:rPr>
        <w:t>V.- Establecer las sanciones correspondientes, en los términos de esta Ley.</w:t>
      </w:r>
    </w:p>
    <w:p w14:paraId="19E67D31" w14:textId="77777777" w:rsidR="00DF73EB" w:rsidRPr="00956432" w:rsidRDefault="00DF73EB">
      <w:pPr>
        <w:pStyle w:val="Estilo"/>
        <w:rPr>
          <w:sz w:val="22"/>
        </w:rPr>
      </w:pPr>
    </w:p>
    <w:p w14:paraId="3A5D7015" w14:textId="77777777" w:rsidR="00DF73EB" w:rsidRPr="00956432" w:rsidRDefault="00D54996">
      <w:pPr>
        <w:pStyle w:val="Estilo"/>
        <w:rPr>
          <w:sz w:val="22"/>
        </w:rPr>
      </w:pPr>
      <w:r w:rsidRPr="00956432">
        <w:rPr>
          <w:sz w:val="22"/>
        </w:rPr>
        <w:t>ARTÍCULO 141.- Los reglamentos municipales tendrán los siguientes propósitos generales:</w:t>
      </w:r>
    </w:p>
    <w:p w14:paraId="2DA1A0B5" w14:textId="77777777" w:rsidR="00DF73EB" w:rsidRPr="00956432" w:rsidRDefault="00DF73EB">
      <w:pPr>
        <w:pStyle w:val="Estilo"/>
        <w:rPr>
          <w:sz w:val="22"/>
        </w:rPr>
      </w:pPr>
    </w:p>
    <w:p w14:paraId="2C9F19BF" w14:textId="77777777" w:rsidR="00DF73EB" w:rsidRPr="00956432" w:rsidRDefault="00D54996">
      <w:pPr>
        <w:pStyle w:val="Estilo"/>
        <w:rPr>
          <w:sz w:val="22"/>
        </w:rPr>
      </w:pPr>
      <w:r w:rsidRPr="00956432">
        <w:rPr>
          <w:sz w:val="22"/>
        </w:rPr>
        <w:t>I.- Instrumentar la normatividad para el adecuado funcionamiento del Ayuntamiento y de la correcta administración del patrimonio municipal;</w:t>
      </w:r>
    </w:p>
    <w:p w14:paraId="6EAB6DA1" w14:textId="77777777" w:rsidR="00DF73EB" w:rsidRPr="00956432" w:rsidRDefault="00DF73EB">
      <w:pPr>
        <w:pStyle w:val="Estilo"/>
        <w:rPr>
          <w:sz w:val="22"/>
        </w:rPr>
      </w:pPr>
    </w:p>
    <w:p w14:paraId="4199B100" w14:textId="77777777" w:rsidR="00DF73EB" w:rsidRPr="00956432" w:rsidRDefault="00D54996">
      <w:pPr>
        <w:pStyle w:val="Estilo"/>
        <w:rPr>
          <w:sz w:val="22"/>
          <w:vertAlign w:val="superscript"/>
        </w:rPr>
      </w:pPr>
      <w:r w:rsidRPr="00956432">
        <w:rPr>
          <w:sz w:val="22"/>
          <w:vertAlign w:val="superscript"/>
        </w:rPr>
        <w:t>(REFORMADA, P.O. 17 DE OCTUBRE DE 2020)</w:t>
      </w:r>
    </w:p>
    <w:p w14:paraId="40281C0D" w14:textId="77777777" w:rsidR="00DF73EB" w:rsidRPr="00956432" w:rsidRDefault="00D54996">
      <w:pPr>
        <w:pStyle w:val="Estilo"/>
        <w:rPr>
          <w:sz w:val="22"/>
        </w:rPr>
      </w:pPr>
      <w:r w:rsidRPr="00956432">
        <w:rPr>
          <w:sz w:val="22"/>
        </w:rPr>
        <w:t>II.- Establecer las bases y difusión a través de los medios de comunicación que garanticen, en beneficio de la sociedad y el medio ambiente, la adecuada prestación de los servicios públicos municipales directamente por el Ayuntamiento o a través de concesionarios;</w:t>
      </w:r>
    </w:p>
    <w:p w14:paraId="5DC8EA66" w14:textId="77777777" w:rsidR="00DF73EB" w:rsidRPr="00956432" w:rsidRDefault="00DF73EB">
      <w:pPr>
        <w:pStyle w:val="Estilo"/>
        <w:rPr>
          <w:sz w:val="22"/>
        </w:rPr>
      </w:pPr>
    </w:p>
    <w:p w14:paraId="7FD5366C" w14:textId="77777777" w:rsidR="00DF73EB" w:rsidRPr="00956432" w:rsidRDefault="00D54996">
      <w:pPr>
        <w:pStyle w:val="Estilo"/>
        <w:rPr>
          <w:sz w:val="22"/>
        </w:rPr>
      </w:pPr>
      <w:r w:rsidRPr="00956432">
        <w:rPr>
          <w:sz w:val="22"/>
        </w:rPr>
        <w:t>III.- Estimular la participación de la comunidad en la gestión municipal; particularmente en los municipios y poblaciones que se rigen bajo el sistema de usos y costumbres, y</w:t>
      </w:r>
    </w:p>
    <w:p w14:paraId="3195D89A" w14:textId="77777777" w:rsidR="00DF73EB" w:rsidRPr="00956432" w:rsidRDefault="00DF73EB">
      <w:pPr>
        <w:pStyle w:val="Estilo"/>
        <w:rPr>
          <w:sz w:val="22"/>
        </w:rPr>
      </w:pPr>
    </w:p>
    <w:p w14:paraId="5CA36017" w14:textId="77777777" w:rsidR="00DF73EB" w:rsidRPr="00956432" w:rsidRDefault="00D54996">
      <w:pPr>
        <w:pStyle w:val="Estilo"/>
        <w:rPr>
          <w:sz w:val="22"/>
        </w:rPr>
      </w:pPr>
      <w:r w:rsidRPr="00956432">
        <w:rPr>
          <w:sz w:val="22"/>
        </w:rPr>
        <w:t>IV.- Establecer las sanciones que procedan, en los términos de esta Ley.</w:t>
      </w:r>
    </w:p>
    <w:p w14:paraId="02AA2B86" w14:textId="77777777" w:rsidR="00DF73EB" w:rsidRPr="00956432" w:rsidRDefault="00DF73EB">
      <w:pPr>
        <w:pStyle w:val="Estilo"/>
        <w:rPr>
          <w:sz w:val="22"/>
        </w:rPr>
      </w:pPr>
    </w:p>
    <w:p w14:paraId="55546D00" w14:textId="77777777" w:rsidR="00DF73EB" w:rsidRPr="00956432" w:rsidRDefault="00D54996">
      <w:pPr>
        <w:pStyle w:val="Estilo"/>
        <w:rPr>
          <w:sz w:val="22"/>
        </w:rPr>
      </w:pPr>
      <w:r w:rsidRPr="00956432">
        <w:rPr>
          <w:sz w:val="22"/>
        </w:rPr>
        <w:lastRenderedPageBreak/>
        <w:t>ARTÍCULO 142.- Por acuerdo de la mayoría calificada, el ayuntamiento podrá modificar los reglamentos municipales cumpliendo con las disposiciones contenidas en la presente Ley y con los procedimientos que se establezcan en los mismos.</w:t>
      </w:r>
    </w:p>
    <w:p w14:paraId="22E6711F" w14:textId="77777777" w:rsidR="00DF73EB" w:rsidRPr="00956432" w:rsidRDefault="00DF73EB">
      <w:pPr>
        <w:pStyle w:val="Estilo"/>
        <w:rPr>
          <w:sz w:val="22"/>
        </w:rPr>
      </w:pPr>
    </w:p>
    <w:p w14:paraId="7D8E6DC0" w14:textId="77777777" w:rsidR="00DF73EB" w:rsidRPr="00956432" w:rsidRDefault="00D54996">
      <w:pPr>
        <w:pStyle w:val="Estilo"/>
        <w:rPr>
          <w:sz w:val="22"/>
        </w:rPr>
      </w:pPr>
      <w:r w:rsidRPr="00956432">
        <w:rPr>
          <w:sz w:val="22"/>
        </w:rPr>
        <w:t>ARTÍCULO 143.- Las infracciones a las normas contenidas en los Bandos de Policía y Gobierno, Reglamentos, Circulares, Acuerdos y demás disposiciones normativas de observancia general y carácter municipal, se sancionarán indistintamente, con:</w:t>
      </w:r>
    </w:p>
    <w:p w14:paraId="5C15677E" w14:textId="77777777" w:rsidR="00DF73EB" w:rsidRPr="00956432" w:rsidRDefault="00DF73EB">
      <w:pPr>
        <w:pStyle w:val="Estilo"/>
        <w:rPr>
          <w:sz w:val="22"/>
        </w:rPr>
      </w:pPr>
    </w:p>
    <w:p w14:paraId="3C3039A5" w14:textId="77777777" w:rsidR="00DF73EB" w:rsidRPr="00956432" w:rsidRDefault="00D54996">
      <w:pPr>
        <w:pStyle w:val="Estilo"/>
        <w:rPr>
          <w:sz w:val="22"/>
        </w:rPr>
      </w:pPr>
      <w:r w:rsidRPr="00956432">
        <w:rPr>
          <w:sz w:val="22"/>
        </w:rPr>
        <w:t>I.- Amonestación;</w:t>
      </w:r>
    </w:p>
    <w:p w14:paraId="212045DC" w14:textId="77777777" w:rsidR="00DF73EB" w:rsidRPr="00956432" w:rsidRDefault="00DF73EB">
      <w:pPr>
        <w:pStyle w:val="Estilo"/>
        <w:rPr>
          <w:sz w:val="22"/>
        </w:rPr>
      </w:pPr>
    </w:p>
    <w:p w14:paraId="6E24D75F" w14:textId="77777777" w:rsidR="00DF73EB" w:rsidRPr="00956432" w:rsidRDefault="00D54996">
      <w:pPr>
        <w:pStyle w:val="Estilo"/>
        <w:rPr>
          <w:sz w:val="22"/>
          <w:vertAlign w:val="superscript"/>
        </w:rPr>
      </w:pPr>
      <w:r w:rsidRPr="00956432">
        <w:rPr>
          <w:sz w:val="22"/>
          <w:vertAlign w:val="superscript"/>
        </w:rPr>
        <w:t>(REFORMADA, P.O. 20 DE ABRIL DE 2019)</w:t>
      </w:r>
    </w:p>
    <w:p w14:paraId="1667382C" w14:textId="77777777" w:rsidR="00DF73EB" w:rsidRPr="00956432" w:rsidRDefault="00D54996">
      <w:pPr>
        <w:pStyle w:val="Estilo"/>
        <w:rPr>
          <w:sz w:val="22"/>
        </w:rPr>
      </w:pPr>
      <w:r w:rsidRPr="00956432">
        <w:rPr>
          <w:sz w:val="22"/>
        </w:rPr>
        <w:t>II.- Multa hasta por doscientas Unidades de Medida y Actualización al momento de cometer la infracción, con las excepciones y permutaciones que establece el artículo 21 de la Constitución Política de los Estados Unidos Mexicanos;</w:t>
      </w:r>
    </w:p>
    <w:p w14:paraId="10E2AFC0" w14:textId="77777777" w:rsidR="00DF73EB" w:rsidRPr="00956432" w:rsidRDefault="00DF73EB">
      <w:pPr>
        <w:pStyle w:val="Estilo"/>
        <w:rPr>
          <w:sz w:val="22"/>
        </w:rPr>
      </w:pPr>
    </w:p>
    <w:p w14:paraId="637D2254" w14:textId="77777777" w:rsidR="00DF73EB" w:rsidRPr="00956432" w:rsidRDefault="00D54996">
      <w:pPr>
        <w:pStyle w:val="Estilo"/>
        <w:rPr>
          <w:sz w:val="22"/>
        </w:rPr>
      </w:pPr>
      <w:r w:rsidRPr="00956432">
        <w:rPr>
          <w:sz w:val="22"/>
        </w:rPr>
        <w:t>III.- Suspensión o cancelación de permisos y licencias;</w:t>
      </w:r>
    </w:p>
    <w:p w14:paraId="529AD897" w14:textId="77777777" w:rsidR="00DF73EB" w:rsidRPr="00956432" w:rsidRDefault="00DF73EB">
      <w:pPr>
        <w:pStyle w:val="Estilo"/>
        <w:rPr>
          <w:sz w:val="22"/>
        </w:rPr>
      </w:pPr>
    </w:p>
    <w:p w14:paraId="1973FE29" w14:textId="77777777" w:rsidR="00DF73EB" w:rsidRPr="00956432" w:rsidRDefault="00D54996">
      <w:pPr>
        <w:pStyle w:val="Estilo"/>
        <w:rPr>
          <w:sz w:val="22"/>
        </w:rPr>
      </w:pPr>
      <w:r w:rsidRPr="00956432">
        <w:rPr>
          <w:sz w:val="22"/>
        </w:rPr>
        <w:t>IV.- Clausura hasta por ochenta días naturales o definitiva;</w:t>
      </w:r>
    </w:p>
    <w:p w14:paraId="11EA348D" w14:textId="77777777" w:rsidR="00DF73EB" w:rsidRPr="00956432" w:rsidRDefault="00DF73EB">
      <w:pPr>
        <w:pStyle w:val="Estilo"/>
        <w:rPr>
          <w:sz w:val="22"/>
        </w:rPr>
      </w:pPr>
    </w:p>
    <w:p w14:paraId="60EECDE7" w14:textId="77777777" w:rsidR="00DF73EB" w:rsidRPr="00956432" w:rsidRDefault="00D54996">
      <w:pPr>
        <w:pStyle w:val="Estilo"/>
        <w:rPr>
          <w:sz w:val="22"/>
          <w:vertAlign w:val="superscript"/>
        </w:rPr>
      </w:pPr>
      <w:r w:rsidRPr="00956432">
        <w:rPr>
          <w:sz w:val="22"/>
          <w:vertAlign w:val="superscript"/>
        </w:rPr>
        <w:t>(REFORMADA, P.O. 13 DE NOVIEMBRE DE 2021)</w:t>
      </w:r>
    </w:p>
    <w:p w14:paraId="445DF81A" w14:textId="77777777" w:rsidR="00DF73EB" w:rsidRPr="00956432" w:rsidRDefault="00D54996">
      <w:pPr>
        <w:pStyle w:val="Estilo"/>
        <w:rPr>
          <w:sz w:val="22"/>
        </w:rPr>
      </w:pPr>
      <w:r w:rsidRPr="00956432">
        <w:rPr>
          <w:sz w:val="22"/>
        </w:rPr>
        <w:t>V.- Arresto hasta por treinta y seis horas; esta sanción podrá conmutarse por la realización de actividades en favor de la comunidad, en los términos que fije el propio Bando de Policía y Gobierno.</w:t>
      </w:r>
    </w:p>
    <w:p w14:paraId="6403C779" w14:textId="77777777" w:rsidR="00DF73EB" w:rsidRPr="00956432" w:rsidRDefault="00DF73EB">
      <w:pPr>
        <w:pStyle w:val="Estilo"/>
        <w:rPr>
          <w:sz w:val="22"/>
        </w:rPr>
      </w:pPr>
    </w:p>
    <w:p w14:paraId="0008587C" w14:textId="77777777" w:rsidR="00DF73EB" w:rsidRPr="00956432" w:rsidRDefault="00D54996">
      <w:pPr>
        <w:pStyle w:val="Estilo"/>
        <w:rPr>
          <w:sz w:val="22"/>
        </w:rPr>
      </w:pPr>
      <w:r w:rsidRPr="00956432">
        <w:rPr>
          <w:sz w:val="22"/>
        </w:rPr>
        <w:t>Para determinar la sanción de arresto, la autoridad municipal responsable de su aplicación, debe contar con la asistencia de un médico, quien emitirá una certificación que establezca las condiciones médicas particulares del infractor, para el efecto de que el responsable de imponer esta sanción pueda determinar el área idónea donde deberá cumplirse el arresto, ya sea en separos, cárcel o institución pública de salud, tomando las medidas de seguridad acordes a cada caso en particular.</w:t>
      </w:r>
    </w:p>
    <w:p w14:paraId="5B373342" w14:textId="77777777" w:rsidR="00DF73EB" w:rsidRPr="00956432" w:rsidRDefault="00DF73EB">
      <w:pPr>
        <w:pStyle w:val="Estilo"/>
        <w:rPr>
          <w:sz w:val="22"/>
        </w:rPr>
      </w:pPr>
    </w:p>
    <w:p w14:paraId="6FB65D3E" w14:textId="77777777" w:rsidR="00DF73EB" w:rsidRPr="00956432" w:rsidRDefault="00D54996">
      <w:pPr>
        <w:pStyle w:val="Estilo"/>
        <w:rPr>
          <w:sz w:val="22"/>
          <w:vertAlign w:val="superscript"/>
        </w:rPr>
      </w:pPr>
      <w:r w:rsidRPr="00956432">
        <w:rPr>
          <w:sz w:val="22"/>
          <w:vertAlign w:val="superscript"/>
        </w:rPr>
        <w:t>(REFORMADO [N. DE E. ESTE PÁRRAFO], P.O. 20 DE ABRIL DE 2019)</w:t>
      </w:r>
    </w:p>
    <w:p w14:paraId="4223FB13" w14:textId="77777777" w:rsidR="00DF73EB" w:rsidRPr="00956432" w:rsidRDefault="00D54996">
      <w:pPr>
        <w:pStyle w:val="Estilo"/>
        <w:rPr>
          <w:sz w:val="22"/>
        </w:rPr>
      </w:pPr>
      <w:r w:rsidRPr="00956432">
        <w:rPr>
          <w:sz w:val="22"/>
        </w:rPr>
        <w:t>VI.- A los concesionarios de los servicios públicos municipales:</w:t>
      </w:r>
    </w:p>
    <w:p w14:paraId="7963E2F0" w14:textId="77777777" w:rsidR="00DF73EB" w:rsidRPr="00956432" w:rsidRDefault="00DF73EB">
      <w:pPr>
        <w:pStyle w:val="Estilo"/>
        <w:rPr>
          <w:sz w:val="22"/>
        </w:rPr>
      </w:pPr>
    </w:p>
    <w:p w14:paraId="080605A1" w14:textId="77777777" w:rsidR="00DF73EB" w:rsidRPr="00956432" w:rsidRDefault="00D54996">
      <w:pPr>
        <w:pStyle w:val="Estilo"/>
        <w:rPr>
          <w:sz w:val="22"/>
          <w:vertAlign w:val="superscript"/>
        </w:rPr>
      </w:pPr>
      <w:r w:rsidRPr="00956432">
        <w:rPr>
          <w:sz w:val="22"/>
          <w:vertAlign w:val="superscript"/>
        </w:rPr>
        <w:t>(REFORMADO, P.O. 20 DE ABRIL DE 2019)</w:t>
      </w:r>
    </w:p>
    <w:p w14:paraId="6A12AF74" w14:textId="77777777" w:rsidR="00DF73EB" w:rsidRPr="00956432" w:rsidRDefault="00D54996">
      <w:pPr>
        <w:pStyle w:val="Estilo"/>
        <w:rPr>
          <w:sz w:val="22"/>
        </w:rPr>
      </w:pPr>
      <w:r w:rsidRPr="00956432">
        <w:rPr>
          <w:sz w:val="22"/>
        </w:rPr>
        <w:t>a) Multa hasta por mil Unidades de Medida y Actualización o las que se fije (sic) en el instrumento de concesión; y</w:t>
      </w:r>
    </w:p>
    <w:p w14:paraId="69E1D74B" w14:textId="77777777" w:rsidR="00DF73EB" w:rsidRPr="00956432" w:rsidRDefault="00DF73EB">
      <w:pPr>
        <w:pStyle w:val="Estilo"/>
        <w:rPr>
          <w:sz w:val="22"/>
        </w:rPr>
      </w:pPr>
    </w:p>
    <w:p w14:paraId="180D5681" w14:textId="77777777" w:rsidR="00DF73EB" w:rsidRPr="00956432" w:rsidRDefault="00D54996">
      <w:pPr>
        <w:pStyle w:val="Estilo"/>
        <w:rPr>
          <w:sz w:val="22"/>
        </w:rPr>
      </w:pPr>
      <w:r w:rsidRPr="00956432">
        <w:rPr>
          <w:sz w:val="22"/>
        </w:rPr>
        <w:t>b) Revocación de la concesión.</w:t>
      </w:r>
    </w:p>
    <w:p w14:paraId="52BC48D0" w14:textId="77777777" w:rsidR="00DF73EB" w:rsidRPr="00956432" w:rsidRDefault="00DF73EB">
      <w:pPr>
        <w:pStyle w:val="Estilo"/>
        <w:rPr>
          <w:sz w:val="22"/>
        </w:rPr>
      </w:pPr>
    </w:p>
    <w:p w14:paraId="1C422503" w14:textId="77777777" w:rsidR="00DF73EB" w:rsidRPr="00956432" w:rsidRDefault="00D54996">
      <w:pPr>
        <w:pStyle w:val="Estilo"/>
        <w:rPr>
          <w:sz w:val="22"/>
        </w:rPr>
      </w:pPr>
      <w:r w:rsidRPr="00956432">
        <w:rPr>
          <w:sz w:val="22"/>
        </w:rPr>
        <w:t>VII.- Pago al erario municipal por el daño causado, sin perjuicio de las demás sanciones que procedan.</w:t>
      </w:r>
    </w:p>
    <w:p w14:paraId="3092A893" w14:textId="77777777" w:rsidR="00DF73EB" w:rsidRPr="00956432" w:rsidRDefault="00DF73EB">
      <w:pPr>
        <w:pStyle w:val="Estilo"/>
        <w:rPr>
          <w:sz w:val="22"/>
        </w:rPr>
      </w:pPr>
    </w:p>
    <w:p w14:paraId="0559E9FF" w14:textId="77777777" w:rsidR="00DF73EB" w:rsidRPr="00956432" w:rsidRDefault="00D54996">
      <w:pPr>
        <w:pStyle w:val="Estilo"/>
        <w:rPr>
          <w:sz w:val="22"/>
        </w:rPr>
      </w:pPr>
      <w:r w:rsidRPr="00956432">
        <w:rPr>
          <w:sz w:val="22"/>
        </w:rPr>
        <w:t>Para la imposición de las sanciones a que se refiere el presente Capítulo se deberán tomar en cuenta las condiciones particulares del infractor, la gravedad y las circunstancias en la comisión de la infracción.</w:t>
      </w:r>
    </w:p>
    <w:p w14:paraId="65727FE6" w14:textId="77777777" w:rsidR="00DF73EB" w:rsidRPr="00956432" w:rsidRDefault="00DF73EB">
      <w:pPr>
        <w:pStyle w:val="Estilo"/>
        <w:rPr>
          <w:sz w:val="22"/>
        </w:rPr>
      </w:pPr>
    </w:p>
    <w:p w14:paraId="74A19775" w14:textId="77777777" w:rsidR="00DF73EB" w:rsidRPr="00956432" w:rsidRDefault="00DF73EB">
      <w:pPr>
        <w:pStyle w:val="Estilo"/>
        <w:rPr>
          <w:sz w:val="22"/>
        </w:rPr>
      </w:pPr>
    </w:p>
    <w:p w14:paraId="763C5BD6" w14:textId="77777777" w:rsidR="00DF73EB" w:rsidRPr="00956432" w:rsidRDefault="00D54996" w:rsidP="00070849">
      <w:pPr>
        <w:pStyle w:val="Estilo"/>
        <w:jc w:val="center"/>
        <w:rPr>
          <w:b/>
          <w:bCs/>
          <w:sz w:val="22"/>
        </w:rPr>
      </w:pPr>
      <w:r w:rsidRPr="00956432">
        <w:rPr>
          <w:b/>
          <w:bCs/>
          <w:sz w:val="22"/>
        </w:rPr>
        <w:t>CAPÍTULO III</w:t>
      </w:r>
    </w:p>
    <w:p w14:paraId="730AC848" w14:textId="77777777" w:rsidR="00DF73EB" w:rsidRPr="00956432" w:rsidRDefault="00D54996" w:rsidP="00070849">
      <w:pPr>
        <w:pStyle w:val="Estilo"/>
        <w:jc w:val="center"/>
        <w:rPr>
          <w:b/>
          <w:bCs/>
          <w:sz w:val="22"/>
        </w:rPr>
      </w:pPr>
      <w:r w:rsidRPr="00956432">
        <w:rPr>
          <w:b/>
          <w:bCs/>
          <w:sz w:val="22"/>
        </w:rPr>
        <w:t>DE LA JUSTICIA MUNICIPAL Y LOS ALCALDES</w:t>
      </w:r>
    </w:p>
    <w:p w14:paraId="7FB2647E" w14:textId="77777777" w:rsidR="00DF73EB" w:rsidRPr="00956432" w:rsidRDefault="00DF73EB">
      <w:pPr>
        <w:pStyle w:val="Estilo"/>
        <w:rPr>
          <w:sz w:val="22"/>
        </w:rPr>
      </w:pPr>
    </w:p>
    <w:p w14:paraId="79C63D2A" w14:textId="77777777" w:rsidR="00DF73EB" w:rsidRPr="00956432" w:rsidRDefault="00D54996">
      <w:pPr>
        <w:pStyle w:val="Estilo"/>
        <w:rPr>
          <w:sz w:val="22"/>
        </w:rPr>
      </w:pPr>
      <w:r w:rsidRPr="00956432">
        <w:rPr>
          <w:sz w:val="22"/>
        </w:rPr>
        <w:lastRenderedPageBreak/>
        <w:t>ARTÍCULO 144.- La Justicia Municipal se impartirá a través de los alcaldes, que serán designados con base en la fracción VIII del artículo 113 de la Constitución Política del Estado Libre y Soberano de Oaxaca. Durará en el desempeño de su cargo un año a partir de la fecha de su nombramiento el cual podrá prorrogarse por acuerdo del Ayuntamiento hasta el término de la gestión.</w:t>
      </w:r>
    </w:p>
    <w:p w14:paraId="45257D27" w14:textId="77777777" w:rsidR="00DF73EB" w:rsidRPr="00956432" w:rsidRDefault="00DF73EB">
      <w:pPr>
        <w:pStyle w:val="Estilo"/>
        <w:rPr>
          <w:sz w:val="22"/>
        </w:rPr>
      </w:pPr>
    </w:p>
    <w:p w14:paraId="4A3F159D" w14:textId="77777777" w:rsidR="00DF73EB" w:rsidRPr="00956432" w:rsidRDefault="00D54996">
      <w:pPr>
        <w:pStyle w:val="Estilo"/>
        <w:rPr>
          <w:sz w:val="22"/>
        </w:rPr>
      </w:pPr>
      <w:r w:rsidRPr="00956432">
        <w:rPr>
          <w:sz w:val="22"/>
        </w:rPr>
        <w:t>En los municipios que se rigen por el sistema de usos y costumbres se respetará la forma de elección de estos cargos.</w:t>
      </w:r>
    </w:p>
    <w:p w14:paraId="712CF6B5" w14:textId="77777777" w:rsidR="00DF73EB" w:rsidRPr="00956432" w:rsidRDefault="00DF73EB">
      <w:pPr>
        <w:pStyle w:val="Estilo"/>
        <w:rPr>
          <w:sz w:val="22"/>
        </w:rPr>
      </w:pPr>
    </w:p>
    <w:p w14:paraId="65017351" w14:textId="77777777" w:rsidR="00DF73EB" w:rsidRPr="00956432" w:rsidRDefault="00D54996">
      <w:pPr>
        <w:pStyle w:val="Estilo"/>
        <w:rPr>
          <w:sz w:val="22"/>
          <w:vertAlign w:val="superscript"/>
        </w:rPr>
      </w:pPr>
      <w:r w:rsidRPr="00956432">
        <w:rPr>
          <w:sz w:val="22"/>
          <w:vertAlign w:val="superscript"/>
        </w:rPr>
        <w:t>(REFORMADO, P.O. 9 DE ABRIL DE 2012)</w:t>
      </w:r>
    </w:p>
    <w:p w14:paraId="03B1C41E" w14:textId="77777777" w:rsidR="00DF73EB" w:rsidRPr="00956432" w:rsidRDefault="00D54996">
      <w:pPr>
        <w:pStyle w:val="Estilo"/>
        <w:rPr>
          <w:sz w:val="22"/>
        </w:rPr>
      </w:pPr>
      <w:r w:rsidRPr="00956432">
        <w:rPr>
          <w:sz w:val="22"/>
        </w:rPr>
        <w:t>La remuneración de los alcaldes municipales se fijará en el presupuesto de egresos del municipio atendiendo a los principios de planeación, eficiencia, eficacia, economía, transparencia, honradez, racionalidad, austeridad y disciplina del gasto público municipal la que no podrá variarse durante la gestión.</w:t>
      </w:r>
    </w:p>
    <w:p w14:paraId="55BD76A2" w14:textId="77777777" w:rsidR="00DF73EB" w:rsidRPr="00956432" w:rsidRDefault="00DF73EB">
      <w:pPr>
        <w:pStyle w:val="Estilo"/>
        <w:rPr>
          <w:sz w:val="22"/>
        </w:rPr>
      </w:pPr>
    </w:p>
    <w:p w14:paraId="607D067B" w14:textId="77777777" w:rsidR="00DF73EB" w:rsidRPr="00956432" w:rsidRDefault="00D54996">
      <w:pPr>
        <w:pStyle w:val="Estilo"/>
        <w:rPr>
          <w:sz w:val="22"/>
        </w:rPr>
      </w:pPr>
      <w:r w:rsidRPr="00956432">
        <w:rPr>
          <w:sz w:val="22"/>
        </w:rPr>
        <w:t>ARTÍCULO 145.- Son atribuciones de los alcaldes:</w:t>
      </w:r>
    </w:p>
    <w:p w14:paraId="376E9086" w14:textId="77777777" w:rsidR="00DF73EB" w:rsidRPr="00956432" w:rsidRDefault="00DF73EB">
      <w:pPr>
        <w:pStyle w:val="Estilo"/>
        <w:rPr>
          <w:sz w:val="22"/>
        </w:rPr>
      </w:pPr>
    </w:p>
    <w:p w14:paraId="27AB377A" w14:textId="77777777" w:rsidR="00DF73EB" w:rsidRPr="00956432" w:rsidRDefault="00D54996">
      <w:pPr>
        <w:pStyle w:val="Estilo"/>
        <w:rPr>
          <w:sz w:val="22"/>
        </w:rPr>
      </w:pPr>
      <w:r w:rsidRPr="00956432">
        <w:rPr>
          <w:sz w:val="22"/>
        </w:rPr>
        <w:t>I.- Conocer de los asuntos de jurisdicción voluntaria y de aquellos no contenciosos de su competencia que soliciten las partes con excepción de las informaciones de dominio y ad-perpetuam;</w:t>
      </w:r>
    </w:p>
    <w:p w14:paraId="6E7C1224" w14:textId="77777777" w:rsidR="00DF73EB" w:rsidRPr="00956432" w:rsidRDefault="00DF73EB">
      <w:pPr>
        <w:pStyle w:val="Estilo"/>
        <w:rPr>
          <w:sz w:val="22"/>
        </w:rPr>
      </w:pPr>
    </w:p>
    <w:p w14:paraId="28D0F294" w14:textId="77777777" w:rsidR="00DF73EB" w:rsidRPr="00956432" w:rsidRDefault="00D54996">
      <w:pPr>
        <w:pStyle w:val="Estilo"/>
        <w:rPr>
          <w:sz w:val="22"/>
        </w:rPr>
      </w:pPr>
      <w:r w:rsidRPr="00956432">
        <w:rPr>
          <w:sz w:val="22"/>
        </w:rPr>
        <w:t>II.- Auxiliar a los tribunales y jueces del Estado; desempeñaran las funciones que unos y otros les encomienden en materia civil, mercantil y penal ajustándose al mandamiento respectivo;</w:t>
      </w:r>
    </w:p>
    <w:p w14:paraId="72F6E936" w14:textId="77777777" w:rsidR="00DF73EB" w:rsidRPr="00956432" w:rsidRDefault="00DF73EB">
      <w:pPr>
        <w:pStyle w:val="Estilo"/>
        <w:rPr>
          <w:sz w:val="22"/>
        </w:rPr>
      </w:pPr>
    </w:p>
    <w:p w14:paraId="055DA778" w14:textId="77777777" w:rsidR="00DF73EB" w:rsidRPr="00956432" w:rsidRDefault="00D54996">
      <w:pPr>
        <w:pStyle w:val="Estilo"/>
        <w:rPr>
          <w:sz w:val="22"/>
        </w:rPr>
      </w:pPr>
      <w:r w:rsidRPr="00956432">
        <w:rPr>
          <w:sz w:val="22"/>
        </w:rPr>
        <w:t>III.- Conocer como instancia conciliatoria; y</w:t>
      </w:r>
    </w:p>
    <w:p w14:paraId="74EE5AF7" w14:textId="77777777" w:rsidR="00DF73EB" w:rsidRPr="00956432" w:rsidRDefault="00DF73EB">
      <w:pPr>
        <w:pStyle w:val="Estilo"/>
        <w:rPr>
          <w:sz w:val="22"/>
        </w:rPr>
      </w:pPr>
    </w:p>
    <w:p w14:paraId="7724B4A8" w14:textId="77777777" w:rsidR="00DF73EB" w:rsidRPr="00956432" w:rsidRDefault="00D54996">
      <w:pPr>
        <w:pStyle w:val="Estilo"/>
        <w:rPr>
          <w:sz w:val="22"/>
          <w:vertAlign w:val="superscript"/>
        </w:rPr>
      </w:pPr>
      <w:r w:rsidRPr="00956432">
        <w:rPr>
          <w:sz w:val="22"/>
          <w:vertAlign w:val="superscript"/>
        </w:rPr>
        <w:t>(REFORMADO, P.O. 10 DE NOVIEMBRE DE 2018)</w:t>
      </w:r>
    </w:p>
    <w:p w14:paraId="563385D8" w14:textId="77777777" w:rsidR="00DF73EB" w:rsidRPr="00956432" w:rsidRDefault="00D54996">
      <w:pPr>
        <w:pStyle w:val="Estilo"/>
        <w:rPr>
          <w:sz w:val="22"/>
        </w:rPr>
      </w:pPr>
      <w:r w:rsidRPr="00956432">
        <w:rPr>
          <w:sz w:val="22"/>
        </w:rPr>
        <w:t>a) En materia civil, mercantil, familiar y vecinal o en aquellos asuntos que sean susceptibles de transacción o convenio, que no alteren el orden público, ni contravengan alguna disposición legal expresa o afecten derechos de terceros. Los procedimientos conciliatorio y de mediación, previstos en la presente Ley será potestativo para las partes, no procederán los procedimientos conciliatorios y de mediación, como mecanismo para terminar la contienda, en casos de violencia familiar y en delitos contra la libertad, la seguridad y el normal desarrollo psicosexual; y</w:t>
      </w:r>
    </w:p>
    <w:p w14:paraId="11A29034" w14:textId="77777777" w:rsidR="00DF73EB" w:rsidRPr="00956432" w:rsidRDefault="00DF73EB">
      <w:pPr>
        <w:pStyle w:val="Estilo"/>
        <w:rPr>
          <w:sz w:val="22"/>
        </w:rPr>
      </w:pPr>
    </w:p>
    <w:p w14:paraId="2482E17A" w14:textId="77777777" w:rsidR="00DF73EB" w:rsidRPr="00956432" w:rsidRDefault="00D54996">
      <w:pPr>
        <w:pStyle w:val="Estilo"/>
        <w:rPr>
          <w:sz w:val="22"/>
        </w:rPr>
      </w:pPr>
      <w:r w:rsidRPr="00956432">
        <w:rPr>
          <w:sz w:val="22"/>
        </w:rPr>
        <w:t>b) De los conflictos que surjan entre los particulares, que sean susceptibles de resolver mediante la transacción o conciliación;</w:t>
      </w:r>
    </w:p>
    <w:p w14:paraId="4C10BCD7" w14:textId="77777777" w:rsidR="00DF73EB" w:rsidRPr="00956432" w:rsidRDefault="00DF73EB">
      <w:pPr>
        <w:pStyle w:val="Estilo"/>
        <w:rPr>
          <w:sz w:val="22"/>
        </w:rPr>
      </w:pPr>
    </w:p>
    <w:p w14:paraId="392974CC" w14:textId="77777777" w:rsidR="00DF73EB" w:rsidRPr="00956432" w:rsidRDefault="00D54996">
      <w:pPr>
        <w:pStyle w:val="Estilo"/>
        <w:rPr>
          <w:sz w:val="22"/>
        </w:rPr>
      </w:pPr>
      <w:r w:rsidRPr="00956432">
        <w:rPr>
          <w:sz w:val="22"/>
        </w:rPr>
        <w:t>IV.- Conocer como instancia mediadora de los asuntos encomendados para la conciliación y; además, los asuntos penales que se persigan a petición de parte ofendida, bajo los principios establecidos en la Ley de la materia;</w:t>
      </w:r>
    </w:p>
    <w:p w14:paraId="06729725" w14:textId="77777777" w:rsidR="00DF73EB" w:rsidRPr="00956432" w:rsidRDefault="00DF73EB">
      <w:pPr>
        <w:pStyle w:val="Estilo"/>
        <w:rPr>
          <w:sz w:val="22"/>
        </w:rPr>
      </w:pPr>
    </w:p>
    <w:p w14:paraId="751D2288" w14:textId="77777777" w:rsidR="00DF73EB" w:rsidRPr="00956432" w:rsidRDefault="00D54996">
      <w:pPr>
        <w:pStyle w:val="Estilo"/>
        <w:rPr>
          <w:sz w:val="22"/>
        </w:rPr>
      </w:pPr>
      <w:r w:rsidRPr="00956432">
        <w:rPr>
          <w:sz w:val="22"/>
        </w:rPr>
        <w:t>V.- Conocer como defensor del ciudadano de las quejas que se presenten contra el Ayuntamiento, funcionarios representativos o administrativos de éste, así como la prestación de servicios públicos, formulando las recomendaciones correspondientes.</w:t>
      </w:r>
    </w:p>
    <w:p w14:paraId="79C2AF2B" w14:textId="77777777" w:rsidR="00DF73EB" w:rsidRPr="00956432" w:rsidRDefault="00DF73EB">
      <w:pPr>
        <w:pStyle w:val="Estilo"/>
        <w:rPr>
          <w:sz w:val="22"/>
        </w:rPr>
      </w:pPr>
    </w:p>
    <w:p w14:paraId="3CC6F6E3" w14:textId="77777777" w:rsidR="00DF73EB" w:rsidRPr="00956432" w:rsidRDefault="00D54996">
      <w:pPr>
        <w:pStyle w:val="Estilo"/>
        <w:rPr>
          <w:sz w:val="22"/>
          <w:vertAlign w:val="superscript"/>
        </w:rPr>
      </w:pPr>
      <w:r w:rsidRPr="00956432">
        <w:rPr>
          <w:sz w:val="22"/>
          <w:vertAlign w:val="superscript"/>
        </w:rPr>
        <w:t>(ADICIONADA, P.O. 29 DE JULIO DE 2025)</w:t>
      </w:r>
    </w:p>
    <w:p w14:paraId="37FA3C74" w14:textId="77777777" w:rsidR="00DF73EB" w:rsidRPr="00956432" w:rsidRDefault="00D54996">
      <w:pPr>
        <w:pStyle w:val="Estilo"/>
        <w:rPr>
          <w:sz w:val="22"/>
        </w:rPr>
      </w:pPr>
      <w:r w:rsidRPr="00956432">
        <w:rPr>
          <w:sz w:val="22"/>
        </w:rPr>
        <w:t xml:space="preserve">VI.- Expedir constancias de circunscripción territorial, en el que se expresen medidas y colindancias, superficie total del terreno y de la construcción, así como a ubicación del </w:t>
      </w:r>
      <w:r w:rsidRPr="00956432">
        <w:rPr>
          <w:sz w:val="22"/>
        </w:rPr>
        <w:lastRenderedPageBreak/>
        <w:t>inmueble, en relación en la tabla de valores de uso de suelo del municipio, para los efectos catastrales;</w:t>
      </w:r>
    </w:p>
    <w:p w14:paraId="15EE0DC1" w14:textId="77777777" w:rsidR="00DF73EB" w:rsidRPr="00956432" w:rsidRDefault="00DF73EB">
      <w:pPr>
        <w:pStyle w:val="Estilo"/>
        <w:rPr>
          <w:sz w:val="22"/>
        </w:rPr>
      </w:pPr>
    </w:p>
    <w:p w14:paraId="68924FE5" w14:textId="77777777" w:rsidR="00DF73EB" w:rsidRPr="00956432" w:rsidRDefault="00D54996">
      <w:pPr>
        <w:pStyle w:val="Estilo"/>
        <w:rPr>
          <w:sz w:val="22"/>
        </w:rPr>
      </w:pPr>
      <w:r w:rsidRPr="00956432">
        <w:rPr>
          <w:sz w:val="22"/>
        </w:rPr>
        <w:t>ARTÍCULO 146.- Se expedirá por el Ayuntamiento un Reglamento para el Procedimiento conciliatorio ante los Alcaldes, pudiéndose aplicar en forma supletoria la Ley de Mediación para el Estado de Oaxaca respecto de estos actos.</w:t>
      </w:r>
    </w:p>
    <w:p w14:paraId="500FF987" w14:textId="77777777" w:rsidR="00DF73EB" w:rsidRPr="00956432" w:rsidRDefault="00DF73EB">
      <w:pPr>
        <w:pStyle w:val="Estilo"/>
        <w:rPr>
          <w:sz w:val="22"/>
        </w:rPr>
      </w:pPr>
    </w:p>
    <w:p w14:paraId="0FE49B1E" w14:textId="77777777" w:rsidR="00DF73EB" w:rsidRPr="00956432" w:rsidRDefault="00DF73EB" w:rsidP="00070849">
      <w:pPr>
        <w:pStyle w:val="Estilo"/>
        <w:jc w:val="center"/>
        <w:rPr>
          <w:b/>
          <w:bCs/>
          <w:sz w:val="22"/>
        </w:rPr>
      </w:pPr>
    </w:p>
    <w:p w14:paraId="501F9707" w14:textId="77777777" w:rsidR="00DF73EB" w:rsidRPr="00956432" w:rsidRDefault="00D54996" w:rsidP="00070849">
      <w:pPr>
        <w:pStyle w:val="Estilo"/>
        <w:jc w:val="center"/>
        <w:rPr>
          <w:b/>
          <w:bCs/>
          <w:sz w:val="22"/>
        </w:rPr>
      </w:pPr>
      <w:r w:rsidRPr="00956432">
        <w:rPr>
          <w:b/>
          <w:bCs/>
          <w:sz w:val="22"/>
        </w:rPr>
        <w:t>CAPÍTULO IV</w:t>
      </w:r>
    </w:p>
    <w:p w14:paraId="65328BA6" w14:textId="77777777" w:rsidR="00DF73EB" w:rsidRPr="00956432" w:rsidRDefault="00D54996" w:rsidP="00070849">
      <w:pPr>
        <w:pStyle w:val="Estilo"/>
        <w:jc w:val="center"/>
        <w:rPr>
          <w:b/>
          <w:bCs/>
          <w:sz w:val="22"/>
        </w:rPr>
      </w:pPr>
      <w:r w:rsidRPr="00956432">
        <w:rPr>
          <w:b/>
          <w:bCs/>
          <w:sz w:val="22"/>
        </w:rPr>
        <w:t>DEL JUICIO CONTENCIOSO ADMINISTRATIVO Y DE LOS CONFLICTOS ELECTORALES</w:t>
      </w:r>
    </w:p>
    <w:p w14:paraId="5F244D13" w14:textId="77777777" w:rsidR="00DF73EB" w:rsidRPr="00956432" w:rsidRDefault="00DF73EB" w:rsidP="00070849">
      <w:pPr>
        <w:pStyle w:val="Estilo"/>
        <w:jc w:val="center"/>
        <w:rPr>
          <w:b/>
          <w:bCs/>
          <w:sz w:val="22"/>
        </w:rPr>
      </w:pPr>
    </w:p>
    <w:p w14:paraId="0EADAFB7" w14:textId="77777777" w:rsidR="00DF73EB" w:rsidRPr="00956432" w:rsidRDefault="00D54996">
      <w:pPr>
        <w:pStyle w:val="Estilo"/>
        <w:rPr>
          <w:sz w:val="22"/>
          <w:vertAlign w:val="superscript"/>
        </w:rPr>
      </w:pPr>
      <w:r w:rsidRPr="00956432">
        <w:rPr>
          <w:sz w:val="22"/>
          <w:vertAlign w:val="superscript"/>
        </w:rPr>
        <w:t>(REFORMADO, P.O. 16 DE FEBRERO DE 2018)</w:t>
      </w:r>
    </w:p>
    <w:p w14:paraId="383AC2D8" w14:textId="77777777" w:rsidR="00DF73EB" w:rsidRPr="00956432" w:rsidRDefault="00D54996">
      <w:pPr>
        <w:pStyle w:val="Estilo"/>
        <w:rPr>
          <w:sz w:val="22"/>
        </w:rPr>
      </w:pPr>
      <w:r w:rsidRPr="00956432">
        <w:rPr>
          <w:sz w:val="22"/>
        </w:rPr>
        <w:t>ARTÍCULO 147.- Contra los actos y resoluciones administrativas que dicten o ejecuten las autoridades competentes en aplicación del presente ordenamiento, los particulares afectados podrán promover el recurso administrativo que corresponda y substanciado éste, también podrán interponer el juicio respectivo ante el Tribunal de lo Contenciosos (sic) Administrativo y de Cuentas.</w:t>
      </w:r>
    </w:p>
    <w:p w14:paraId="41519742" w14:textId="77777777" w:rsidR="00DF73EB" w:rsidRPr="00956432" w:rsidRDefault="00DF73EB">
      <w:pPr>
        <w:pStyle w:val="Estilo"/>
        <w:rPr>
          <w:sz w:val="22"/>
        </w:rPr>
      </w:pPr>
    </w:p>
    <w:p w14:paraId="7224A10E" w14:textId="77777777" w:rsidR="00DF73EB" w:rsidRPr="00956432" w:rsidRDefault="00D54996">
      <w:pPr>
        <w:pStyle w:val="Estilo"/>
        <w:rPr>
          <w:sz w:val="22"/>
          <w:vertAlign w:val="superscript"/>
        </w:rPr>
      </w:pPr>
      <w:r w:rsidRPr="00956432">
        <w:rPr>
          <w:sz w:val="22"/>
          <w:vertAlign w:val="superscript"/>
        </w:rPr>
        <w:t>(REFORMADO PRIMER PÁRRAFO, P.O. 28 DE SEPTIEMBRE DE 2019)</w:t>
      </w:r>
    </w:p>
    <w:p w14:paraId="02438D60" w14:textId="77777777" w:rsidR="00DF73EB" w:rsidRPr="00956432" w:rsidRDefault="00D54996">
      <w:pPr>
        <w:pStyle w:val="Estilo"/>
        <w:rPr>
          <w:sz w:val="22"/>
        </w:rPr>
      </w:pPr>
      <w:r w:rsidRPr="00956432">
        <w:rPr>
          <w:sz w:val="22"/>
        </w:rPr>
        <w:t>ARTÍCULO 148.- Se procederá conforme a lo que disponga la Ley de Instituciones y Procedimientos Electorales del Estado de Oaxaca, en los casos siguientes:</w:t>
      </w:r>
    </w:p>
    <w:p w14:paraId="749355F1" w14:textId="77777777" w:rsidR="00DF73EB" w:rsidRPr="00956432" w:rsidRDefault="00DF73EB">
      <w:pPr>
        <w:pStyle w:val="Estilo"/>
        <w:rPr>
          <w:sz w:val="22"/>
        </w:rPr>
      </w:pPr>
    </w:p>
    <w:p w14:paraId="5354F5FD" w14:textId="77777777" w:rsidR="00DF73EB" w:rsidRPr="00956432" w:rsidRDefault="00D54996">
      <w:pPr>
        <w:pStyle w:val="Estilo"/>
        <w:rPr>
          <w:sz w:val="22"/>
        </w:rPr>
      </w:pPr>
      <w:r w:rsidRPr="00956432">
        <w:rPr>
          <w:sz w:val="22"/>
        </w:rPr>
        <w:t>a) Cuando no se realice las elecciones ordinarias en un municipio;</w:t>
      </w:r>
    </w:p>
    <w:p w14:paraId="7D6DC9FE" w14:textId="77777777" w:rsidR="00DF73EB" w:rsidRPr="00956432" w:rsidRDefault="00DF73EB">
      <w:pPr>
        <w:pStyle w:val="Estilo"/>
        <w:rPr>
          <w:sz w:val="22"/>
        </w:rPr>
      </w:pPr>
    </w:p>
    <w:p w14:paraId="77EB025E" w14:textId="77777777" w:rsidR="00DF73EB" w:rsidRPr="00956432" w:rsidRDefault="00D54996">
      <w:pPr>
        <w:pStyle w:val="Estilo"/>
        <w:rPr>
          <w:sz w:val="22"/>
        </w:rPr>
      </w:pPr>
      <w:r w:rsidRPr="00956432">
        <w:rPr>
          <w:sz w:val="22"/>
        </w:rPr>
        <w:t>b) Cuando una elección se declare nula por las autoridades electorales; y</w:t>
      </w:r>
    </w:p>
    <w:p w14:paraId="0DC6BBF9" w14:textId="77777777" w:rsidR="00DF73EB" w:rsidRPr="00956432" w:rsidRDefault="00DF73EB">
      <w:pPr>
        <w:pStyle w:val="Estilo"/>
        <w:rPr>
          <w:sz w:val="22"/>
        </w:rPr>
      </w:pPr>
    </w:p>
    <w:p w14:paraId="1C26019F" w14:textId="77777777" w:rsidR="00DF73EB" w:rsidRPr="00956432" w:rsidRDefault="00D54996">
      <w:pPr>
        <w:pStyle w:val="Estilo"/>
        <w:rPr>
          <w:sz w:val="22"/>
          <w:vertAlign w:val="superscript"/>
        </w:rPr>
      </w:pPr>
      <w:r w:rsidRPr="00956432">
        <w:rPr>
          <w:sz w:val="22"/>
          <w:vertAlign w:val="superscript"/>
        </w:rPr>
        <w:t>(REFORMADO, P.O. 28 DE SEPTIEMBRE DE 2019)</w:t>
      </w:r>
    </w:p>
    <w:p w14:paraId="7918F325" w14:textId="77777777" w:rsidR="00DF73EB" w:rsidRPr="00956432" w:rsidRDefault="00D54996">
      <w:pPr>
        <w:pStyle w:val="Estilo"/>
        <w:rPr>
          <w:sz w:val="22"/>
        </w:rPr>
      </w:pPr>
      <w:r w:rsidRPr="00956432">
        <w:rPr>
          <w:sz w:val="22"/>
        </w:rPr>
        <w:t>c) Cuando no se verifique la elección extraordinaria prevista en la Ley de Instituciones y Procedimientos Electorales del Estado de Oaxaca, el Congreso designará un Concejo Municipal para que ejerza las funciones del ayuntamiento por el tiempo de su ejercicio constitucional.</w:t>
      </w:r>
    </w:p>
    <w:p w14:paraId="4D34D018" w14:textId="77777777" w:rsidR="00DF73EB" w:rsidRPr="00956432" w:rsidRDefault="00DF73EB">
      <w:pPr>
        <w:pStyle w:val="Estilo"/>
        <w:rPr>
          <w:sz w:val="22"/>
        </w:rPr>
      </w:pPr>
    </w:p>
    <w:p w14:paraId="7E201A15" w14:textId="77777777" w:rsidR="00DF73EB" w:rsidRPr="00956432" w:rsidRDefault="00DF73EB">
      <w:pPr>
        <w:pStyle w:val="Estilo"/>
        <w:rPr>
          <w:sz w:val="22"/>
        </w:rPr>
      </w:pPr>
    </w:p>
    <w:p w14:paraId="30959104" w14:textId="77777777" w:rsidR="00DF73EB" w:rsidRPr="00956432" w:rsidRDefault="00D54996" w:rsidP="00070849">
      <w:pPr>
        <w:pStyle w:val="Estilo"/>
        <w:jc w:val="center"/>
        <w:rPr>
          <w:b/>
          <w:bCs/>
          <w:sz w:val="22"/>
        </w:rPr>
      </w:pPr>
      <w:r w:rsidRPr="00956432">
        <w:rPr>
          <w:b/>
          <w:bCs/>
          <w:sz w:val="22"/>
        </w:rPr>
        <w:t>CAPÍTULO V</w:t>
      </w:r>
    </w:p>
    <w:p w14:paraId="2A446010" w14:textId="77777777" w:rsidR="00DF73EB" w:rsidRPr="00956432" w:rsidRDefault="00D54996" w:rsidP="00070849">
      <w:pPr>
        <w:pStyle w:val="Estilo"/>
        <w:jc w:val="center"/>
        <w:rPr>
          <w:b/>
          <w:bCs/>
          <w:sz w:val="22"/>
        </w:rPr>
      </w:pPr>
      <w:r w:rsidRPr="00956432">
        <w:rPr>
          <w:b/>
          <w:bCs/>
          <w:sz w:val="22"/>
        </w:rPr>
        <w:t>DEL RECURSO ADMINISTRATIVO DE REVOCACIÓN</w:t>
      </w:r>
    </w:p>
    <w:p w14:paraId="1C261876" w14:textId="77777777" w:rsidR="00DF73EB" w:rsidRPr="00956432" w:rsidRDefault="00DF73EB">
      <w:pPr>
        <w:pStyle w:val="Estilo"/>
        <w:rPr>
          <w:sz w:val="22"/>
        </w:rPr>
      </w:pPr>
    </w:p>
    <w:p w14:paraId="7C8527C0" w14:textId="77777777" w:rsidR="00DF73EB" w:rsidRPr="00956432" w:rsidRDefault="00D54996">
      <w:pPr>
        <w:pStyle w:val="Estilo"/>
        <w:rPr>
          <w:sz w:val="22"/>
        </w:rPr>
      </w:pPr>
      <w:r w:rsidRPr="00956432">
        <w:rPr>
          <w:sz w:val="22"/>
        </w:rPr>
        <w:t>ARTÍCULO 149.- Las autoridades municipales deberán sujetar su actuación a las leyes, los Bandos de Policía y Gobierno, circulares y disposiciones administrativas de observancia general; en consecuencia, los actos, acuerdos y resoluciones que dicten, se presumen legales y si no son impugnados, se procederá a su ejecución.</w:t>
      </w:r>
    </w:p>
    <w:p w14:paraId="1B52FC7E" w14:textId="77777777" w:rsidR="00DF73EB" w:rsidRPr="00956432" w:rsidRDefault="00DF73EB">
      <w:pPr>
        <w:pStyle w:val="Estilo"/>
        <w:rPr>
          <w:sz w:val="22"/>
        </w:rPr>
      </w:pPr>
    </w:p>
    <w:p w14:paraId="59AD3E78" w14:textId="77777777" w:rsidR="00DF73EB" w:rsidRPr="00956432" w:rsidRDefault="00D54996">
      <w:pPr>
        <w:pStyle w:val="Estilo"/>
        <w:rPr>
          <w:sz w:val="22"/>
          <w:vertAlign w:val="superscript"/>
        </w:rPr>
      </w:pPr>
      <w:r w:rsidRPr="00956432">
        <w:rPr>
          <w:sz w:val="22"/>
          <w:vertAlign w:val="superscript"/>
        </w:rPr>
        <w:t>(ADICIONADO, P.O. 2 DE NOVIEMBRE DE 2024)</w:t>
      </w:r>
    </w:p>
    <w:p w14:paraId="6642737C" w14:textId="77777777" w:rsidR="00DF73EB" w:rsidRPr="00956432" w:rsidRDefault="00D54996">
      <w:pPr>
        <w:pStyle w:val="Estilo"/>
        <w:rPr>
          <w:sz w:val="22"/>
        </w:rPr>
      </w:pPr>
      <w:r w:rsidRPr="00956432">
        <w:rPr>
          <w:sz w:val="22"/>
        </w:rPr>
        <w:t>Así mismo, las autoridades administrativas municipales cuentan con la facultad de la revisión administrativa de oficio establecida en la Ley de Procedimientos y Justicia Administrativa del Estado de Oaxaca.</w:t>
      </w:r>
    </w:p>
    <w:p w14:paraId="1E55397C" w14:textId="77777777" w:rsidR="00DF73EB" w:rsidRPr="00956432" w:rsidRDefault="00DF73EB">
      <w:pPr>
        <w:pStyle w:val="Estilo"/>
        <w:rPr>
          <w:sz w:val="22"/>
        </w:rPr>
      </w:pPr>
    </w:p>
    <w:p w14:paraId="468B10EE" w14:textId="77777777" w:rsidR="00DF73EB" w:rsidRPr="00956432" w:rsidRDefault="00D54996">
      <w:pPr>
        <w:pStyle w:val="Estilo"/>
        <w:rPr>
          <w:sz w:val="22"/>
        </w:rPr>
      </w:pPr>
      <w:r w:rsidRPr="00956432">
        <w:rPr>
          <w:sz w:val="22"/>
        </w:rPr>
        <w:t>ARTÍCULO 150.- Los actos, acuerdos y resoluciones de carácter no fiscal que emitan las autoridades municipales, podrán ser impugnados mediante la interposición por escrito del recurso administrativo de revocación, conforme a las siguientes disposiciones:</w:t>
      </w:r>
    </w:p>
    <w:p w14:paraId="60154DDB" w14:textId="77777777" w:rsidR="00DF73EB" w:rsidRPr="00956432" w:rsidRDefault="00DF73EB">
      <w:pPr>
        <w:pStyle w:val="Estilo"/>
        <w:rPr>
          <w:sz w:val="22"/>
        </w:rPr>
      </w:pPr>
    </w:p>
    <w:p w14:paraId="2C58AAC5" w14:textId="77777777" w:rsidR="00DF73EB" w:rsidRPr="00956432" w:rsidRDefault="00D54996">
      <w:pPr>
        <w:pStyle w:val="Estilo"/>
        <w:rPr>
          <w:sz w:val="22"/>
        </w:rPr>
      </w:pPr>
      <w:r w:rsidRPr="00956432">
        <w:rPr>
          <w:sz w:val="22"/>
        </w:rPr>
        <w:lastRenderedPageBreak/>
        <w:t>I.- Se interpondrá dentro del plazo de ocho días hábiles, contado a partir del siguiente al de la notificación, ante la propia autoridad municipal, que haya emitido el acto, acuerdo o resolución que se impugne.</w:t>
      </w:r>
    </w:p>
    <w:p w14:paraId="609C03BB" w14:textId="77777777" w:rsidR="00DF73EB" w:rsidRPr="00956432" w:rsidRDefault="00DF73EB">
      <w:pPr>
        <w:pStyle w:val="Estilo"/>
        <w:rPr>
          <w:sz w:val="22"/>
        </w:rPr>
      </w:pPr>
    </w:p>
    <w:p w14:paraId="5C4817AA" w14:textId="77777777" w:rsidR="00DF73EB" w:rsidRPr="00956432" w:rsidRDefault="00D54996">
      <w:pPr>
        <w:pStyle w:val="Estilo"/>
        <w:rPr>
          <w:sz w:val="22"/>
        </w:rPr>
      </w:pPr>
      <w:r w:rsidRPr="00956432">
        <w:rPr>
          <w:sz w:val="22"/>
        </w:rPr>
        <w:t>II.- El escrito de interposición contendrá:</w:t>
      </w:r>
    </w:p>
    <w:p w14:paraId="54C0C2D4" w14:textId="77777777" w:rsidR="00DF73EB" w:rsidRPr="00956432" w:rsidRDefault="00DF73EB">
      <w:pPr>
        <w:pStyle w:val="Estilo"/>
        <w:rPr>
          <w:sz w:val="22"/>
        </w:rPr>
      </w:pPr>
    </w:p>
    <w:p w14:paraId="01FF1257" w14:textId="77777777" w:rsidR="00DF73EB" w:rsidRPr="00956432" w:rsidRDefault="00D54996">
      <w:pPr>
        <w:pStyle w:val="Estilo"/>
        <w:rPr>
          <w:sz w:val="22"/>
        </w:rPr>
      </w:pPr>
      <w:r w:rsidRPr="00956432">
        <w:rPr>
          <w:sz w:val="22"/>
        </w:rPr>
        <w:t>a) Nombre y domicilio del recurrente o de quien promueva en su nombre;</w:t>
      </w:r>
    </w:p>
    <w:p w14:paraId="316F467C" w14:textId="77777777" w:rsidR="00DF73EB" w:rsidRPr="00956432" w:rsidRDefault="00DF73EB">
      <w:pPr>
        <w:pStyle w:val="Estilo"/>
        <w:rPr>
          <w:sz w:val="22"/>
        </w:rPr>
      </w:pPr>
    </w:p>
    <w:p w14:paraId="14EFC357" w14:textId="77777777" w:rsidR="00DF73EB" w:rsidRPr="00956432" w:rsidRDefault="00D54996">
      <w:pPr>
        <w:pStyle w:val="Estilo"/>
        <w:rPr>
          <w:sz w:val="22"/>
        </w:rPr>
      </w:pPr>
      <w:r w:rsidRPr="00956432">
        <w:rPr>
          <w:sz w:val="22"/>
        </w:rPr>
        <w:t>b) El acto, acuerdo o resolución que se impugne;</w:t>
      </w:r>
    </w:p>
    <w:p w14:paraId="4D25A53D" w14:textId="77777777" w:rsidR="00DF73EB" w:rsidRPr="00956432" w:rsidRDefault="00DF73EB">
      <w:pPr>
        <w:pStyle w:val="Estilo"/>
        <w:rPr>
          <w:sz w:val="22"/>
        </w:rPr>
      </w:pPr>
    </w:p>
    <w:p w14:paraId="3840FDB0" w14:textId="77777777" w:rsidR="00DF73EB" w:rsidRPr="00956432" w:rsidRDefault="00D54996">
      <w:pPr>
        <w:pStyle w:val="Estilo"/>
        <w:rPr>
          <w:sz w:val="22"/>
        </w:rPr>
      </w:pPr>
      <w:r w:rsidRPr="00956432">
        <w:rPr>
          <w:sz w:val="22"/>
        </w:rPr>
        <w:t>c) Los hechos que dan lugar a la petición:</w:t>
      </w:r>
    </w:p>
    <w:p w14:paraId="30510B53" w14:textId="77777777" w:rsidR="00DF73EB" w:rsidRPr="00956432" w:rsidRDefault="00DF73EB">
      <w:pPr>
        <w:pStyle w:val="Estilo"/>
        <w:rPr>
          <w:sz w:val="22"/>
        </w:rPr>
      </w:pPr>
    </w:p>
    <w:p w14:paraId="302C4672" w14:textId="77777777" w:rsidR="00DF73EB" w:rsidRPr="00956432" w:rsidRDefault="00D54996">
      <w:pPr>
        <w:pStyle w:val="Estilo"/>
        <w:rPr>
          <w:sz w:val="22"/>
        </w:rPr>
      </w:pPr>
      <w:r w:rsidRPr="00956432">
        <w:rPr>
          <w:sz w:val="22"/>
        </w:rPr>
        <w:t>d) Los agravios que se consideren cometidos en su perjuicio; y</w:t>
      </w:r>
    </w:p>
    <w:p w14:paraId="2D974E58" w14:textId="77777777" w:rsidR="00DF73EB" w:rsidRPr="00956432" w:rsidRDefault="00DF73EB">
      <w:pPr>
        <w:pStyle w:val="Estilo"/>
        <w:rPr>
          <w:sz w:val="22"/>
        </w:rPr>
      </w:pPr>
    </w:p>
    <w:p w14:paraId="20A55206" w14:textId="77777777" w:rsidR="00DF73EB" w:rsidRPr="00956432" w:rsidRDefault="00D54996">
      <w:pPr>
        <w:pStyle w:val="Estilo"/>
        <w:rPr>
          <w:sz w:val="22"/>
        </w:rPr>
      </w:pPr>
      <w:r w:rsidRPr="00956432">
        <w:rPr>
          <w:sz w:val="22"/>
        </w:rPr>
        <w:t>e) Las pruebas que ofrezca, debiendo acompañar las documentales que obren en su poder.</w:t>
      </w:r>
    </w:p>
    <w:p w14:paraId="014871AC" w14:textId="77777777" w:rsidR="00DF73EB" w:rsidRPr="00956432" w:rsidRDefault="00DF73EB">
      <w:pPr>
        <w:pStyle w:val="Estilo"/>
        <w:rPr>
          <w:sz w:val="22"/>
        </w:rPr>
      </w:pPr>
    </w:p>
    <w:p w14:paraId="533D7D85" w14:textId="77777777" w:rsidR="00DF73EB" w:rsidRPr="00956432" w:rsidRDefault="00D54996">
      <w:pPr>
        <w:pStyle w:val="Estilo"/>
        <w:rPr>
          <w:sz w:val="22"/>
        </w:rPr>
      </w:pPr>
      <w:r w:rsidRPr="00956432">
        <w:rPr>
          <w:sz w:val="22"/>
        </w:rPr>
        <w:t>III.- Se admitirán toda clase de pruebas emitidas por la ley, con excepción de la confesional de las autoridades; en caso de ofrecerse prueba testimonial o pericial, se acompañará el interrogatorio para los testigos y el cuestionario que deban resolver los peritos.</w:t>
      </w:r>
    </w:p>
    <w:p w14:paraId="79052D55" w14:textId="77777777" w:rsidR="00DF73EB" w:rsidRPr="00956432" w:rsidRDefault="00DF73EB">
      <w:pPr>
        <w:pStyle w:val="Estilo"/>
        <w:rPr>
          <w:sz w:val="22"/>
        </w:rPr>
      </w:pPr>
    </w:p>
    <w:p w14:paraId="56A90F43" w14:textId="77777777" w:rsidR="00DF73EB" w:rsidRPr="00956432" w:rsidRDefault="00D54996">
      <w:pPr>
        <w:pStyle w:val="Estilo"/>
        <w:rPr>
          <w:sz w:val="22"/>
        </w:rPr>
      </w:pPr>
      <w:r w:rsidRPr="00956432">
        <w:rPr>
          <w:sz w:val="22"/>
        </w:rPr>
        <w:t>IV.- Una vez interpuesto el recurso, la autoridad lo remitirá al Síndico Municipal para su trámite y resolución.</w:t>
      </w:r>
    </w:p>
    <w:p w14:paraId="2EBB6112" w14:textId="77777777" w:rsidR="00DF73EB" w:rsidRPr="00956432" w:rsidRDefault="00DF73EB">
      <w:pPr>
        <w:pStyle w:val="Estilo"/>
        <w:rPr>
          <w:sz w:val="22"/>
        </w:rPr>
      </w:pPr>
    </w:p>
    <w:p w14:paraId="6587C04F" w14:textId="77777777" w:rsidR="00DF73EB" w:rsidRPr="00956432" w:rsidRDefault="00D54996">
      <w:pPr>
        <w:pStyle w:val="Estilo"/>
        <w:rPr>
          <w:sz w:val="22"/>
        </w:rPr>
      </w:pPr>
      <w:r w:rsidRPr="00956432">
        <w:rPr>
          <w:sz w:val="22"/>
        </w:rPr>
        <w:t>V.- Recibidas las constancias del recurso por el Síndico Municipal, se abrirá un periodo de prueba por diez días hábiles para desahogar las que se hubieren ofrecido oportunamente.</w:t>
      </w:r>
    </w:p>
    <w:p w14:paraId="23E98F90" w14:textId="77777777" w:rsidR="00DF73EB" w:rsidRPr="00956432" w:rsidRDefault="00DF73EB">
      <w:pPr>
        <w:pStyle w:val="Estilo"/>
        <w:rPr>
          <w:sz w:val="22"/>
        </w:rPr>
      </w:pPr>
    </w:p>
    <w:p w14:paraId="52353A43" w14:textId="77777777" w:rsidR="00DF73EB" w:rsidRPr="00956432" w:rsidRDefault="00D54996">
      <w:pPr>
        <w:pStyle w:val="Estilo"/>
        <w:rPr>
          <w:sz w:val="22"/>
        </w:rPr>
      </w:pPr>
      <w:r w:rsidRPr="00956432">
        <w:rPr>
          <w:sz w:val="22"/>
        </w:rPr>
        <w:t>VI.- Concluido el término a que se refiere el artículo anterior, desahogadas las pruebas que así lo ameriten, el Síndico Municipal dictará la resolución definitiva debidamente fundada y motivada.</w:t>
      </w:r>
    </w:p>
    <w:p w14:paraId="5F0909F5" w14:textId="77777777" w:rsidR="00DF73EB" w:rsidRPr="00956432" w:rsidRDefault="00DF73EB">
      <w:pPr>
        <w:pStyle w:val="Estilo"/>
        <w:rPr>
          <w:sz w:val="22"/>
        </w:rPr>
      </w:pPr>
    </w:p>
    <w:p w14:paraId="78CFF23D" w14:textId="77777777" w:rsidR="00DF73EB" w:rsidRPr="00956432" w:rsidRDefault="00D54996">
      <w:pPr>
        <w:pStyle w:val="Estilo"/>
        <w:rPr>
          <w:sz w:val="22"/>
        </w:rPr>
      </w:pPr>
      <w:r w:rsidRPr="00956432">
        <w:rPr>
          <w:sz w:val="22"/>
        </w:rPr>
        <w:t>ARTÍCULO 151.- El recurso se tendrá por no interpuesto cuando:</w:t>
      </w:r>
    </w:p>
    <w:p w14:paraId="5C8D0020" w14:textId="77777777" w:rsidR="00DF73EB" w:rsidRPr="00956432" w:rsidRDefault="00DF73EB">
      <w:pPr>
        <w:pStyle w:val="Estilo"/>
        <w:rPr>
          <w:sz w:val="22"/>
        </w:rPr>
      </w:pPr>
    </w:p>
    <w:p w14:paraId="284AB01B" w14:textId="77777777" w:rsidR="00DF73EB" w:rsidRPr="00956432" w:rsidRDefault="00D54996">
      <w:pPr>
        <w:pStyle w:val="Estilo"/>
        <w:rPr>
          <w:sz w:val="22"/>
        </w:rPr>
      </w:pPr>
      <w:r w:rsidRPr="00956432">
        <w:rPr>
          <w:sz w:val="22"/>
        </w:rPr>
        <w:t>I.- Se promueva fuera del plazo concedido en la fracción I del artículo 150 de esta Ley;</w:t>
      </w:r>
    </w:p>
    <w:p w14:paraId="5452C58A" w14:textId="77777777" w:rsidR="00DF73EB" w:rsidRPr="00956432" w:rsidRDefault="00DF73EB">
      <w:pPr>
        <w:pStyle w:val="Estilo"/>
        <w:rPr>
          <w:sz w:val="22"/>
        </w:rPr>
      </w:pPr>
    </w:p>
    <w:p w14:paraId="06710EC9" w14:textId="77777777" w:rsidR="00DF73EB" w:rsidRPr="00956432" w:rsidRDefault="00D54996">
      <w:pPr>
        <w:pStyle w:val="Estilo"/>
        <w:rPr>
          <w:sz w:val="22"/>
        </w:rPr>
      </w:pPr>
      <w:r w:rsidRPr="00956432">
        <w:rPr>
          <w:sz w:val="22"/>
        </w:rPr>
        <w:t>II.- No se haya acreditado documentalmente la personalidad de quien promueva a nombre del interesado;</w:t>
      </w:r>
    </w:p>
    <w:p w14:paraId="3A50EBB8" w14:textId="77777777" w:rsidR="00DF73EB" w:rsidRPr="00956432" w:rsidRDefault="00DF73EB">
      <w:pPr>
        <w:pStyle w:val="Estilo"/>
        <w:rPr>
          <w:sz w:val="22"/>
        </w:rPr>
      </w:pPr>
    </w:p>
    <w:p w14:paraId="4D6FBC3F" w14:textId="77777777" w:rsidR="00DF73EB" w:rsidRPr="00956432" w:rsidRDefault="00D54996">
      <w:pPr>
        <w:pStyle w:val="Estilo"/>
        <w:rPr>
          <w:sz w:val="22"/>
        </w:rPr>
      </w:pPr>
      <w:r w:rsidRPr="00956432">
        <w:rPr>
          <w:sz w:val="22"/>
        </w:rPr>
        <w:t>III.- No se expresen agravios;</w:t>
      </w:r>
    </w:p>
    <w:p w14:paraId="5295A4E3" w14:textId="77777777" w:rsidR="00DF73EB" w:rsidRPr="00956432" w:rsidRDefault="00DF73EB">
      <w:pPr>
        <w:pStyle w:val="Estilo"/>
        <w:rPr>
          <w:sz w:val="22"/>
        </w:rPr>
      </w:pPr>
    </w:p>
    <w:p w14:paraId="51E376CC" w14:textId="77777777" w:rsidR="00DF73EB" w:rsidRPr="00956432" w:rsidRDefault="00D54996">
      <w:pPr>
        <w:pStyle w:val="Estilo"/>
        <w:rPr>
          <w:sz w:val="22"/>
        </w:rPr>
      </w:pPr>
      <w:r w:rsidRPr="00956432">
        <w:rPr>
          <w:sz w:val="22"/>
        </w:rPr>
        <w:t>IV.- Se advierta que el acto, acuerdo o resolución impugnados, no afectan el interés jurídico del recurrente; y</w:t>
      </w:r>
    </w:p>
    <w:p w14:paraId="1E516440" w14:textId="77777777" w:rsidR="00DF73EB" w:rsidRPr="00956432" w:rsidRDefault="00DF73EB">
      <w:pPr>
        <w:pStyle w:val="Estilo"/>
        <w:rPr>
          <w:sz w:val="22"/>
        </w:rPr>
      </w:pPr>
    </w:p>
    <w:p w14:paraId="337FB38F" w14:textId="77777777" w:rsidR="00DF73EB" w:rsidRPr="00956432" w:rsidRDefault="00D54996">
      <w:pPr>
        <w:pStyle w:val="Estilo"/>
        <w:rPr>
          <w:sz w:val="22"/>
        </w:rPr>
      </w:pPr>
      <w:r w:rsidRPr="00956432">
        <w:rPr>
          <w:sz w:val="22"/>
        </w:rPr>
        <w:t>V.- No aparezca firmado, a menos que se firme antes del vencimiento del plazo para interponerlo. El Síndico Municipal requerirá al recurrente para que firme en el caso de no haberlo hecho.</w:t>
      </w:r>
    </w:p>
    <w:p w14:paraId="4518334A" w14:textId="77777777" w:rsidR="00DF73EB" w:rsidRPr="00956432" w:rsidRDefault="00DF73EB">
      <w:pPr>
        <w:pStyle w:val="Estilo"/>
        <w:rPr>
          <w:sz w:val="22"/>
        </w:rPr>
      </w:pPr>
    </w:p>
    <w:p w14:paraId="4C747C84" w14:textId="77777777" w:rsidR="00DF73EB" w:rsidRPr="00956432" w:rsidRDefault="00D54996">
      <w:pPr>
        <w:pStyle w:val="Estilo"/>
        <w:rPr>
          <w:sz w:val="22"/>
        </w:rPr>
      </w:pPr>
      <w:r w:rsidRPr="00956432">
        <w:rPr>
          <w:sz w:val="22"/>
        </w:rPr>
        <w:t>ARTÍCULO 152.- La interposición del recurso administrativo de revocación suspenderá la ejecución del acto, acuerdo o resolución impugnados.</w:t>
      </w:r>
    </w:p>
    <w:p w14:paraId="2BD9BD9B" w14:textId="77777777" w:rsidR="00DF73EB" w:rsidRPr="00956432" w:rsidRDefault="00DF73EB">
      <w:pPr>
        <w:pStyle w:val="Estilo"/>
        <w:rPr>
          <w:sz w:val="22"/>
        </w:rPr>
      </w:pPr>
    </w:p>
    <w:p w14:paraId="5B4B9B21" w14:textId="77777777" w:rsidR="00DF73EB" w:rsidRPr="00956432" w:rsidRDefault="00DF73EB">
      <w:pPr>
        <w:pStyle w:val="Estilo"/>
        <w:rPr>
          <w:sz w:val="22"/>
        </w:rPr>
      </w:pPr>
    </w:p>
    <w:p w14:paraId="7E8B2730" w14:textId="77777777" w:rsidR="00DF73EB" w:rsidRPr="00956432" w:rsidRDefault="00D54996" w:rsidP="00070849">
      <w:pPr>
        <w:pStyle w:val="Estilo"/>
        <w:jc w:val="center"/>
        <w:rPr>
          <w:b/>
          <w:bCs/>
          <w:sz w:val="22"/>
        </w:rPr>
      </w:pPr>
      <w:r w:rsidRPr="00956432">
        <w:rPr>
          <w:b/>
          <w:bCs/>
          <w:sz w:val="22"/>
        </w:rPr>
        <w:t>CAPÍTULO VI</w:t>
      </w:r>
    </w:p>
    <w:p w14:paraId="1F69615D" w14:textId="77777777" w:rsidR="00DF73EB" w:rsidRPr="00956432" w:rsidRDefault="00D54996" w:rsidP="00070849">
      <w:pPr>
        <w:pStyle w:val="Estilo"/>
        <w:jc w:val="center"/>
        <w:rPr>
          <w:b/>
          <w:bCs/>
          <w:sz w:val="22"/>
        </w:rPr>
      </w:pPr>
      <w:r w:rsidRPr="00956432">
        <w:rPr>
          <w:b/>
          <w:bCs/>
          <w:sz w:val="22"/>
        </w:rPr>
        <w:t>RESOLUCIÓN DE CONFLICTOS ENTRE AYUNTAMIENTO Y LOS PODERES EJECUTIVO Y JUDICIAL</w:t>
      </w:r>
    </w:p>
    <w:p w14:paraId="28C8F312" w14:textId="77777777" w:rsidR="00DF73EB" w:rsidRPr="00956432" w:rsidRDefault="00DF73EB">
      <w:pPr>
        <w:pStyle w:val="Estilo"/>
        <w:rPr>
          <w:sz w:val="22"/>
        </w:rPr>
      </w:pPr>
    </w:p>
    <w:p w14:paraId="4021BB8D" w14:textId="77777777" w:rsidR="00DF73EB" w:rsidRPr="00956432" w:rsidRDefault="00D54996">
      <w:pPr>
        <w:pStyle w:val="Estilo"/>
        <w:rPr>
          <w:sz w:val="22"/>
        </w:rPr>
      </w:pPr>
      <w:r w:rsidRPr="00956432">
        <w:rPr>
          <w:sz w:val="22"/>
        </w:rPr>
        <w:t>ARTÍCULO 153.- El procedimiento conciliatorio a que se refiere la fracción XII del artículo 59 de la Constitución Local, se sujetará a las disposiciones de este capítulo.</w:t>
      </w:r>
    </w:p>
    <w:p w14:paraId="6924EB09" w14:textId="77777777" w:rsidR="00DF73EB" w:rsidRPr="00956432" w:rsidRDefault="00DF73EB">
      <w:pPr>
        <w:pStyle w:val="Estilo"/>
        <w:rPr>
          <w:sz w:val="22"/>
        </w:rPr>
      </w:pPr>
    </w:p>
    <w:p w14:paraId="485997CE" w14:textId="77777777" w:rsidR="00DF73EB" w:rsidRPr="00956432" w:rsidRDefault="00D54996">
      <w:pPr>
        <w:pStyle w:val="Estilo"/>
        <w:rPr>
          <w:sz w:val="22"/>
        </w:rPr>
      </w:pPr>
      <w:r w:rsidRPr="00956432">
        <w:rPr>
          <w:sz w:val="22"/>
        </w:rPr>
        <w:t>ARTÍCULO 154.- Se abrirá a petición de parte interesada, para lo cual, presentará la solicitud correspondiente al Congreso misma que deberá contener:</w:t>
      </w:r>
    </w:p>
    <w:p w14:paraId="30218404" w14:textId="77777777" w:rsidR="00DF73EB" w:rsidRPr="00956432" w:rsidRDefault="00DF73EB">
      <w:pPr>
        <w:pStyle w:val="Estilo"/>
        <w:rPr>
          <w:sz w:val="22"/>
        </w:rPr>
      </w:pPr>
    </w:p>
    <w:p w14:paraId="10D2608D" w14:textId="77777777" w:rsidR="00DF73EB" w:rsidRPr="00956432" w:rsidRDefault="00D54996">
      <w:pPr>
        <w:pStyle w:val="Estilo"/>
        <w:rPr>
          <w:sz w:val="22"/>
        </w:rPr>
      </w:pPr>
      <w:r w:rsidRPr="00956432">
        <w:rPr>
          <w:sz w:val="22"/>
        </w:rPr>
        <w:t>I.- La entidad, poder u órgano solicitante;</w:t>
      </w:r>
    </w:p>
    <w:p w14:paraId="71CEC58E" w14:textId="77777777" w:rsidR="00DF73EB" w:rsidRPr="00956432" w:rsidRDefault="00DF73EB">
      <w:pPr>
        <w:pStyle w:val="Estilo"/>
        <w:rPr>
          <w:sz w:val="22"/>
        </w:rPr>
      </w:pPr>
    </w:p>
    <w:p w14:paraId="247DCB9A" w14:textId="77777777" w:rsidR="00DF73EB" w:rsidRPr="00956432" w:rsidRDefault="00D54996">
      <w:pPr>
        <w:pStyle w:val="Estilo"/>
        <w:rPr>
          <w:sz w:val="22"/>
        </w:rPr>
      </w:pPr>
      <w:r w:rsidRPr="00956432">
        <w:rPr>
          <w:sz w:val="22"/>
        </w:rPr>
        <w:t>II.- Nombre y domicilio del servidor público que lo represente en la sede del Congreso para recibir notificaciones;</w:t>
      </w:r>
    </w:p>
    <w:p w14:paraId="08F8A5E5" w14:textId="77777777" w:rsidR="00DF73EB" w:rsidRPr="00956432" w:rsidRDefault="00DF73EB">
      <w:pPr>
        <w:pStyle w:val="Estilo"/>
        <w:rPr>
          <w:sz w:val="22"/>
        </w:rPr>
      </w:pPr>
    </w:p>
    <w:p w14:paraId="4600F897" w14:textId="77777777" w:rsidR="00DF73EB" w:rsidRPr="00956432" w:rsidRDefault="00D54996">
      <w:pPr>
        <w:pStyle w:val="Estilo"/>
        <w:rPr>
          <w:sz w:val="22"/>
        </w:rPr>
      </w:pPr>
      <w:r w:rsidRPr="00956432">
        <w:rPr>
          <w:sz w:val="22"/>
        </w:rPr>
        <w:t>III.- La entidad, poder y órgano con quien se pretenda conciliar y su domicilio;</w:t>
      </w:r>
    </w:p>
    <w:p w14:paraId="2E4D8DC0" w14:textId="77777777" w:rsidR="00DF73EB" w:rsidRPr="00956432" w:rsidRDefault="00DF73EB">
      <w:pPr>
        <w:pStyle w:val="Estilo"/>
        <w:rPr>
          <w:sz w:val="22"/>
        </w:rPr>
      </w:pPr>
    </w:p>
    <w:p w14:paraId="7043D0DE" w14:textId="77777777" w:rsidR="00DF73EB" w:rsidRPr="00956432" w:rsidRDefault="00D54996">
      <w:pPr>
        <w:pStyle w:val="Estilo"/>
        <w:rPr>
          <w:sz w:val="22"/>
        </w:rPr>
      </w:pPr>
      <w:r w:rsidRPr="00956432">
        <w:rPr>
          <w:sz w:val="22"/>
        </w:rPr>
        <w:t>IV.- La narración de los hechos que dieron origen al conflicto; y</w:t>
      </w:r>
    </w:p>
    <w:p w14:paraId="74B0D7D8" w14:textId="77777777" w:rsidR="00DF73EB" w:rsidRPr="00956432" w:rsidRDefault="00DF73EB">
      <w:pPr>
        <w:pStyle w:val="Estilo"/>
        <w:rPr>
          <w:sz w:val="22"/>
        </w:rPr>
      </w:pPr>
    </w:p>
    <w:p w14:paraId="3F557BC5" w14:textId="77777777" w:rsidR="00DF73EB" w:rsidRPr="00956432" w:rsidRDefault="00D54996">
      <w:pPr>
        <w:pStyle w:val="Estilo"/>
        <w:rPr>
          <w:sz w:val="22"/>
        </w:rPr>
      </w:pPr>
      <w:r w:rsidRPr="00956432">
        <w:rPr>
          <w:sz w:val="22"/>
        </w:rPr>
        <w:t>V.- La propuesta concreta de conciliación para resolver el conflicto.</w:t>
      </w:r>
    </w:p>
    <w:p w14:paraId="4D7A099C" w14:textId="77777777" w:rsidR="00DF73EB" w:rsidRPr="00956432" w:rsidRDefault="00DF73EB">
      <w:pPr>
        <w:pStyle w:val="Estilo"/>
        <w:rPr>
          <w:sz w:val="22"/>
        </w:rPr>
      </w:pPr>
    </w:p>
    <w:p w14:paraId="5DCF85BA" w14:textId="77777777" w:rsidR="00DF73EB" w:rsidRPr="00956432" w:rsidRDefault="00D54996">
      <w:pPr>
        <w:pStyle w:val="Estilo"/>
        <w:rPr>
          <w:sz w:val="22"/>
        </w:rPr>
      </w:pPr>
      <w:r w:rsidRPr="00956432">
        <w:rPr>
          <w:sz w:val="22"/>
        </w:rPr>
        <w:t>Deberá anexarse el convenio que se proponga para resolver el conflicto.</w:t>
      </w:r>
    </w:p>
    <w:p w14:paraId="7D4A2B86" w14:textId="77777777" w:rsidR="00DF73EB" w:rsidRPr="00956432" w:rsidRDefault="00DF73EB">
      <w:pPr>
        <w:pStyle w:val="Estilo"/>
        <w:rPr>
          <w:sz w:val="22"/>
        </w:rPr>
      </w:pPr>
    </w:p>
    <w:p w14:paraId="2174B6A8" w14:textId="77777777" w:rsidR="00DF73EB" w:rsidRPr="00956432" w:rsidRDefault="00D54996">
      <w:pPr>
        <w:pStyle w:val="Estilo"/>
        <w:rPr>
          <w:sz w:val="22"/>
          <w:vertAlign w:val="superscript"/>
        </w:rPr>
      </w:pPr>
      <w:r w:rsidRPr="00956432">
        <w:rPr>
          <w:sz w:val="22"/>
          <w:vertAlign w:val="superscript"/>
        </w:rPr>
        <w:t>(REFORMADO PRIMER PÁRRAFO, P.O. 3 DE AGOSTO DE 2019)</w:t>
      </w:r>
    </w:p>
    <w:p w14:paraId="159011FE" w14:textId="77777777" w:rsidR="00DF73EB" w:rsidRPr="00956432" w:rsidRDefault="00D54996">
      <w:pPr>
        <w:pStyle w:val="Estilo"/>
        <w:rPr>
          <w:sz w:val="22"/>
        </w:rPr>
      </w:pPr>
      <w:r w:rsidRPr="00956432">
        <w:rPr>
          <w:sz w:val="22"/>
        </w:rPr>
        <w:t>ARTÍCULO 155.- Recibida la solicitud por la Secretaría de Servicios Parlamentarios del Congreso, la turnará con todos y cada uno de sus anexos si los hubiere, a la Secretaría de la Mesa Directiva del Congreso para dar cuenta al Pleno y en los recesos del mismo a la Diputación Permanente.</w:t>
      </w:r>
    </w:p>
    <w:p w14:paraId="530EF146" w14:textId="77777777" w:rsidR="00DF73EB" w:rsidRPr="00956432" w:rsidRDefault="00DF73EB">
      <w:pPr>
        <w:pStyle w:val="Estilo"/>
        <w:rPr>
          <w:sz w:val="22"/>
        </w:rPr>
      </w:pPr>
    </w:p>
    <w:p w14:paraId="7F4AE683" w14:textId="77777777" w:rsidR="00DF73EB" w:rsidRPr="00956432" w:rsidRDefault="00D54996">
      <w:pPr>
        <w:pStyle w:val="Estilo"/>
        <w:rPr>
          <w:sz w:val="22"/>
          <w:vertAlign w:val="superscript"/>
        </w:rPr>
      </w:pPr>
      <w:r w:rsidRPr="00956432">
        <w:rPr>
          <w:sz w:val="22"/>
          <w:vertAlign w:val="superscript"/>
        </w:rPr>
        <w:t>(REFORMADO, P.O. 18 DE MARZO DE 2023)</w:t>
      </w:r>
    </w:p>
    <w:p w14:paraId="777A38DB" w14:textId="77777777" w:rsidR="00DF73EB" w:rsidRPr="00956432" w:rsidRDefault="00D54996">
      <w:pPr>
        <w:pStyle w:val="Estilo"/>
        <w:rPr>
          <w:sz w:val="22"/>
        </w:rPr>
      </w:pPr>
      <w:r w:rsidRPr="00956432">
        <w:rPr>
          <w:sz w:val="22"/>
        </w:rPr>
        <w:t>El Congreso o la Comisión Permanente en su caso, la turnarán a la Comisión Permanente de Gobierno y Asuntos Agrarios para su trámite y resolución.</w:t>
      </w:r>
    </w:p>
    <w:p w14:paraId="26E420C5" w14:textId="77777777" w:rsidR="00DF73EB" w:rsidRPr="00956432" w:rsidRDefault="00DF73EB">
      <w:pPr>
        <w:pStyle w:val="Estilo"/>
        <w:rPr>
          <w:sz w:val="22"/>
        </w:rPr>
      </w:pPr>
    </w:p>
    <w:p w14:paraId="18C9FF1C" w14:textId="77777777" w:rsidR="00DF73EB" w:rsidRPr="00956432" w:rsidRDefault="00D54996">
      <w:pPr>
        <w:pStyle w:val="Estilo"/>
        <w:rPr>
          <w:sz w:val="22"/>
          <w:vertAlign w:val="superscript"/>
        </w:rPr>
      </w:pPr>
      <w:r w:rsidRPr="00956432">
        <w:rPr>
          <w:sz w:val="22"/>
          <w:vertAlign w:val="superscript"/>
        </w:rPr>
        <w:t>(REFORMADO PRIMER PÁRRAFO, P.O. 18 DE MARZO DE 2023)</w:t>
      </w:r>
    </w:p>
    <w:p w14:paraId="184C8AF9" w14:textId="77777777" w:rsidR="00DF73EB" w:rsidRPr="00956432" w:rsidRDefault="00D54996">
      <w:pPr>
        <w:pStyle w:val="Estilo"/>
        <w:rPr>
          <w:sz w:val="22"/>
        </w:rPr>
      </w:pPr>
      <w:r w:rsidRPr="00956432">
        <w:rPr>
          <w:sz w:val="22"/>
        </w:rPr>
        <w:t>ARTÍCULO 156.- Recibida la solicitud por la Comisión Permanente de Gobierno y Asuntos Agrarios, ésta la registrará en el libro correspondiente y dictará acuerdo que contendrá:</w:t>
      </w:r>
    </w:p>
    <w:p w14:paraId="4B7C35F8" w14:textId="77777777" w:rsidR="00DF73EB" w:rsidRPr="00956432" w:rsidRDefault="00DF73EB">
      <w:pPr>
        <w:pStyle w:val="Estilo"/>
        <w:rPr>
          <w:sz w:val="22"/>
        </w:rPr>
      </w:pPr>
    </w:p>
    <w:p w14:paraId="772F37D1" w14:textId="77777777" w:rsidR="00DF73EB" w:rsidRPr="00956432" w:rsidRDefault="00D54996">
      <w:pPr>
        <w:pStyle w:val="Estilo"/>
        <w:rPr>
          <w:sz w:val="22"/>
        </w:rPr>
      </w:pPr>
      <w:r w:rsidRPr="00956432">
        <w:rPr>
          <w:sz w:val="22"/>
        </w:rPr>
        <w:t>I.- La orden de formar el expediente;</w:t>
      </w:r>
    </w:p>
    <w:p w14:paraId="697D4D20" w14:textId="77777777" w:rsidR="00DF73EB" w:rsidRPr="00956432" w:rsidRDefault="00DF73EB">
      <w:pPr>
        <w:pStyle w:val="Estilo"/>
        <w:rPr>
          <w:sz w:val="22"/>
        </w:rPr>
      </w:pPr>
    </w:p>
    <w:p w14:paraId="0704BCBD" w14:textId="77777777" w:rsidR="00DF73EB" w:rsidRPr="00956432" w:rsidRDefault="00D54996">
      <w:pPr>
        <w:pStyle w:val="Estilo"/>
        <w:rPr>
          <w:sz w:val="22"/>
        </w:rPr>
      </w:pPr>
      <w:r w:rsidRPr="00956432">
        <w:rPr>
          <w:sz w:val="22"/>
        </w:rPr>
        <w:t>II.- La fecha y la hora para la celebración de la Audiencia de Conciliación;</w:t>
      </w:r>
    </w:p>
    <w:p w14:paraId="5BC958A7" w14:textId="77777777" w:rsidR="00DF73EB" w:rsidRPr="00956432" w:rsidRDefault="00DF73EB">
      <w:pPr>
        <w:pStyle w:val="Estilo"/>
        <w:rPr>
          <w:sz w:val="22"/>
        </w:rPr>
      </w:pPr>
    </w:p>
    <w:p w14:paraId="565AEF22" w14:textId="77777777" w:rsidR="00DF73EB" w:rsidRPr="00956432" w:rsidRDefault="00D54996">
      <w:pPr>
        <w:pStyle w:val="Estilo"/>
        <w:rPr>
          <w:sz w:val="22"/>
        </w:rPr>
      </w:pPr>
      <w:r w:rsidRPr="00956432">
        <w:rPr>
          <w:sz w:val="22"/>
        </w:rPr>
        <w:t>III.- El Apercibimiento de que si no se presentan a la audiencia se les tendrá por renuentes a la conciliación, y se quedarán expeditos sus derechos; y</w:t>
      </w:r>
    </w:p>
    <w:p w14:paraId="7994DDD7" w14:textId="77777777" w:rsidR="00DF73EB" w:rsidRPr="00956432" w:rsidRDefault="00DF73EB">
      <w:pPr>
        <w:pStyle w:val="Estilo"/>
        <w:rPr>
          <w:sz w:val="22"/>
        </w:rPr>
      </w:pPr>
    </w:p>
    <w:p w14:paraId="5F0F6FEC" w14:textId="77777777" w:rsidR="00DF73EB" w:rsidRPr="00956432" w:rsidRDefault="00D54996">
      <w:pPr>
        <w:pStyle w:val="Estilo"/>
        <w:rPr>
          <w:sz w:val="22"/>
        </w:rPr>
      </w:pPr>
      <w:r w:rsidRPr="00956432">
        <w:rPr>
          <w:sz w:val="22"/>
        </w:rPr>
        <w:t>IV.- La orden de correr traslado con los documentos presentados, a la parte con quien se pretenda conciliar.</w:t>
      </w:r>
    </w:p>
    <w:p w14:paraId="6E45A372" w14:textId="77777777" w:rsidR="00DF73EB" w:rsidRPr="00956432" w:rsidRDefault="00DF73EB">
      <w:pPr>
        <w:pStyle w:val="Estilo"/>
        <w:rPr>
          <w:sz w:val="22"/>
        </w:rPr>
      </w:pPr>
    </w:p>
    <w:p w14:paraId="009C5024" w14:textId="77777777" w:rsidR="00DF73EB" w:rsidRPr="00956432" w:rsidRDefault="00D54996">
      <w:pPr>
        <w:pStyle w:val="Estilo"/>
        <w:rPr>
          <w:sz w:val="22"/>
        </w:rPr>
      </w:pPr>
      <w:r w:rsidRPr="00956432">
        <w:rPr>
          <w:sz w:val="22"/>
        </w:rPr>
        <w:t>ARTÍCULO 157.- La audiencia de conciliación, se celebrara ante el Presidente de la Comisión y de los demás integrantes que quieran estar presente (sic), sujetándose al siguiente procedimiento:</w:t>
      </w:r>
    </w:p>
    <w:p w14:paraId="07BB3525" w14:textId="77777777" w:rsidR="00DF73EB" w:rsidRPr="00956432" w:rsidRDefault="00DF73EB">
      <w:pPr>
        <w:pStyle w:val="Estilo"/>
        <w:rPr>
          <w:sz w:val="22"/>
        </w:rPr>
      </w:pPr>
    </w:p>
    <w:p w14:paraId="33F28B89" w14:textId="77777777" w:rsidR="00DF73EB" w:rsidRPr="00956432" w:rsidRDefault="00D54996">
      <w:pPr>
        <w:pStyle w:val="Estilo"/>
        <w:rPr>
          <w:sz w:val="22"/>
        </w:rPr>
      </w:pPr>
      <w:r w:rsidRPr="00956432">
        <w:rPr>
          <w:sz w:val="22"/>
        </w:rPr>
        <w:t>I.- Pondrá a la vista de las partes los documentos que haya recibido y el convenio que se proponga para resolver conciliatoriamente el conflicto;</w:t>
      </w:r>
    </w:p>
    <w:p w14:paraId="7ADFC37F" w14:textId="77777777" w:rsidR="00DF73EB" w:rsidRPr="00956432" w:rsidRDefault="00DF73EB">
      <w:pPr>
        <w:pStyle w:val="Estilo"/>
        <w:rPr>
          <w:sz w:val="22"/>
        </w:rPr>
      </w:pPr>
    </w:p>
    <w:p w14:paraId="755BD495" w14:textId="77777777" w:rsidR="00DF73EB" w:rsidRPr="00956432" w:rsidRDefault="00D54996">
      <w:pPr>
        <w:pStyle w:val="Estilo"/>
        <w:rPr>
          <w:sz w:val="22"/>
        </w:rPr>
      </w:pPr>
      <w:r w:rsidRPr="00956432">
        <w:rPr>
          <w:sz w:val="22"/>
        </w:rPr>
        <w:t>II.- Las partes expresarán por escrito o verbalmente si están de acuerdo con la propuesta y en caso de disenso podrán presentar otra propuesta;</w:t>
      </w:r>
    </w:p>
    <w:p w14:paraId="5EF760DF" w14:textId="77777777" w:rsidR="00DF73EB" w:rsidRPr="00956432" w:rsidRDefault="00DF73EB">
      <w:pPr>
        <w:pStyle w:val="Estilo"/>
        <w:rPr>
          <w:sz w:val="22"/>
        </w:rPr>
      </w:pPr>
    </w:p>
    <w:p w14:paraId="534C37E2" w14:textId="77777777" w:rsidR="00DF73EB" w:rsidRPr="00956432" w:rsidRDefault="00D54996">
      <w:pPr>
        <w:pStyle w:val="Estilo"/>
        <w:rPr>
          <w:sz w:val="22"/>
        </w:rPr>
      </w:pPr>
      <w:r w:rsidRPr="00956432">
        <w:rPr>
          <w:sz w:val="22"/>
        </w:rPr>
        <w:t>III.- En caso de presentarse otra propuesta por las partes se suspenderá la audiencia para reanudarla dentro de los diez días siguientes; y</w:t>
      </w:r>
    </w:p>
    <w:p w14:paraId="2E08B005" w14:textId="77777777" w:rsidR="00DF73EB" w:rsidRPr="00956432" w:rsidRDefault="00DF73EB">
      <w:pPr>
        <w:pStyle w:val="Estilo"/>
        <w:rPr>
          <w:sz w:val="22"/>
        </w:rPr>
      </w:pPr>
    </w:p>
    <w:p w14:paraId="1E557E45" w14:textId="77777777" w:rsidR="00DF73EB" w:rsidRPr="00956432" w:rsidRDefault="00D54996">
      <w:pPr>
        <w:pStyle w:val="Estilo"/>
        <w:rPr>
          <w:sz w:val="22"/>
        </w:rPr>
      </w:pPr>
      <w:r w:rsidRPr="00956432">
        <w:rPr>
          <w:sz w:val="22"/>
        </w:rPr>
        <w:t>IV.- El día y hora señalados para la reanudación de la audiencia las partes expresarán una en pos de la otra si están de acuerdo con la nueva propuesta, en caso afirmativo se levantará el acta respectiva y se dará por terminada la audiencia y en caso de no aceptar la conciliación se dará por terminada la audiencia y se dejarán a salvo los derechos de las partes.</w:t>
      </w:r>
    </w:p>
    <w:p w14:paraId="50D9D75C" w14:textId="77777777" w:rsidR="00DF73EB" w:rsidRPr="00956432" w:rsidRDefault="00DF73EB">
      <w:pPr>
        <w:pStyle w:val="Estilo"/>
        <w:rPr>
          <w:sz w:val="22"/>
        </w:rPr>
      </w:pPr>
    </w:p>
    <w:p w14:paraId="5027CA66" w14:textId="77777777" w:rsidR="00DF73EB" w:rsidRPr="00956432" w:rsidRDefault="00D54996">
      <w:pPr>
        <w:pStyle w:val="Estilo"/>
        <w:rPr>
          <w:sz w:val="22"/>
          <w:vertAlign w:val="superscript"/>
        </w:rPr>
      </w:pPr>
      <w:r w:rsidRPr="00956432">
        <w:rPr>
          <w:sz w:val="22"/>
          <w:vertAlign w:val="superscript"/>
        </w:rPr>
        <w:t>(REFORMADO, P.O. 18 DE MARZO DE 2023)</w:t>
      </w:r>
    </w:p>
    <w:p w14:paraId="218C8D10" w14:textId="77777777" w:rsidR="00DF73EB" w:rsidRPr="00956432" w:rsidRDefault="00D54996">
      <w:pPr>
        <w:pStyle w:val="Estilo"/>
        <w:rPr>
          <w:sz w:val="22"/>
        </w:rPr>
      </w:pPr>
      <w:r w:rsidRPr="00956432">
        <w:rPr>
          <w:sz w:val="22"/>
        </w:rPr>
        <w:t>ARTÍCULO 158.- La Comisión Permanente de Gobierno y Asuntos Agrarios dará cuenta del resultado de la audiencia con el dictamen respectivo para que el Pleno del Congreso lo apruebe en su caso.</w:t>
      </w:r>
    </w:p>
    <w:p w14:paraId="280C68C5" w14:textId="77777777" w:rsidR="00DF73EB" w:rsidRPr="00956432" w:rsidRDefault="00DF73EB">
      <w:pPr>
        <w:pStyle w:val="Estilo"/>
        <w:rPr>
          <w:sz w:val="22"/>
        </w:rPr>
      </w:pPr>
    </w:p>
    <w:p w14:paraId="7F1C0BC1" w14:textId="77777777" w:rsidR="00DF73EB" w:rsidRPr="00956432" w:rsidRDefault="00DF73EB">
      <w:pPr>
        <w:pStyle w:val="Estilo"/>
        <w:rPr>
          <w:sz w:val="22"/>
        </w:rPr>
      </w:pPr>
    </w:p>
    <w:p w14:paraId="71FBE22C" w14:textId="77777777" w:rsidR="00DF73EB" w:rsidRPr="00956432" w:rsidRDefault="00D54996" w:rsidP="00622530">
      <w:pPr>
        <w:pStyle w:val="Estilo"/>
        <w:jc w:val="center"/>
        <w:rPr>
          <w:b/>
          <w:bCs/>
          <w:sz w:val="22"/>
        </w:rPr>
      </w:pPr>
      <w:r w:rsidRPr="00956432">
        <w:rPr>
          <w:b/>
          <w:bCs/>
          <w:sz w:val="22"/>
        </w:rPr>
        <w:t>CAPÍTULO VII</w:t>
      </w:r>
    </w:p>
    <w:p w14:paraId="6A3E85C1" w14:textId="77777777" w:rsidR="00DF73EB" w:rsidRPr="00956432" w:rsidRDefault="00D54996" w:rsidP="00622530">
      <w:pPr>
        <w:pStyle w:val="Estilo"/>
        <w:jc w:val="center"/>
        <w:rPr>
          <w:b/>
          <w:bCs/>
          <w:sz w:val="22"/>
        </w:rPr>
      </w:pPr>
      <w:r w:rsidRPr="00956432">
        <w:rPr>
          <w:b/>
          <w:bCs/>
          <w:sz w:val="22"/>
        </w:rPr>
        <w:t>DE LA SEGURIDAD PÚBLICA Y PROTECCIÓN CIVIL MUNICIPALES</w:t>
      </w:r>
    </w:p>
    <w:p w14:paraId="7B9E2D34" w14:textId="77777777" w:rsidR="00DF73EB" w:rsidRPr="00956432" w:rsidRDefault="00DF73EB">
      <w:pPr>
        <w:pStyle w:val="Estilo"/>
        <w:rPr>
          <w:sz w:val="22"/>
        </w:rPr>
      </w:pPr>
    </w:p>
    <w:p w14:paraId="7E3919E6" w14:textId="77777777" w:rsidR="00DF73EB" w:rsidRPr="00956432" w:rsidRDefault="00D54996">
      <w:pPr>
        <w:pStyle w:val="Estilo"/>
        <w:rPr>
          <w:sz w:val="22"/>
          <w:vertAlign w:val="superscript"/>
        </w:rPr>
      </w:pPr>
      <w:r w:rsidRPr="00956432">
        <w:rPr>
          <w:sz w:val="22"/>
          <w:vertAlign w:val="superscript"/>
        </w:rPr>
        <w:t>(REFORMADO, P.O. 24 DE AGOSTO DE 2019)</w:t>
      </w:r>
    </w:p>
    <w:p w14:paraId="6FA3900D" w14:textId="77777777" w:rsidR="00DF73EB" w:rsidRPr="00956432" w:rsidRDefault="00D54996">
      <w:pPr>
        <w:pStyle w:val="Estilo"/>
        <w:rPr>
          <w:sz w:val="22"/>
        </w:rPr>
      </w:pPr>
      <w:r w:rsidRPr="00956432">
        <w:rPr>
          <w:sz w:val="22"/>
        </w:rPr>
        <w:t>ARTÍCULO 159. La Seguridad Pública Municipal se regirá y prestará conforme a la Ley del Sistema Estatal de Seguridad Pública de Oaxaca.</w:t>
      </w:r>
    </w:p>
    <w:p w14:paraId="70DA3A88" w14:textId="77777777" w:rsidR="00DF73EB" w:rsidRPr="00956432" w:rsidRDefault="00DF73EB">
      <w:pPr>
        <w:pStyle w:val="Estilo"/>
        <w:rPr>
          <w:sz w:val="22"/>
        </w:rPr>
      </w:pPr>
    </w:p>
    <w:p w14:paraId="7F045E53" w14:textId="77777777" w:rsidR="00DF73EB" w:rsidRPr="00956432" w:rsidRDefault="00D54996">
      <w:pPr>
        <w:pStyle w:val="Estilo"/>
        <w:rPr>
          <w:sz w:val="22"/>
          <w:vertAlign w:val="superscript"/>
        </w:rPr>
      </w:pPr>
      <w:r w:rsidRPr="00956432">
        <w:rPr>
          <w:sz w:val="22"/>
          <w:vertAlign w:val="superscript"/>
        </w:rPr>
        <w:t>(REFORMADO, P.O. 26 DE SEPTIEMBRE DE 2020)</w:t>
      </w:r>
    </w:p>
    <w:p w14:paraId="65A39E25" w14:textId="77777777" w:rsidR="00DF73EB" w:rsidRPr="00956432" w:rsidRDefault="00D54996">
      <w:pPr>
        <w:pStyle w:val="Estilo"/>
        <w:rPr>
          <w:sz w:val="22"/>
        </w:rPr>
      </w:pPr>
      <w:r w:rsidRPr="00956432">
        <w:rPr>
          <w:sz w:val="22"/>
        </w:rPr>
        <w:t>ARTÍCULO 160.- En cada Municipio se establecerá un Sistema de Protección Civil. El Sistema Municipal de Protección Civil es un conjunto orgánico y articulado de estructuras, relaciones funcionales, métodos y procedimientos, que establecerán las dependencias y entidades de cada Municipio entre sí, con las organizaciones de los diversos grupos voluntarios, sociales y privados y con las autoridades federales y estatales. El Sistema Municipal de Protección Civil, tendrá como objetivos los que establece la Ley de Protección Civil y Gestión Integral de Riesgos de Desastres para el Estado de Oaxaca.</w:t>
      </w:r>
    </w:p>
    <w:p w14:paraId="50F6E55B" w14:textId="77777777" w:rsidR="00DF73EB" w:rsidRPr="00956432" w:rsidRDefault="00DF73EB">
      <w:pPr>
        <w:pStyle w:val="Estilo"/>
        <w:rPr>
          <w:sz w:val="22"/>
        </w:rPr>
      </w:pPr>
    </w:p>
    <w:p w14:paraId="2AC9ADD3" w14:textId="77777777" w:rsidR="00DF73EB" w:rsidRPr="00956432" w:rsidRDefault="00D54996">
      <w:pPr>
        <w:pStyle w:val="Estilo"/>
        <w:rPr>
          <w:sz w:val="22"/>
        </w:rPr>
      </w:pPr>
      <w:r w:rsidRPr="00956432">
        <w:rPr>
          <w:sz w:val="22"/>
        </w:rPr>
        <w:t>ARTÍCULO 161.- En cada Municipio se integrará un Consejo Municipal, que será un órgano de consulta y planeación basado en la coordinación de acciones de los sectores público, social y privado, con el objeto de sentar las bases para prevenir los problemas que puedan ser causados por agentes perturbadores; proteger y auxiliar a la población ante la ocurrencia de situaciones de emergencia o desastre, y dictar las medidas necesarias para el restablecimiento de la normalidad en su territorio. Asimismo cada Municipio contará con una Unidad de Protección Civil.</w:t>
      </w:r>
    </w:p>
    <w:p w14:paraId="161E425C" w14:textId="77777777" w:rsidR="00DF73EB" w:rsidRPr="00956432" w:rsidRDefault="00DF73EB">
      <w:pPr>
        <w:pStyle w:val="Estilo"/>
        <w:rPr>
          <w:sz w:val="22"/>
        </w:rPr>
      </w:pPr>
    </w:p>
    <w:p w14:paraId="21E47A92" w14:textId="77777777" w:rsidR="00DF73EB" w:rsidRPr="00956432" w:rsidRDefault="00D54996">
      <w:pPr>
        <w:pStyle w:val="Estilo"/>
        <w:rPr>
          <w:sz w:val="22"/>
          <w:vertAlign w:val="superscript"/>
        </w:rPr>
      </w:pPr>
      <w:r w:rsidRPr="00956432">
        <w:rPr>
          <w:sz w:val="22"/>
          <w:vertAlign w:val="superscript"/>
        </w:rPr>
        <w:t>(REFORMADO, P.O. 26 DE SEPTIEMBRE DE 2020)</w:t>
      </w:r>
    </w:p>
    <w:p w14:paraId="553F00E3" w14:textId="77777777" w:rsidR="00DF73EB" w:rsidRPr="00956432" w:rsidRDefault="00D54996">
      <w:pPr>
        <w:pStyle w:val="Estilo"/>
        <w:rPr>
          <w:sz w:val="22"/>
        </w:rPr>
      </w:pPr>
      <w:r w:rsidRPr="00956432">
        <w:rPr>
          <w:sz w:val="22"/>
        </w:rPr>
        <w:t>ARTÍCULO 162.- La integración y facultades de los Consejos Municipales estarán determinadas por la Ley de Protección Civil y Gestión Integral de Riesgos de Desastres para el Estado de Oaxaca.</w:t>
      </w:r>
    </w:p>
    <w:p w14:paraId="6D11FA1A" w14:textId="77777777" w:rsidR="00DF73EB" w:rsidRPr="00956432" w:rsidRDefault="00DF73EB">
      <w:pPr>
        <w:pStyle w:val="Estilo"/>
        <w:rPr>
          <w:sz w:val="22"/>
        </w:rPr>
      </w:pPr>
    </w:p>
    <w:p w14:paraId="65B49807" w14:textId="77777777" w:rsidR="00DF73EB" w:rsidRPr="00956432" w:rsidRDefault="00D54996">
      <w:pPr>
        <w:pStyle w:val="Estilo"/>
        <w:rPr>
          <w:sz w:val="22"/>
          <w:vertAlign w:val="superscript"/>
        </w:rPr>
      </w:pPr>
      <w:r w:rsidRPr="00956432">
        <w:rPr>
          <w:sz w:val="22"/>
          <w:vertAlign w:val="superscript"/>
        </w:rPr>
        <w:lastRenderedPageBreak/>
        <w:t>(REFORMADO, P.O. 24 DE OCTUBRE DE 2020)</w:t>
      </w:r>
    </w:p>
    <w:p w14:paraId="5C3923A0" w14:textId="77777777" w:rsidR="00DF73EB" w:rsidRPr="00956432" w:rsidRDefault="00D54996">
      <w:pPr>
        <w:pStyle w:val="Estilo"/>
        <w:rPr>
          <w:sz w:val="22"/>
        </w:rPr>
      </w:pPr>
      <w:r w:rsidRPr="00956432">
        <w:rPr>
          <w:sz w:val="22"/>
        </w:rPr>
        <w:t>ARTÍCULO 163.- Cada Municipio establecerá una Unidad de Protección Civil, la cual estará obligada a capacitarse por lo menos una vez cada año, de forma virtual o presencial, misma que tendrá las atribuciones que determine la Ley de la materia.</w:t>
      </w:r>
    </w:p>
    <w:p w14:paraId="17189E39" w14:textId="77777777" w:rsidR="00DF73EB" w:rsidRPr="00956432" w:rsidRDefault="00DF73EB">
      <w:pPr>
        <w:pStyle w:val="Estilo"/>
        <w:rPr>
          <w:sz w:val="22"/>
        </w:rPr>
      </w:pPr>
    </w:p>
    <w:p w14:paraId="267AB62B" w14:textId="77777777" w:rsidR="00DF73EB" w:rsidRPr="00956432" w:rsidRDefault="00DF73EB">
      <w:pPr>
        <w:pStyle w:val="Estilo"/>
        <w:rPr>
          <w:sz w:val="22"/>
        </w:rPr>
      </w:pPr>
    </w:p>
    <w:p w14:paraId="4CAB51B5" w14:textId="77777777" w:rsidR="00DF73EB" w:rsidRPr="00956432" w:rsidRDefault="00D54996" w:rsidP="00622530">
      <w:pPr>
        <w:pStyle w:val="Estilo"/>
        <w:jc w:val="center"/>
        <w:rPr>
          <w:b/>
          <w:bCs/>
          <w:sz w:val="22"/>
        </w:rPr>
      </w:pPr>
      <w:r w:rsidRPr="00956432">
        <w:rPr>
          <w:b/>
          <w:bCs/>
          <w:sz w:val="22"/>
        </w:rPr>
        <w:t>CAPÍTULO VIII</w:t>
      </w:r>
    </w:p>
    <w:p w14:paraId="051F5930" w14:textId="77777777" w:rsidR="00DF73EB" w:rsidRPr="00956432" w:rsidRDefault="00D54996" w:rsidP="00622530">
      <w:pPr>
        <w:pStyle w:val="Estilo"/>
        <w:jc w:val="center"/>
        <w:rPr>
          <w:b/>
          <w:bCs/>
          <w:sz w:val="22"/>
        </w:rPr>
      </w:pPr>
      <w:r w:rsidRPr="00956432">
        <w:rPr>
          <w:b/>
          <w:bCs/>
          <w:sz w:val="22"/>
        </w:rPr>
        <w:t>DE LA CRÓNICA MUNICIPAL</w:t>
      </w:r>
    </w:p>
    <w:p w14:paraId="1EAD2AA1" w14:textId="77777777" w:rsidR="00DF73EB" w:rsidRPr="00956432" w:rsidRDefault="00DF73EB">
      <w:pPr>
        <w:pStyle w:val="Estilo"/>
        <w:rPr>
          <w:sz w:val="22"/>
        </w:rPr>
      </w:pPr>
    </w:p>
    <w:p w14:paraId="7449320F" w14:textId="77777777" w:rsidR="00DF73EB" w:rsidRPr="00956432" w:rsidRDefault="00D54996">
      <w:pPr>
        <w:pStyle w:val="Estilo"/>
        <w:rPr>
          <w:sz w:val="22"/>
          <w:vertAlign w:val="superscript"/>
        </w:rPr>
      </w:pPr>
      <w:r w:rsidRPr="00956432">
        <w:rPr>
          <w:sz w:val="22"/>
          <w:vertAlign w:val="superscript"/>
        </w:rPr>
        <w:t>(REFORMADO PRIMER PÁRRAFO, P.O. 12 DE JUNIO DE 2021)</w:t>
      </w:r>
    </w:p>
    <w:p w14:paraId="371265E8" w14:textId="77777777" w:rsidR="00DF73EB" w:rsidRPr="00956432" w:rsidRDefault="00D54996">
      <w:pPr>
        <w:pStyle w:val="Estilo"/>
        <w:rPr>
          <w:sz w:val="22"/>
        </w:rPr>
      </w:pPr>
      <w:r w:rsidRPr="00956432">
        <w:rPr>
          <w:sz w:val="22"/>
        </w:rPr>
        <w:t>ARTÍCULO 164.- Para propiciar e impulsar el rescate de la historia del Municipio, al inicio de cada administración se elegirá un Cronista o Consejo de Cronistas o en su caso se ratificarán los mismos por mayoría simple. El nombramiento del Cronista o de los miembros del Consejo de Cronistas lo otorgará el Ayuntamiento en sesión de Cabildo y deberá ser honorífico.</w:t>
      </w:r>
    </w:p>
    <w:p w14:paraId="57DC43E1" w14:textId="77777777" w:rsidR="00DF73EB" w:rsidRPr="00956432" w:rsidRDefault="00DF73EB">
      <w:pPr>
        <w:pStyle w:val="Estilo"/>
        <w:rPr>
          <w:sz w:val="22"/>
        </w:rPr>
      </w:pPr>
    </w:p>
    <w:p w14:paraId="3824FD55" w14:textId="77777777" w:rsidR="00DF73EB" w:rsidRPr="00956432" w:rsidRDefault="00D54996">
      <w:pPr>
        <w:pStyle w:val="Estilo"/>
        <w:rPr>
          <w:sz w:val="22"/>
        </w:rPr>
      </w:pPr>
      <w:r w:rsidRPr="00956432">
        <w:rPr>
          <w:sz w:val="22"/>
        </w:rPr>
        <w:t>Son deberes del Cronista o del Consejo de Cronistas: llevar un registro de hechos notables relativos al Municipio, promover el acervo y manifestaciones culturales, proponer la integración del escudo municipal, ser asesor en la materia y fuente de información del Municipio, registrando en su caso, los usos y costumbres de la comunidad.</w:t>
      </w:r>
    </w:p>
    <w:p w14:paraId="7E17839C" w14:textId="77777777" w:rsidR="00DF73EB" w:rsidRPr="00956432" w:rsidRDefault="00DF73EB">
      <w:pPr>
        <w:pStyle w:val="Estilo"/>
        <w:rPr>
          <w:sz w:val="22"/>
        </w:rPr>
      </w:pPr>
    </w:p>
    <w:p w14:paraId="672100CA" w14:textId="77777777" w:rsidR="00DF73EB" w:rsidRPr="00956432" w:rsidRDefault="00D54996">
      <w:pPr>
        <w:pStyle w:val="Estilo"/>
        <w:rPr>
          <w:sz w:val="22"/>
        </w:rPr>
      </w:pPr>
      <w:r w:rsidRPr="00956432">
        <w:rPr>
          <w:sz w:val="22"/>
        </w:rPr>
        <w:t>Son atribuciones y derechos del Cronista o del Consejo e (sic) Cronistas: usar como emblema el escudo del Municipio en su papelería oficial, proponer al Ayuntamiento el otorgamiento de testimonios y reconocimientos a ciudadanos distinguidos y obtener del Ayuntamiento la ayuda necesaria para el desempeño de su labor.</w:t>
      </w:r>
    </w:p>
    <w:p w14:paraId="78282ECE" w14:textId="77777777" w:rsidR="00DF73EB" w:rsidRPr="00956432" w:rsidRDefault="00DF73EB">
      <w:pPr>
        <w:pStyle w:val="Estilo"/>
        <w:rPr>
          <w:sz w:val="22"/>
        </w:rPr>
      </w:pPr>
    </w:p>
    <w:p w14:paraId="3898847B" w14:textId="77777777" w:rsidR="00DF73EB" w:rsidRPr="00956432" w:rsidRDefault="00DF73EB">
      <w:pPr>
        <w:pStyle w:val="Estilo"/>
        <w:rPr>
          <w:sz w:val="22"/>
        </w:rPr>
      </w:pPr>
    </w:p>
    <w:p w14:paraId="4E1F2F09" w14:textId="77777777" w:rsidR="00DF73EB" w:rsidRPr="00956432" w:rsidRDefault="00D54996" w:rsidP="00622530">
      <w:pPr>
        <w:pStyle w:val="Estilo"/>
        <w:jc w:val="center"/>
        <w:rPr>
          <w:b/>
          <w:bCs/>
          <w:sz w:val="22"/>
        </w:rPr>
      </w:pPr>
      <w:r w:rsidRPr="00956432">
        <w:rPr>
          <w:b/>
          <w:bCs/>
          <w:sz w:val="22"/>
        </w:rPr>
        <w:t>CAPÍTULO IX</w:t>
      </w:r>
    </w:p>
    <w:p w14:paraId="78818BC3" w14:textId="77777777" w:rsidR="00DF73EB" w:rsidRPr="00956432" w:rsidRDefault="00D54996" w:rsidP="00622530">
      <w:pPr>
        <w:pStyle w:val="Estilo"/>
        <w:jc w:val="center"/>
        <w:rPr>
          <w:b/>
          <w:bCs/>
          <w:sz w:val="22"/>
        </w:rPr>
      </w:pPr>
      <w:r w:rsidRPr="00956432">
        <w:rPr>
          <w:b/>
          <w:bCs/>
          <w:sz w:val="22"/>
        </w:rPr>
        <w:t>DEL ACCESO A LA INFORMACIÓN PÚBLICA, PROTECCIÓN DE DATOS PERSONALES Y ARCHIVOS</w:t>
      </w:r>
    </w:p>
    <w:p w14:paraId="1CDBB5B9" w14:textId="77777777" w:rsidR="00DF73EB" w:rsidRPr="00956432" w:rsidRDefault="00DF73EB">
      <w:pPr>
        <w:pStyle w:val="Estilo"/>
        <w:rPr>
          <w:sz w:val="22"/>
        </w:rPr>
      </w:pPr>
    </w:p>
    <w:p w14:paraId="33D733AE" w14:textId="77777777" w:rsidR="00DF73EB" w:rsidRPr="00956432" w:rsidRDefault="00D54996">
      <w:pPr>
        <w:pStyle w:val="Estilo"/>
        <w:rPr>
          <w:sz w:val="22"/>
        </w:rPr>
      </w:pPr>
      <w:r w:rsidRPr="00956432">
        <w:rPr>
          <w:sz w:val="22"/>
        </w:rPr>
        <w:t>ARTÍCULO 165.- Los Ayuntamientos están obligados a observar y dar cumplimiento a las disposiciones contenidas en las Leyes de Transparencia y Acceso a la Información Pública; de Protección de Datos Personales; y de Archivos.</w:t>
      </w:r>
    </w:p>
    <w:p w14:paraId="61E659E6" w14:textId="77777777" w:rsidR="00DF73EB" w:rsidRPr="00956432" w:rsidRDefault="00DF73EB">
      <w:pPr>
        <w:pStyle w:val="Estilo"/>
        <w:rPr>
          <w:sz w:val="22"/>
        </w:rPr>
      </w:pPr>
    </w:p>
    <w:p w14:paraId="5D13B587" w14:textId="77777777" w:rsidR="00DF73EB" w:rsidRPr="00956432" w:rsidRDefault="00DF73EB">
      <w:pPr>
        <w:pStyle w:val="Estilo"/>
        <w:rPr>
          <w:sz w:val="22"/>
        </w:rPr>
      </w:pPr>
    </w:p>
    <w:p w14:paraId="5827E83D" w14:textId="77777777" w:rsidR="00DF73EB" w:rsidRPr="00956432" w:rsidRDefault="00D54996" w:rsidP="00622530">
      <w:pPr>
        <w:pStyle w:val="Estilo"/>
        <w:jc w:val="center"/>
        <w:rPr>
          <w:b/>
          <w:bCs/>
          <w:sz w:val="22"/>
        </w:rPr>
      </w:pPr>
      <w:r w:rsidRPr="00956432">
        <w:rPr>
          <w:b/>
          <w:bCs/>
          <w:sz w:val="22"/>
        </w:rPr>
        <w:t>CAPÍTULO X</w:t>
      </w:r>
    </w:p>
    <w:p w14:paraId="7D04AC87" w14:textId="77777777" w:rsidR="00DF73EB" w:rsidRPr="00956432" w:rsidRDefault="00D54996" w:rsidP="00622530">
      <w:pPr>
        <w:pStyle w:val="Estilo"/>
        <w:jc w:val="center"/>
        <w:rPr>
          <w:b/>
          <w:bCs/>
          <w:sz w:val="22"/>
        </w:rPr>
      </w:pPr>
      <w:r w:rsidRPr="00956432">
        <w:rPr>
          <w:b/>
          <w:bCs/>
          <w:sz w:val="22"/>
        </w:rPr>
        <w:t>DE LA RESPONSABILIDAD DE LOS SERVIDORES PÚBLICOS</w:t>
      </w:r>
    </w:p>
    <w:p w14:paraId="375BBAB1" w14:textId="77777777" w:rsidR="00DF73EB" w:rsidRPr="00956432" w:rsidRDefault="00DF73EB" w:rsidP="00622530">
      <w:pPr>
        <w:pStyle w:val="Estilo"/>
        <w:jc w:val="center"/>
        <w:rPr>
          <w:b/>
          <w:bCs/>
          <w:sz w:val="22"/>
        </w:rPr>
      </w:pPr>
    </w:p>
    <w:p w14:paraId="5515F7AF" w14:textId="77777777" w:rsidR="00DF73EB" w:rsidRPr="00956432" w:rsidRDefault="00D54996">
      <w:pPr>
        <w:pStyle w:val="Estilo"/>
        <w:rPr>
          <w:sz w:val="22"/>
        </w:rPr>
      </w:pPr>
      <w:r w:rsidRPr="00956432">
        <w:rPr>
          <w:sz w:val="22"/>
        </w:rPr>
        <w:t>ARTÍCULO 166.- Son servidores públicos municipales, los concejales del Ayuntamiento, y todos aquellos que desempeñen un empleo, cargo o comisión en la administración pública municipal, dichos servidores públicos municipales serán responsables por los delitos y faltas oficiales que cometan durante su encargo. Los miembros del Ayuntamiento no gozan de fuero.</w:t>
      </w:r>
    </w:p>
    <w:p w14:paraId="46CBD72E" w14:textId="77777777" w:rsidR="00DF73EB" w:rsidRPr="00956432" w:rsidRDefault="00DF73EB">
      <w:pPr>
        <w:pStyle w:val="Estilo"/>
        <w:rPr>
          <w:sz w:val="22"/>
        </w:rPr>
      </w:pPr>
    </w:p>
    <w:p w14:paraId="150ADB0D" w14:textId="77777777" w:rsidR="00DF73EB" w:rsidRPr="00956432" w:rsidRDefault="00D54996">
      <w:pPr>
        <w:pStyle w:val="Estilo"/>
        <w:rPr>
          <w:sz w:val="22"/>
          <w:vertAlign w:val="superscript"/>
        </w:rPr>
      </w:pPr>
      <w:r w:rsidRPr="00956432">
        <w:rPr>
          <w:sz w:val="22"/>
          <w:vertAlign w:val="superscript"/>
        </w:rPr>
        <w:t>(REFORMADO, P.O. 16 DE FEBRERO DE 2018)</w:t>
      </w:r>
    </w:p>
    <w:p w14:paraId="5C82454E" w14:textId="77777777" w:rsidR="00DF73EB" w:rsidRPr="00956432" w:rsidRDefault="00D54996">
      <w:pPr>
        <w:pStyle w:val="Estilo"/>
        <w:rPr>
          <w:sz w:val="22"/>
        </w:rPr>
      </w:pPr>
      <w:r w:rsidRPr="00956432">
        <w:rPr>
          <w:sz w:val="22"/>
        </w:rPr>
        <w:t>ARTÍCULO 167.- Las infracciones administrativas cometidas a esta Ley, Bandos de Policía y Gobierno, y Reglamentos municipales por los servidores públicos municipales serán sancionadas en términos de la Ley de Responsabilidades Administrativas del Estado y Municipios de Oaxaca.</w:t>
      </w:r>
    </w:p>
    <w:p w14:paraId="0CA9BB66" w14:textId="77777777" w:rsidR="00DF73EB" w:rsidRPr="00956432" w:rsidRDefault="00DF73EB">
      <w:pPr>
        <w:pStyle w:val="Estilo"/>
        <w:rPr>
          <w:sz w:val="22"/>
        </w:rPr>
      </w:pPr>
    </w:p>
    <w:p w14:paraId="6686E768" w14:textId="77777777" w:rsidR="00DF73EB" w:rsidRPr="00956432" w:rsidRDefault="00D54996">
      <w:pPr>
        <w:pStyle w:val="Estilo"/>
        <w:rPr>
          <w:sz w:val="22"/>
          <w:vertAlign w:val="superscript"/>
        </w:rPr>
      </w:pPr>
      <w:r w:rsidRPr="00956432">
        <w:rPr>
          <w:sz w:val="22"/>
          <w:vertAlign w:val="superscript"/>
        </w:rPr>
        <w:lastRenderedPageBreak/>
        <w:t>(REFORMADO, P.O. 16 DE FEBRERO DE 2018)</w:t>
      </w:r>
    </w:p>
    <w:p w14:paraId="60687930" w14:textId="77777777" w:rsidR="00DF73EB" w:rsidRPr="00956432" w:rsidRDefault="00D54996">
      <w:pPr>
        <w:pStyle w:val="Estilo"/>
        <w:rPr>
          <w:sz w:val="22"/>
        </w:rPr>
      </w:pPr>
      <w:r w:rsidRPr="00956432">
        <w:rPr>
          <w:sz w:val="22"/>
        </w:rPr>
        <w:t>ARTÍCULO 168.- Los servidores públicos municipales deberán presentar su declaración patrimonial, de intereses y fiscal en los términos que establece la Ley de Responsabilidades Administrativas del Estado y Municipios de Oaxaca.</w:t>
      </w:r>
    </w:p>
    <w:p w14:paraId="22FE22AC" w14:textId="77777777" w:rsidR="00DF73EB" w:rsidRPr="00956432" w:rsidRDefault="00DF73EB">
      <w:pPr>
        <w:pStyle w:val="Estilo"/>
        <w:rPr>
          <w:sz w:val="22"/>
        </w:rPr>
      </w:pPr>
    </w:p>
    <w:p w14:paraId="25B00B70" w14:textId="77777777" w:rsidR="00DF73EB" w:rsidRPr="00956432" w:rsidRDefault="00D54996">
      <w:pPr>
        <w:pStyle w:val="Estilo"/>
        <w:rPr>
          <w:sz w:val="22"/>
          <w:vertAlign w:val="superscript"/>
        </w:rPr>
      </w:pPr>
      <w:r w:rsidRPr="00956432">
        <w:rPr>
          <w:sz w:val="22"/>
          <w:vertAlign w:val="superscript"/>
        </w:rPr>
        <w:t>(ADICIONADO CON LOS CAPÍTULOS Y ARTÍCULOS QUE LO INTEGRAN, P.O. 2 DE ENERO DE 2015)</w:t>
      </w:r>
    </w:p>
    <w:p w14:paraId="6DB3820E" w14:textId="77777777" w:rsidR="00DF73EB" w:rsidRPr="00956432" w:rsidRDefault="00D54996" w:rsidP="00622530">
      <w:pPr>
        <w:pStyle w:val="Estilo"/>
        <w:jc w:val="center"/>
        <w:rPr>
          <w:b/>
          <w:bCs/>
          <w:sz w:val="22"/>
        </w:rPr>
      </w:pPr>
      <w:r w:rsidRPr="00956432">
        <w:rPr>
          <w:b/>
          <w:bCs/>
          <w:sz w:val="22"/>
        </w:rPr>
        <w:t>TÍTULO OCTAVO</w:t>
      </w:r>
    </w:p>
    <w:p w14:paraId="515250F1" w14:textId="77777777" w:rsidR="00DF73EB" w:rsidRPr="00956432" w:rsidRDefault="00D54996" w:rsidP="00622530">
      <w:pPr>
        <w:pStyle w:val="Estilo"/>
        <w:jc w:val="center"/>
        <w:rPr>
          <w:b/>
          <w:bCs/>
          <w:sz w:val="22"/>
        </w:rPr>
      </w:pPr>
      <w:r w:rsidRPr="00956432">
        <w:rPr>
          <w:b/>
          <w:bCs/>
          <w:sz w:val="22"/>
        </w:rPr>
        <w:t>DE LA ENTREGA-RECEPCIÓN MUNICIPAL</w:t>
      </w:r>
    </w:p>
    <w:p w14:paraId="5DF805D1" w14:textId="77777777" w:rsidR="00DF73EB" w:rsidRPr="00956432" w:rsidRDefault="00DF73EB">
      <w:pPr>
        <w:pStyle w:val="Estilo"/>
        <w:rPr>
          <w:sz w:val="22"/>
        </w:rPr>
      </w:pPr>
    </w:p>
    <w:p w14:paraId="0F03FBB8" w14:textId="77777777" w:rsidR="00DF73EB" w:rsidRPr="00956432" w:rsidRDefault="00DF73EB">
      <w:pPr>
        <w:pStyle w:val="Estilo"/>
        <w:rPr>
          <w:sz w:val="22"/>
        </w:rPr>
      </w:pPr>
    </w:p>
    <w:p w14:paraId="26DC7EB0" w14:textId="77777777" w:rsidR="00DF73EB" w:rsidRPr="00956432" w:rsidRDefault="00D54996">
      <w:pPr>
        <w:pStyle w:val="Estilo"/>
        <w:rPr>
          <w:sz w:val="22"/>
          <w:vertAlign w:val="superscript"/>
        </w:rPr>
      </w:pPr>
      <w:r w:rsidRPr="00956432">
        <w:rPr>
          <w:sz w:val="22"/>
          <w:vertAlign w:val="superscript"/>
        </w:rPr>
        <w:t>(ADICIONADO CON EL ARTÍCULO QUE LO INTEGRA, P.O. 2 DE ENERO DE 2015)</w:t>
      </w:r>
    </w:p>
    <w:p w14:paraId="73F4EC4B" w14:textId="77777777" w:rsidR="00DF73EB" w:rsidRPr="00956432" w:rsidRDefault="00D54996" w:rsidP="00622530">
      <w:pPr>
        <w:pStyle w:val="Estilo"/>
        <w:jc w:val="center"/>
        <w:rPr>
          <w:b/>
          <w:bCs/>
          <w:sz w:val="22"/>
        </w:rPr>
      </w:pPr>
      <w:r w:rsidRPr="00956432">
        <w:rPr>
          <w:b/>
          <w:bCs/>
          <w:sz w:val="22"/>
        </w:rPr>
        <w:t>CAPÍTULO I</w:t>
      </w:r>
    </w:p>
    <w:p w14:paraId="7AFCBFB2" w14:textId="77777777" w:rsidR="00DF73EB" w:rsidRPr="00956432" w:rsidRDefault="00D54996" w:rsidP="00622530">
      <w:pPr>
        <w:pStyle w:val="Estilo"/>
        <w:jc w:val="center"/>
        <w:rPr>
          <w:b/>
          <w:bCs/>
          <w:sz w:val="22"/>
        </w:rPr>
      </w:pPr>
      <w:r w:rsidRPr="00956432">
        <w:rPr>
          <w:b/>
          <w:bCs/>
          <w:sz w:val="22"/>
        </w:rPr>
        <w:t>DEL COMITÉ INTERNO</w:t>
      </w:r>
    </w:p>
    <w:p w14:paraId="4D52FD82" w14:textId="77777777" w:rsidR="00DF73EB" w:rsidRPr="00956432" w:rsidRDefault="00DF73EB">
      <w:pPr>
        <w:pStyle w:val="Estilo"/>
        <w:rPr>
          <w:sz w:val="22"/>
        </w:rPr>
      </w:pPr>
    </w:p>
    <w:p w14:paraId="03D44929" w14:textId="77777777" w:rsidR="00DF73EB" w:rsidRPr="00956432" w:rsidRDefault="00D54996">
      <w:pPr>
        <w:pStyle w:val="Estilo"/>
        <w:rPr>
          <w:sz w:val="22"/>
          <w:vertAlign w:val="superscript"/>
        </w:rPr>
      </w:pPr>
      <w:r w:rsidRPr="00956432">
        <w:rPr>
          <w:sz w:val="22"/>
          <w:vertAlign w:val="superscript"/>
        </w:rPr>
        <w:t>(REFORMADO PRIMER PÁRRAFO, P.O. 25 DE OCTUBRE DE 2025)</w:t>
      </w:r>
    </w:p>
    <w:p w14:paraId="020750B6" w14:textId="77777777" w:rsidR="00DF73EB" w:rsidRPr="00956432" w:rsidRDefault="00D54996">
      <w:pPr>
        <w:pStyle w:val="Estilo"/>
        <w:rPr>
          <w:sz w:val="22"/>
        </w:rPr>
      </w:pPr>
      <w:r w:rsidRPr="00956432">
        <w:rPr>
          <w:sz w:val="22"/>
        </w:rPr>
        <w:t>ARTÍCULO 169.- La administración saliente, noventa días naturales previos a la conclusión de su mandato, en Sesión Extraordinaria de Cabildo, constituirá un Comité Interno de Entrega-Recepción, formado por un integrante de cada área que constituya el municipio, encabezado por el Presidente Municipal en funciones, con la finalidad de realizar las acciones previas tendientes a facilitar la entrega recepción. En dicho Comité Interno de Entrega-Recepción, participarán por parte del Cabildo entrante el Presidente o Presidenta Municipal, el Síndico (os) y el Regidor de Hacienda. Los Ayuntamientos de municipios con población menor a cien mil habitantes podrán integrar el citado Comité Interno treinta días hábiles previos a la conclusión de su mandato.</w:t>
      </w:r>
    </w:p>
    <w:p w14:paraId="6DB00D0A" w14:textId="77777777" w:rsidR="00DF73EB" w:rsidRPr="00956432" w:rsidRDefault="00DF73EB">
      <w:pPr>
        <w:pStyle w:val="Estilo"/>
        <w:rPr>
          <w:sz w:val="22"/>
        </w:rPr>
      </w:pPr>
    </w:p>
    <w:p w14:paraId="15F117F2" w14:textId="77777777" w:rsidR="00DF73EB" w:rsidRPr="00956432" w:rsidRDefault="00D54996">
      <w:pPr>
        <w:pStyle w:val="Estilo"/>
        <w:rPr>
          <w:sz w:val="22"/>
          <w:vertAlign w:val="superscript"/>
        </w:rPr>
      </w:pPr>
      <w:r w:rsidRPr="00956432">
        <w:rPr>
          <w:sz w:val="22"/>
          <w:vertAlign w:val="superscript"/>
        </w:rPr>
        <w:t>(ADICIONADO, P.O. 25 DE OCTUBRE DE 2025)</w:t>
      </w:r>
    </w:p>
    <w:p w14:paraId="5D306B44" w14:textId="77777777" w:rsidR="00DF73EB" w:rsidRPr="00956432" w:rsidRDefault="00D54996">
      <w:pPr>
        <w:pStyle w:val="Estilo"/>
        <w:rPr>
          <w:sz w:val="22"/>
        </w:rPr>
      </w:pPr>
      <w:r w:rsidRPr="00956432">
        <w:rPr>
          <w:sz w:val="22"/>
        </w:rPr>
        <w:t>Al efecto, el Presidente o Presidenta Municipal entrante, noventa días previos a la conclusión de la administración en funciones, enviará escrito al Presidente Municipal, solicitando se fije fecha, hora y lugar, para iniciar los trabajos correspondientes.</w:t>
      </w:r>
    </w:p>
    <w:p w14:paraId="258FED11" w14:textId="77777777" w:rsidR="00DF73EB" w:rsidRPr="00956432" w:rsidRDefault="00DF73EB">
      <w:pPr>
        <w:pStyle w:val="Estilo"/>
        <w:rPr>
          <w:sz w:val="22"/>
        </w:rPr>
      </w:pPr>
    </w:p>
    <w:p w14:paraId="1D866518" w14:textId="77777777" w:rsidR="00DF73EB" w:rsidRPr="00956432" w:rsidRDefault="00D54996">
      <w:pPr>
        <w:pStyle w:val="Estilo"/>
        <w:rPr>
          <w:sz w:val="22"/>
          <w:vertAlign w:val="superscript"/>
        </w:rPr>
      </w:pPr>
      <w:r w:rsidRPr="00956432">
        <w:rPr>
          <w:sz w:val="22"/>
          <w:vertAlign w:val="superscript"/>
        </w:rPr>
        <w:t>(ADICIONADO [N. DE E. CON SUS FRACCIONES], P.O. 2 DE ENERO DE 2015)</w:t>
      </w:r>
    </w:p>
    <w:p w14:paraId="47E0FADF" w14:textId="77777777" w:rsidR="00DF73EB" w:rsidRPr="00956432" w:rsidRDefault="00D54996">
      <w:pPr>
        <w:pStyle w:val="Estilo"/>
        <w:rPr>
          <w:sz w:val="22"/>
        </w:rPr>
      </w:pPr>
      <w:r w:rsidRPr="00956432">
        <w:rPr>
          <w:sz w:val="22"/>
        </w:rPr>
        <w:t>Dicho Comité tendrá además las siguientes obligaciones:</w:t>
      </w:r>
    </w:p>
    <w:p w14:paraId="1D051CD9" w14:textId="77777777" w:rsidR="00DF73EB" w:rsidRPr="00956432" w:rsidRDefault="00DF73EB">
      <w:pPr>
        <w:pStyle w:val="Estilo"/>
        <w:rPr>
          <w:sz w:val="22"/>
        </w:rPr>
      </w:pPr>
    </w:p>
    <w:p w14:paraId="68307085" w14:textId="77777777" w:rsidR="00DF73EB" w:rsidRPr="00956432" w:rsidRDefault="00D54996">
      <w:pPr>
        <w:pStyle w:val="Estilo"/>
        <w:rPr>
          <w:sz w:val="22"/>
        </w:rPr>
      </w:pPr>
      <w:r w:rsidRPr="00956432">
        <w:rPr>
          <w:sz w:val="22"/>
        </w:rPr>
        <w:t>I. Elaborar y aprobar el calendario de actividades, tendientes a preparar la información y documentación relacionada con la entrega;</w:t>
      </w:r>
    </w:p>
    <w:p w14:paraId="2559874B" w14:textId="77777777" w:rsidR="00DF73EB" w:rsidRPr="00956432" w:rsidRDefault="00DF73EB">
      <w:pPr>
        <w:pStyle w:val="Estilo"/>
        <w:rPr>
          <w:sz w:val="22"/>
        </w:rPr>
      </w:pPr>
    </w:p>
    <w:p w14:paraId="76A80E14" w14:textId="77777777" w:rsidR="00DF73EB" w:rsidRPr="00956432" w:rsidRDefault="00D54996">
      <w:pPr>
        <w:pStyle w:val="Estilo"/>
        <w:rPr>
          <w:sz w:val="22"/>
        </w:rPr>
      </w:pPr>
      <w:r w:rsidRPr="00956432">
        <w:rPr>
          <w:sz w:val="22"/>
        </w:rPr>
        <w:t>II. Coordinar las acciones encaminadas a la integración de la documentación e información que servirá de base a la Comisión Municipal de Entrega-Recepción, para cumplir con el proceso de Entrega-Recepción;</w:t>
      </w:r>
    </w:p>
    <w:p w14:paraId="2830FA32" w14:textId="77777777" w:rsidR="00DF73EB" w:rsidRPr="00956432" w:rsidRDefault="00DF73EB">
      <w:pPr>
        <w:pStyle w:val="Estilo"/>
        <w:rPr>
          <w:sz w:val="22"/>
        </w:rPr>
      </w:pPr>
    </w:p>
    <w:p w14:paraId="79FB1D69" w14:textId="77777777" w:rsidR="00DF73EB" w:rsidRPr="00956432" w:rsidRDefault="00D54996">
      <w:pPr>
        <w:pStyle w:val="Estilo"/>
        <w:rPr>
          <w:sz w:val="22"/>
        </w:rPr>
      </w:pPr>
      <w:r w:rsidRPr="00956432">
        <w:rPr>
          <w:sz w:val="22"/>
        </w:rPr>
        <w:t>III. Dar seguimiento al calendario de actividades para evaluar su cumplimiento, conocer de los problemas que se presenten y tomar las medidas preventivas y correctivas; y</w:t>
      </w:r>
    </w:p>
    <w:p w14:paraId="31A44FC3" w14:textId="77777777" w:rsidR="00DF73EB" w:rsidRPr="00956432" w:rsidRDefault="00DF73EB">
      <w:pPr>
        <w:pStyle w:val="Estilo"/>
        <w:rPr>
          <w:sz w:val="22"/>
        </w:rPr>
      </w:pPr>
    </w:p>
    <w:p w14:paraId="0794C72E" w14:textId="77777777" w:rsidR="00DF73EB" w:rsidRPr="00956432" w:rsidRDefault="00D54996">
      <w:pPr>
        <w:pStyle w:val="Estilo"/>
        <w:rPr>
          <w:sz w:val="22"/>
          <w:vertAlign w:val="superscript"/>
        </w:rPr>
      </w:pPr>
      <w:r w:rsidRPr="00956432">
        <w:rPr>
          <w:sz w:val="22"/>
          <w:vertAlign w:val="superscript"/>
        </w:rPr>
        <w:t>(REFORMADA, P.O. 5 DE OCTUBRE DE 2021)</w:t>
      </w:r>
    </w:p>
    <w:p w14:paraId="71A9F34B" w14:textId="77777777" w:rsidR="00DF73EB" w:rsidRPr="00956432" w:rsidRDefault="00D54996">
      <w:pPr>
        <w:pStyle w:val="Estilo"/>
        <w:rPr>
          <w:sz w:val="22"/>
        </w:rPr>
      </w:pPr>
      <w:r w:rsidRPr="00956432">
        <w:rPr>
          <w:sz w:val="22"/>
        </w:rPr>
        <w:t>IV. Elaborar un informe de los trabajos realizados de acuerdo al calendario de actividades, con corte a los cuarenta y cinco días naturales siguientes a la constitución de dicho Comité, del año en que concluya la gestión. En el caso de los Municipios con población menor a cien mil habitantes, cuyos Ayuntamientos hayan decidido integrar el Comité Interno treinta días hábiles previos a la conclusión de su mandato; los Comités deberán presentar su informe de actividades con corte a los quince días hábiles siguientes a la constitución de dicho Comité.</w:t>
      </w:r>
    </w:p>
    <w:p w14:paraId="1FE77E4E" w14:textId="77777777" w:rsidR="00DF73EB" w:rsidRPr="00956432" w:rsidRDefault="00DF73EB">
      <w:pPr>
        <w:pStyle w:val="Estilo"/>
        <w:rPr>
          <w:sz w:val="22"/>
        </w:rPr>
      </w:pPr>
    </w:p>
    <w:p w14:paraId="0EE54C22" w14:textId="77777777" w:rsidR="00DF73EB" w:rsidRPr="00956432" w:rsidRDefault="00D54996">
      <w:pPr>
        <w:pStyle w:val="Estilo"/>
        <w:rPr>
          <w:sz w:val="22"/>
          <w:vertAlign w:val="superscript"/>
        </w:rPr>
      </w:pPr>
      <w:r w:rsidRPr="00956432">
        <w:rPr>
          <w:sz w:val="22"/>
          <w:vertAlign w:val="superscript"/>
        </w:rPr>
        <w:t>(ADICIONADO, P.O. 2 DE ENERO DE 2015)</w:t>
      </w:r>
    </w:p>
    <w:p w14:paraId="0DA66702" w14:textId="77777777" w:rsidR="00DF73EB" w:rsidRPr="00956432" w:rsidRDefault="00D54996">
      <w:pPr>
        <w:pStyle w:val="Estilo"/>
        <w:rPr>
          <w:sz w:val="22"/>
        </w:rPr>
      </w:pPr>
      <w:r w:rsidRPr="00956432">
        <w:rPr>
          <w:sz w:val="22"/>
        </w:rPr>
        <w:t>El Comité Interno concluirá sus funciones una vez conformada la Comisión Municipal de Entrega-Recepción, debiendo proporcionar a ésta, la información y documentación hasta esa fecha integrada.</w:t>
      </w:r>
    </w:p>
    <w:p w14:paraId="43CA631C" w14:textId="77777777" w:rsidR="00DF73EB" w:rsidRPr="00956432" w:rsidRDefault="00DF73EB">
      <w:pPr>
        <w:pStyle w:val="Estilo"/>
        <w:rPr>
          <w:sz w:val="22"/>
        </w:rPr>
      </w:pPr>
    </w:p>
    <w:p w14:paraId="46490988" w14:textId="77777777" w:rsidR="00DF73EB" w:rsidRPr="00956432" w:rsidRDefault="00DF73EB">
      <w:pPr>
        <w:pStyle w:val="Estilo"/>
        <w:rPr>
          <w:sz w:val="22"/>
        </w:rPr>
      </w:pPr>
    </w:p>
    <w:p w14:paraId="7AFF7082" w14:textId="77777777" w:rsidR="00DF73EB" w:rsidRPr="00956432" w:rsidRDefault="00D54996">
      <w:pPr>
        <w:pStyle w:val="Estilo"/>
        <w:rPr>
          <w:sz w:val="22"/>
          <w:vertAlign w:val="superscript"/>
        </w:rPr>
      </w:pPr>
      <w:r w:rsidRPr="00956432">
        <w:rPr>
          <w:sz w:val="22"/>
          <w:vertAlign w:val="superscript"/>
        </w:rPr>
        <w:t>(ADICIONADO CON LOS ARTÍCULOS QUE LO INTEGRAN, P.O. 2 DE ENERO DE 2015)</w:t>
      </w:r>
    </w:p>
    <w:p w14:paraId="348C1DB8" w14:textId="77777777" w:rsidR="00DF73EB" w:rsidRPr="00956432" w:rsidRDefault="00D54996" w:rsidP="00622530">
      <w:pPr>
        <w:pStyle w:val="Estilo"/>
        <w:jc w:val="center"/>
        <w:rPr>
          <w:b/>
          <w:bCs/>
          <w:sz w:val="22"/>
        </w:rPr>
      </w:pPr>
      <w:r w:rsidRPr="00956432">
        <w:rPr>
          <w:b/>
          <w:bCs/>
          <w:sz w:val="22"/>
        </w:rPr>
        <w:t>CAPÍTULO II</w:t>
      </w:r>
    </w:p>
    <w:p w14:paraId="4CAF2A40" w14:textId="77777777" w:rsidR="00DF73EB" w:rsidRPr="00956432" w:rsidRDefault="00D54996" w:rsidP="00622530">
      <w:pPr>
        <w:pStyle w:val="Estilo"/>
        <w:jc w:val="center"/>
        <w:rPr>
          <w:b/>
          <w:bCs/>
          <w:sz w:val="22"/>
        </w:rPr>
      </w:pPr>
      <w:r w:rsidRPr="00956432">
        <w:rPr>
          <w:b/>
          <w:bCs/>
          <w:sz w:val="22"/>
        </w:rPr>
        <w:t>DE LA COMISIÓN MUNICIPAL DE ENTREGA-RECEPCIÓN</w:t>
      </w:r>
    </w:p>
    <w:p w14:paraId="76F4AFCA" w14:textId="77777777" w:rsidR="00DF73EB" w:rsidRPr="00956432" w:rsidRDefault="00DF73EB">
      <w:pPr>
        <w:pStyle w:val="Estilo"/>
        <w:rPr>
          <w:sz w:val="22"/>
        </w:rPr>
      </w:pPr>
    </w:p>
    <w:p w14:paraId="2408D0B8" w14:textId="77777777" w:rsidR="00DF73EB" w:rsidRPr="00956432" w:rsidRDefault="00D54996">
      <w:pPr>
        <w:pStyle w:val="Estilo"/>
        <w:rPr>
          <w:sz w:val="22"/>
          <w:vertAlign w:val="superscript"/>
        </w:rPr>
      </w:pPr>
      <w:r w:rsidRPr="00956432">
        <w:rPr>
          <w:sz w:val="22"/>
          <w:vertAlign w:val="superscript"/>
        </w:rPr>
        <w:t>(REFORMADO PRIMER PÁRRAFO, P.O. 5 DE OCTUBRE DE 2021)</w:t>
      </w:r>
    </w:p>
    <w:p w14:paraId="013BF1E6" w14:textId="77777777" w:rsidR="00DF73EB" w:rsidRPr="00956432" w:rsidRDefault="00D54996">
      <w:pPr>
        <w:pStyle w:val="Estilo"/>
        <w:rPr>
          <w:sz w:val="22"/>
        </w:rPr>
      </w:pPr>
      <w:r w:rsidRPr="00956432">
        <w:rPr>
          <w:sz w:val="22"/>
        </w:rPr>
        <w:t>ARTÍCULO 170.- El Ayuntamiento en funciones deberá integrar la Comisión Municipal de Entrega-Recepción, en la sesión de Cabildo que se realice a más tardar en la última semana del mes de noviembre del año en que concluya su gestión.</w:t>
      </w:r>
    </w:p>
    <w:p w14:paraId="73BBA9DE" w14:textId="77777777" w:rsidR="00DF73EB" w:rsidRPr="00956432" w:rsidRDefault="00DF73EB">
      <w:pPr>
        <w:pStyle w:val="Estilo"/>
        <w:rPr>
          <w:sz w:val="22"/>
        </w:rPr>
      </w:pPr>
    </w:p>
    <w:p w14:paraId="01709507" w14:textId="77777777" w:rsidR="00DF73EB" w:rsidRPr="00956432" w:rsidRDefault="00D54996">
      <w:pPr>
        <w:pStyle w:val="Estilo"/>
        <w:rPr>
          <w:sz w:val="22"/>
          <w:vertAlign w:val="superscript"/>
        </w:rPr>
      </w:pPr>
      <w:r w:rsidRPr="00956432">
        <w:rPr>
          <w:sz w:val="22"/>
          <w:vertAlign w:val="superscript"/>
        </w:rPr>
        <w:t>(ADICIONADO, P.O. 2 DE ENERO DE 2015)</w:t>
      </w:r>
    </w:p>
    <w:p w14:paraId="5711D16F" w14:textId="77777777" w:rsidR="00DF73EB" w:rsidRPr="00956432" w:rsidRDefault="00D54996">
      <w:pPr>
        <w:pStyle w:val="Estilo"/>
        <w:rPr>
          <w:sz w:val="22"/>
        </w:rPr>
      </w:pPr>
      <w:r w:rsidRPr="00956432">
        <w:rPr>
          <w:sz w:val="22"/>
        </w:rPr>
        <w:t>Dicha comisión deberá estar integrada para el caso de la administración en funciones por lo estipulado en el artículo 169 de este ordenamiento; y por parte de la administración entrante, por todos los integrantes del Cabildo.</w:t>
      </w:r>
    </w:p>
    <w:p w14:paraId="619C6963" w14:textId="77777777" w:rsidR="00DF73EB" w:rsidRPr="00956432" w:rsidRDefault="00DF73EB">
      <w:pPr>
        <w:pStyle w:val="Estilo"/>
        <w:rPr>
          <w:sz w:val="22"/>
        </w:rPr>
      </w:pPr>
    </w:p>
    <w:p w14:paraId="4883ED01" w14:textId="77777777" w:rsidR="00DF73EB" w:rsidRPr="00956432" w:rsidRDefault="00D54996">
      <w:pPr>
        <w:pStyle w:val="Estilo"/>
        <w:rPr>
          <w:sz w:val="22"/>
          <w:vertAlign w:val="superscript"/>
        </w:rPr>
      </w:pPr>
      <w:r w:rsidRPr="00956432">
        <w:rPr>
          <w:sz w:val="22"/>
          <w:vertAlign w:val="superscript"/>
        </w:rPr>
        <w:t>(ADICIONADO, P.O. 2 DE ENERO DE 2015)</w:t>
      </w:r>
    </w:p>
    <w:p w14:paraId="08282ABD" w14:textId="77777777" w:rsidR="00DF73EB" w:rsidRPr="00956432" w:rsidRDefault="00D54996">
      <w:pPr>
        <w:pStyle w:val="Estilo"/>
        <w:rPr>
          <w:sz w:val="22"/>
        </w:rPr>
      </w:pPr>
      <w:r w:rsidRPr="00956432">
        <w:rPr>
          <w:sz w:val="22"/>
        </w:rPr>
        <w:t>Al efecto, el Presidente Municipal entrante, enviará escrito al Presidente Municipal en funciones, solicitando se fije fecha, hora y lugar, para iniciar los trabajos correspondientes.</w:t>
      </w:r>
    </w:p>
    <w:p w14:paraId="07FC534E" w14:textId="77777777" w:rsidR="00DF73EB" w:rsidRPr="00956432" w:rsidRDefault="00DF73EB">
      <w:pPr>
        <w:pStyle w:val="Estilo"/>
        <w:rPr>
          <w:sz w:val="22"/>
        </w:rPr>
      </w:pPr>
    </w:p>
    <w:p w14:paraId="7614851D" w14:textId="77777777" w:rsidR="00DF73EB" w:rsidRPr="00956432" w:rsidRDefault="00D54996">
      <w:pPr>
        <w:pStyle w:val="Estilo"/>
        <w:rPr>
          <w:sz w:val="22"/>
          <w:vertAlign w:val="superscript"/>
        </w:rPr>
      </w:pPr>
      <w:r w:rsidRPr="00956432">
        <w:rPr>
          <w:sz w:val="22"/>
          <w:vertAlign w:val="superscript"/>
        </w:rPr>
        <w:t>(ADICIONADO, P.O. 2 DE ENERO DE 2015)</w:t>
      </w:r>
    </w:p>
    <w:p w14:paraId="0C43A911" w14:textId="77777777" w:rsidR="00DF73EB" w:rsidRPr="00956432" w:rsidRDefault="00D54996">
      <w:pPr>
        <w:pStyle w:val="Estilo"/>
        <w:rPr>
          <w:sz w:val="22"/>
        </w:rPr>
      </w:pPr>
      <w:r w:rsidRPr="00956432">
        <w:rPr>
          <w:sz w:val="22"/>
        </w:rPr>
        <w:t>Una vez establecida la comunicación entre ambas administraciones, celebrarán una primera reunión, donde formalmente serán designadas las personas que integrarán la Comisión Municipal; de esta reunión, elaborarán acta con la firma de quienes en ella intervengan.</w:t>
      </w:r>
    </w:p>
    <w:p w14:paraId="1AB9AAA6" w14:textId="77777777" w:rsidR="00DF73EB" w:rsidRPr="00956432" w:rsidRDefault="00DF73EB">
      <w:pPr>
        <w:pStyle w:val="Estilo"/>
        <w:rPr>
          <w:sz w:val="22"/>
        </w:rPr>
      </w:pPr>
    </w:p>
    <w:p w14:paraId="5FD461FE" w14:textId="77777777" w:rsidR="00DF73EB" w:rsidRPr="00956432" w:rsidRDefault="00D54996">
      <w:pPr>
        <w:pStyle w:val="Estilo"/>
        <w:rPr>
          <w:sz w:val="22"/>
          <w:vertAlign w:val="superscript"/>
        </w:rPr>
      </w:pPr>
      <w:r w:rsidRPr="00956432">
        <w:rPr>
          <w:sz w:val="22"/>
          <w:vertAlign w:val="superscript"/>
        </w:rPr>
        <w:t>(REFORMADO, P.O. 29 DE FEBRERO DE 2020)</w:t>
      </w:r>
    </w:p>
    <w:p w14:paraId="71C0363F" w14:textId="77777777" w:rsidR="00DF73EB" w:rsidRPr="00956432" w:rsidRDefault="00D54996">
      <w:pPr>
        <w:pStyle w:val="Estilo"/>
        <w:rPr>
          <w:sz w:val="22"/>
        </w:rPr>
      </w:pPr>
      <w:r w:rsidRPr="00956432">
        <w:rPr>
          <w:sz w:val="22"/>
        </w:rPr>
        <w:t>En el caso de las hipótesis señaladas en el artículo 40 y Capítulo Quinto de este ordenamiento, la integración de la Comisión que se menciona en este artículo, se hará por el Presidente del Consejo o Comisionado Municipal designado según sea el caso.</w:t>
      </w:r>
    </w:p>
    <w:p w14:paraId="75EDFB15" w14:textId="77777777" w:rsidR="00DF73EB" w:rsidRPr="00956432" w:rsidRDefault="00DF73EB">
      <w:pPr>
        <w:pStyle w:val="Estilo"/>
        <w:rPr>
          <w:sz w:val="22"/>
        </w:rPr>
      </w:pPr>
    </w:p>
    <w:p w14:paraId="45C6398F" w14:textId="77777777" w:rsidR="00DF73EB" w:rsidRPr="00956432" w:rsidRDefault="00D54996">
      <w:pPr>
        <w:pStyle w:val="Estilo"/>
        <w:rPr>
          <w:sz w:val="22"/>
          <w:vertAlign w:val="superscript"/>
        </w:rPr>
      </w:pPr>
      <w:r w:rsidRPr="00956432">
        <w:rPr>
          <w:sz w:val="22"/>
          <w:vertAlign w:val="superscript"/>
        </w:rPr>
        <w:t>(ADICIONADO, P.O. 29 DE FEBRERO DE 2020)</w:t>
      </w:r>
    </w:p>
    <w:p w14:paraId="609AF033" w14:textId="77777777" w:rsidR="00DF73EB" w:rsidRPr="00956432" w:rsidRDefault="00D54996">
      <w:pPr>
        <w:pStyle w:val="Estilo"/>
        <w:rPr>
          <w:sz w:val="22"/>
        </w:rPr>
      </w:pPr>
      <w:r w:rsidRPr="00956432">
        <w:rPr>
          <w:sz w:val="22"/>
        </w:rPr>
        <w:t>En el caso de la elección consecutiva del Presidente Municipal, la Comisión Municipal se establecerá coordinadamente entre el Presidente y el Síndico Municipal entrante, quien realizará las funciones de este, dentro del proceso de Entrega-Recepción, en coordinación con el Órgano Interno de Control respectivo o quien ejerza esta función.</w:t>
      </w:r>
    </w:p>
    <w:p w14:paraId="32FDB8C8" w14:textId="77777777" w:rsidR="00DF73EB" w:rsidRPr="00956432" w:rsidRDefault="00DF73EB">
      <w:pPr>
        <w:pStyle w:val="Estilo"/>
        <w:rPr>
          <w:sz w:val="22"/>
        </w:rPr>
      </w:pPr>
    </w:p>
    <w:p w14:paraId="4AA6ABD8" w14:textId="77777777" w:rsidR="00DF73EB" w:rsidRPr="00956432" w:rsidRDefault="00D54996">
      <w:pPr>
        <w:pStyle w:val="Estilo"/>
        <w:rPr>
          <w:sz w:val="22"/>
          <w:vertAlign w:val="superscript"/>
        </w:rPr>
      </w:pPr>
      <w:r w:rsidRPr="00956432">
        <w:rPr>
          <w:sz w:val="22"/>
          <w:vertAlign w:val="superscript"/>
        </w:rPr>
        <w:t>(ADICIONADO, P.O. 2 DE ENERO DE 2015)</w:t>
      </w:r>
    </w:p>
    <w:p w14:paraId="771B597A" w14:textId="77777777" w:rsidR="00DF73EB" w:rsidRPr="00956432" w:rsidRDefault="00D54996">
      <w:pPr>
        <w:pStyle w:val="Estilo"/>
        <w:rPr>
          <w:sz w:val="22"/>
        </w:rPr>
      </w:pPr>
      <w:r w:rsidRPr="00956432">
        <w:rPr>
          <w:sz w:val="22"/>
        </w:rPr>
        <w:t>ARTÍCULO 171.- La Comisión, dentro de los cinco días hábiles siguientes a su integración, deberá elaborar y autorizar el programa de trabajo de las actividades que realizarán las áreas administrativas para la Entrega-Recepción de los bienes y la documentación que fue preparada por el Comité Interno de Entrega; además, establecerá los mecanismos para evaluar y dar seguimiento a los avances de dicho programa.</w:t>
      </w:r>
    </w:p>
    <w:p w14:paraId="6F449F9E" w14:textId="77777777" w:rsidR="00DF73EB" w:rsidRPr="00956432" w:rsidRDefault="00DF73EB">
      <w:pPr>
        <w:pStyle w:val="Estilo"/>
        <w:rPr>
          <w:sz w:val="22"/>
        </w:rPr>
      </w:pPr>
    </w:p>
    <w:p w14:paraId="36AC6BCE" w14:textId="77777777" w:rsidR="00DF73EB" w:rsidRPr="00956432" w:rsidRDefault="00D54996">
      <w:pPr>
        <w:pStyle w:val="Estilo"/>
        <w:rPr>
          <w:sz w:val="22"/>
          <w:vertAlign w:val="superscript"/>
        </w:rPr>
      </w:pPr>
      <w:r w:rsidRPr="00956432">
        <w:rPr>
          <w:sz w:val="22"/>
          <w:vertAlign w:val="superscript"/>
        </w:rPr>
        <w:t>(ADICIONADO, P.O. 2 DE ENERO DE 2015)</w:t>
      </w:r>
    </w:p>
    <w:p w14:paraId="0FB09DF9" w14:textId="77777777" w:rsidR="00DF73EB" w:rsidRPr="00956432" w:rsidRDefault="00D54996">
      <w:pPr>
        <w:pStyle w:val="Estilo"/>
        <w:rPr>
          <w:sz w:val="22"/>
        </w:rPr>
      </w:pPr>
      <w:r w:rsidRPr="00956432">
        <w:rPr>
          <w:sz w:val="22"/>
        </w:rPr>
        <w:t>ARTÍCULO 172.- La Comisión tendrá las siguientes atribuciones:</w:t>
      </w:r>
    </w:p>
    <w:p w14:paraId="05A90EA9" w14:textId="77777777" w:rsidR="00DF73EB" w:rsidRPr="00956432" w:rsidRDefault="00DF73EB">
      <w:pPr>
        <w:pStyle w:val="Estilo"/>
        <w:rPr>
          <w:sz w:val="22"/>
        </w:rPr>
      </w:pPr>
    </w:p>
    <w:p w14:paraId="41A41B86" w14:textId="77777777" w:rsidR="00DF73EB" w:rsidRPr="00956432" w:rsidRDefault="00D54996">
      <w:pPr>
        <w:pStyle w:val="Estilo"/>
        <w:rPr>
          <w:sz w:val="22"/>
        </w:rPr>
      </w:pPr>
      <w:r w:rsidRPr="00956432">
        <w:rPr>
          <w:sz w:val="22"/>
        </w:rPr>
        <w:t>I. Celebrar reuniones para conocer el grado de avance en la actualización e integración de la información y documentación de las áreas administrativas, para evaluar el cumplimiento del programa previamente establecido;</w:t>
      </w:r>
    </w:p>
    <w:p w14:paraId="4FC0AB03" w14:textId="77777777" w:rsidR="00DF73EB" w:rsidRPr="00956432" w:rsidRDefault="00DF73EB">
      <w:pPr>
        <w:pStyle w:val="Estilo"/>
        <w:rPr>
          <w:sz w:val="22"/>
        </w:rPr>
      </w:pPr>
    </w:p>
    <w:p w14:paraId="2D6D68EF" w14:textId="77777777" w:rsidR="00DF73EB" w:rsidRPr="00956432" w:rsidRDefault="00D54996">
      <w:pPr>
        <w:pStyle w:val="Estilo"/>
        <w:rPr>
          <w:sz w:val="22"/>
        </w:rPr>
      </w:pPr>
      <w:r w:rsidRPr="00956432">
        <w:rPr>
          <w:sz w:val="22"/>
        </w:rPr>
        <w:t>II. Conocer de los problemas que se presenten en las actividades programadas y tomar las medidas correctivas para su solución;</w:t>
      </w:r>
    </w:p>
    <w:p w14:paraId="595F604E" w14:textId="77777777" w:rsidR="00DF73EB" w:rsidRPr="00956432" w:rsidRDefault="00DF73EB">
      <w:pPr>
        <w:pStyle w:val="Estilo"/>
        <w:rPr>
          <w:sz w:val="22"/>
        </w:rPr>
      </w:pPr>
    </w:p>
    <w:p w14:paraId="3AFE751D" w14:textId="77777777" w:rsidR="00DF73EB" w:rsidRPr="00956432" w:rsidRDefault="00D54996">
      <w:pPr>
        <w:pStyle w:val="Estilo"/>
        <w:rPr>
          <w:sz w:val="22"/>
        </w:rPr>
      </w:pPr>
      <w:r w:rsidRPr="00956432">
        <w:rPr>
          <w:sz w:val="22"/>
        </w:rPr>
        <w:t>III. Coordinar los trabajos previos a la Entrega-Recepción, vigilando la actualización de los expedientes, así como la demás información y documentación; y</w:t>
      </w:r>
    </w:p>
    <w:p w14:paraId="4EDFBF23" w14:textId="77777777" w:rsidR="00DF73EB" w:rsidRPr="00956432" w:rsidRDefault="00DF73EB">
      <w:pPr>
        <w:pStyle w:val="Estilo"/>
        <w:rPr>
          <w:sz w:val="22"/>
        </w:rPr>
      </w:pPr>
    </w:p>
    <w:p w14:paraId="78B4873D" w14:textId="77777777" w:rsidR="00DF73EB" w:rsidRPr="00956432" w:rsidRDefault="00D54996">
      <w:pPr>
        <w:pStyle w:val="Estilo"/>
        <w:rPr>
          <w:sz w:val="22"/>
        </w:rPr>
      </w:pPr>
      <w:r w:rsidRPr="00956432">
        <w:rPr>
          <w:sz w:val="22"/>
        </w:rPr>
        <w:t>IV. Las funciones y responsabilidades que esta Ley establece a la Comisión Municipal, concluirán una vez que se efectué la renovación de la administración municipal.</w:t>
      </w:r>
    </w:p>
    <w:p w14:paraId="40B53415" w14:textId="77777777" w:rsidR="00DF73EB" w:rsidRPr="00956432" w:rsidRDefault="00DF73EB">
      <w:pPr>
        <w:pStyle w:val="Estilo"/>
        <w:rPr>
          <w:sz w:val="22"/>
        </w:rPr>
      </w:pPr>
    </w:p>
    <w:p w14:paraId="029BEC77" w14:textId="77777777" w:rsidR="00DF73EB" w:rsidRPr="00956432" w:rsidRDefault="00D54996">
      <w:pPr>
        <w:pStyle w:val="Estilo"/>
        <w:rPr>
          <w:sz w:val="22"/>
          <w:vertAlign w:val="superscript"/>
        </w:rPr>
      </w:pPr>
      <w:r w:rsidRPr="00956432">
        <w:rPr>
          <w:sz w:val="22"/>
          <w:vertAlign w:val="superscript"/>
        </w:rPr>
        <w:t>(ADICIONADO, P.O. 2 DE ENERO DE 2015)</w:t>
      </w:r>
    </w:p>
    <w:p w14:paraId="32CB34BF" w14:textId="77777777" w:rsidR="00DF73EB" w:rsidRPr="00956432" w:rsidRDefault="00D54996">
      <w:pPr>
        <w:pStyle w:val="Estilo"/>
        <w:rPr>
          <w:sz w:val="22"/>
        </w:rPr>
      </w:pPr>
      <w:r w:rsidRPr="00956432">
        <w:rPr>
          <w:sz w:val="22"/>
        </w:rPr>
        <w:t>ARTÍCULO 173.- Las actividades que desarrollen los integrantes de la Comisión Municipal del Ayuntamiento entrante, serán únicamente con el objeto de conocer de manera general los bienes y documentación, así como las responsabilidades que habrán de recibir, por lo que no podrán interferir en el desarrollo normal de las funciones oficiales, sustraer información o tomar posesión de bienes antes de la Entrega-Recepción.</w:t>
      </w:r>
    </w:p>
    <w:p w14:paraId="38B360FA" w14:textId="77777777" w:rsidR="00DF73EB" w:rsidRPr="00956432" w:rsidRDefault="00DF73EB">
      <w:pPr>
        <w:pStyle w:val="Estilo"/>
        <w:rPr>
          <w:sz w:val="22"/>
        </w:rPr>
      </w:pPr>
    </w:p>
    <w:p w14:paraId="549C1C47" w14:textId="77777777" w:rsidR="00DF73EB" w:rsidRPr="00956432" w:rsidRDefault="00DF73EB">
      <w:pPr>
        <w:pStyle w:val="Estilo"/>
        <w:rPr>
          <w:sz w:val="22"/>
        </w:rPr>
      </w:pPr>
    </w:p>
    <w:p w14:paraId="03F5B83F" w14:textId="77777777" w:rsidR="00DF73EB" w:rsidRPr="00956432" w:rsidRDefault="00D54996">
      <w:pPr>
        <w:pStyle w:val="Estilo"/>
        <w:rPr>
          <w:sz w:val="22"/>
          <w:vertAlign w:val="superscript"/>
        </w:rPr>
      </w:pPr>
      <w:r w:rsidRPr="00956432">
        <w:rPr>
          <w:sz w:val="22"/>
          <w:vertAlign w:val="superscript"/>
        </w:rPr>
        <w:t>(ADICIONADO CON LOS ARTÍCULOS QUE LO INTEGRAN, P.O. 2 DE ENERO DE 2015)</w:t>
      </w:r>
    </w:p>
    <w:p w14:paraId="04AA044F" w14:textId="77777777" w:rsidR="00DF73EB" w:rsidRPr="00956432" w:rsidRDefault="00D54996" w:rsidP="00622530">
      <w:pPr>
        <w:pStyle w:val="Estilo"/>
        <w:jc w:val="center"/>
        <w:rPr>
          <w:b/>
          <w:bCs/>
          <w:sz w:val="22"/>
        </w:rPr>
      </w:pPr>
      <w:r w:rsidRPr="00956432">
        <w:rPr>
          <w:b/>
          <w:bCs/>
          <w:sz w:val="22"/>
        </w:rPr>
        <w:t>CAPÍTULO III</w:t>
      </w:r>
    </w:p>
    <w:p w14:paraId="4227334E" w14:textId="77777777" w:rsidR="00DF73EB" w:rsidRPr="00956432" w:rsidRDefault="00D54996" w:rsidP="00622530">
      <w:pPr>
        <w:pStyle w:val="Estilo"/>
        <w:jc w:val="center"/>
        <w:rPr>
          <w:b/>
          <w:bCs/>
          <w:sz w:val="22"/>
        </w:rPr>
      </w:pPr>
      <w:r w:rsidRPr="00956432">
        <w:rPr>
          <w:b/>
          <w:bCs/>
          <w:sz w:val="22"/>
        </w:rPr>
        <w:t>DEL ACTA DE ENTREGA-RECEPCIÓN</w:t>
      </w:r>
    </w:p>
    <w:p w14:paraId="74E806E8" w14:textId="77777777" w:rsidR="00DF73EB" w:rsidRPr="00956432" w:rsidRDefault="00DF73EB">
      <w:pPr>
        <w:pStyle w:val="Estilo"/>
        <w:rPr>
          <w:sz w:val="22"/>
        </w:rPr>
      </w:pPr>
    </w:p>
    <w:p w14:paraId="045DEEBE" w14:textId="77777777" w:rsidR="00DF73EB" w:rsidRPr="00956432" w:rsidRDefault="00D54996">
      <w:pPr>
        <w:pStyle w:val="Estilo"/>
        <w:rPr>
          <w:sz w:val="22"/>
          <w:vertAlign w:val="superscript"/>
        </w:rPr>
      </w:pPr>
      <w:r w:rsidRPr="00956432">
        <w:rPr>
          <w:sz w:val="22"/>
          <w:vertAlign w:val="superscript"/>
        </w:rPr>
        <w:t>(REFORMADO, P.O. 29 DE FEBRERO DE 2020)</w:t>
      </w:r>
    </w:p>
    <w:p w14:paraId="229C9743" w14:textId="77777777" w:rsidR="00DF73EB" w:rsidRPr="00956432" w:rsidRDefault="00D54996">
      <w:pPr>
        <w:pStyle w:val="Estilo"/>
        <w:rPr>
          <w:sz w:val="22"/>
        </w:rPr>
      </w:pPr>
      <w:r w:rsidRPr="00956432">
        <w:rPr>
          <w:sz w:val="22"/>
        </w:rPr>
        <w:t>ARTÍCULO 174.- El día uno de enero del año que corresponda o en la fecha que sus Sistemas Normativos Indígenas señalen como fecha para el cambio de la administración municipal, los sujetos obligados, deberán llevar a cabo un acto formal en el que se hará entrega de la administración municipal al Presidente o al Síndico Municipal electo, para el caso de que el primero fue ratificado para el mismo cargo por un periodo adicional mediante acta circunstanciada, misma que deberá sujetarse a lo dispuesto en los artículos 175, 176, y 177 del presente ordenamiento.</w:t>
      </w:r>
    </w:p>
    <w:p w14:paraId="6C63AD91" w14:textId="77777777" w:rsidR="00DF73EB" w:rsidRPr="00956432" w:rsidRDefault="00DF73EB">
      <w:pPr>
        <w:pStyle w:val="Estilo"/>
        <w:rPr>
          <w:sz w:val="22"/>
        </w:rPr>
      </w:pPr>
    </w:p>
    <w:p w14:paraId="470697C6" w14:textId="77777777" w:rsidR="00DF73EB" w:rsidRPr="00956432" w:rsidRDefault="00D54996">
      <w:pPr>
        <w:pStyle w:val="Estilo"/>
        <w:rPr>
          <w:sz w:val="22"/>
          <w:vertAlign w:val="superscript"/>
        </w:rPr>
      </w:pPr>
      <w:r w:rsidRPr="00956432">
        <w:rPr>
          <w:sz w:val="22"/>
          <w:vertAlign w:val="superscript"/>
        </w:rPr>
        <w:t>(ADICIONADO, P.O. 2 DE ENERO DE 2015)</w:t>
      </w:r>
    </w:p>
    <w:p w14:paraId="62F969C2" w14:textId="77777777" w:rsidR="00DF73EB" w:rsidRPr="00956432" w:rsidRDefault="00D54996">
      <w:pPr>
        <w:pStyle w:val="Estilo"/>
        <w:rPr>
          <w:sz w:val="22"/>
        </w:rPr>
      </w:pPr>
      <w:r w:rsidRPr="00956432">
        <w:rPr>
          <w:sz w:val="22"/>
        </w:rPr>
        <w:t>ARTÍCULO 175.- El Acta de Entrega-Recepción, deberá contener como mínimo los siguientes requisitos:</w:t>
      </w:r>
    </w:p>
    <w:p w14:paraId="155B27B9" w14:textId="77777777" w:rsidR="00DF73EB" w:rsidRPr="00956432" w:rsidRDefault="00DF73EB">
      <w:pPr>
        <w:pStyle w:val="Estilo"/>
        <w:rPr>
          <w:sz w:val="22"/>
        </w:rPr>
      </w:pPr>
    </w:p>
    <w:p w14:paraId="650F9B6D" w14:textId="77777777" w:rsidR="00DF73EB" w:rsidRPr="00956432" w:rsidRDefault="00D54996">
      <w:pPr>
        <w:pStyle w:val="Estilo"/>
        <w:rPr>
          <w:sz w:val="22"/>
        </w:rPr>
      </w:pPr>
      <w:r w:rsidRPr="00956432">
        <w:rPr>
          <w:sz w:val="22"/>
        </w:rPr>
        <w:t>I. La fundamentación y motivación legal;</w:t>
      </w:r>
    </w:p>
    <w:p w14:paraId="22CA9FC8" w14:textId="77777777" w:rsidR="00DF73EB" w:rsidRPr="00956432" w:rsidRDefault="00DF73EB">
      <w:pPr>
        <w:pStyle w:val="Estilo"/>
        <w:rPr>
          <w:sz w:val="22"/>
        </w:rPr>
      </w:pPr>
    </w:p>
    <w:p w14:paraId="526086CF" w14:textId="77777777" w:rsidR="00DF73EB" w:rsidRPr="00956432" w:rsidRDefault="00D54996">
      <w:pPr>
        <w:pStyle w:val="Estilo"/>
        <w:rPr>
          <w:sz w:val="22"/>
        </w:rPr>
      </w:pPr>
      <w:r w:rsidRPr="00956432">
        <w:rPr>
          <w:sz w:val="22"/>
        </w:rPr>
        <w:t>II. Lugar, hora y fecha en que da inicio el acto;</w:t>
      </w:r>
    </w:p>
    <w:p w14:paraId="5C209428" w14:textId="77777777" w:rsidR="00DF73EB" w:rsidRPr="00956432" w:rsidRDefault="00DF73EB">
      <w:pPr>
        <w:pStyle w:val="Estilo"/>
        <w:rPr>
          <w:sz w:val="22"/>
        </w:rPr>
      </w:pPr>
    </w:p>
    <w:p w14:paraId="68E09E04" w14:textId="77777777" w:rsidR="00DF73EB" w:rsidRPr="00956432" w:rsidRDefault="00D54996">
      <w:pPr>
        <w:pStyle w:val="Estilo"/>
        <w:rPr>
          <w:sz w:val="22"/>
          <w:vertAlign w:val="superscript"/>
        </w:rPr>
      </w:pPr>
      <w:r w:rsidRPr="00956432">
        <w:rPr>
          <w:sz w:val="22"/>
          <w:vertAlign w:val="superscript"/>
        </w:rPr>
        <w:t>(REFORMADA, P.O. 29 DE FEBRERO DE 2020)</w:t>
      </w:r>
    </w:p>
    <w:p w14:paraId="0C1AF758" w14:textId="77777777" w:rsidR="00DF73EB" w:rsidRPr="00956432" w:rsidRDefault="00D54996">
      <w:pPr>
        <w:pStyle w:val="Estilo"/>
        <w:rPr>
          <w:sz w:val="22"/>
        </w:rPr>
      </w:pPr>
      <w:r w:rsidRPr="00956432">
        <w:rPr>
          <w:sz w:val="22"/>
        </w:rPr>
        <w:t>III. el nombre y cargo de las personas que intervienen en el acto que en el caso de la Administración saliente será el Presidente y el Síndico Municipal; y por la entrante, el Presidente y Síndico, quienes se identificarán plenamente, salvo en el caso, en que el Presidente Municipal haya sido electo para el mismo cargo por un periodo adicional, en el cual solo intervendrá su síndico municipal;</w:t>
      </w:r>
    </w:p>
    <w:p w14:paraId="018F9010" w14:textId="77777777" w:rsidR="00DF73EB" w:rsidRPr="00956432" w:rsidRDefault="00DF73EB">
      <w:pPr>
        <w:pStyle w:val="Estilo"/>
        <w:rPr>
          <w:sz w:val="22"/>
        </w:rPr>
      </w:pPr>
    </w:p>
    <w:p w14:paraId="7B9665EA" w14:textId="77777777" w:rsidR="00DF73EB" w:rsidRPr="00956432" w:rsidRDefault="00D54996">
      <w:pPr>
        <w:pStyle w:val="Estilo"/>
        <w:rPr>
          <w:sz w:val="22"/>
        </w:rPr>
      </w:pPr>
      <w:r w:rsidRPr="00956432">
        <w:rPr>
          <w:sz w:val="22"/>
        </w:rPr>
        <w:lastRenderedPageBreak/>
        <w:t>IV. Relacionar el conjunto de hechos que la Entrega-Recepción comprende, así como las incidencias que pudieran acontecer en el desarrollo de la misma, las que deberán manifestarse bajo protesta de decir verdad;</w:t>
      </w:r>
    </w:p>
    <w:p w14:paraId="53D0B360" w14:textId="77777777" w:rsidR="00DF73EB" w:rsidRPr="00956432" w:rsidRDefault="00DF73EB">
      <w:pPr>
        <w:pStyle w:val="Estilo"/>
        <w:rPr>
          <w:sz w:val="22"/>
        </w:rPr>
      </w:pPr>
    </w:p>
    <w:p w14:paraId="087E4883" w14:textId="77777777" w:rsidR="00DF73EB" w:rsidRPr="00956432" w:rsidRDefault="00D54996">
      <w:pPr>
        <w:pStyle w:val="Estilo"/>
        <w:rPr>
          <w:sz w:val="22"/>
        </w:rPr>
      </w:pPr>
      <w:r w:rsidRPr="00956432">
        <w:rPr>
          <w:sz w:val="22"/>
        </w:rPr>
        <w:t>V. Realizarse con la presencia de dos personas que fungirán como testigos de asistencia;</w:t>
      </w:r>
    </w:p>
    <w:p w14:paraId="6FB08CDF" w14:textId="77777777" w:rsidR="00DF73EB" w:rsidRPr="00956432" w:rsidRDefault="00DF73EB">
      <w:pPr>
        <w:pStyle w:val="Estilo"/>
        <w:rPr>
          <w:sz w:val="22"/>
        </w:rPr>
      </w:pPr>
    </w:p>
    <w:p w14:paraId="63194B8F" w14:textId="77777777" w:rsidR="00DF73EB" w:rsidRPr="00956432" w:rsidRDefault="00D54996">
      <w:pPr>
        <w:pStyle w:val="Estilo"/>
        <w:rPr>
          <w:sz w:val="22"/>
        </w:rPr>
      </w:pPr>
      <w:r w:rsidRPr="00956432">
        <w:rPr>
          <w:sz w:val="22"/>
        </w:rPr>
        <w:t>VI. Indicar el número, tipo y contenido de los documentos que se anexan y que complementan el acta;</w:t>
      </w:r>
    </w:p>
    <w:p w14:paraId="5C74933A" w14:textId="77777777" w:rsidR="00DF73EB" w:rsidRPr="00956432" w:rsidRDefault="00DF73EB">
      <w:pPr>
        <w:pStyle w:val="Estilo"/>
        <w:rPr>
          <w:sz w:val="22"/>
        </w:rPr>
      </w:pPr>
    </w:p>
    <w:p w14:paraId="7F40EF95" w14:textId="77777777" w:rsidR="00DF73EB" w:rsidRPr="00956432" w:rsidRDefault="00D54996">
      <w:pPr>
        <w:pStyle w:val="Estilo"/>
        <w:rPr>
          <w:sz w:val="22"/>
        </w:rPr>
      </w:pPr>
      <w:r w:rsidRPr="00956432">
        <w:rPr>
          <w:sz w:val="22"/>
        </w:rPr>
        <w:t>VII. Señalar lugar, hora y fecha en que concluye el acto;</w:t>
      </w:r>
    </w:p>
    <w:p w14:paraId="79342D53" w14:textId="77777777" w:rsidR="00DF73EB" w:rsidRPr="00956432" w:rsidRDefault="00DF73EB">
      <w:pPr>
        <w:pStyle w:val="Estilo"/>
        <w:rPr>
          <w:sz w:val="22"/>
        </w:rPr>
      </w:pPr>
    </w:p>
    <w:p w14:paraId="61BBAF47" w14:textId="77777777" w:rsidR="00DF73EB" w:rsidRPr="00956432" w:rsidRDefault="00D54996">
      <w:pPr>
        <w:pStyle w:val="Estilo"/>
        <w:rPr>
          <w:sz w:val="22"/>
        </w:rPr>
      </w:pPr>
      <w:r w:rsidRPr="00956432">
        <w:rPr>
          <w:sz w:val="22"/>
        </w:rPr>
        <w:t>VIII. Relacionar los formatos y anexos que forman parte del acta, los que además deberán contener la firma de los titulares de las áreas administrativas y de los entes públicos de la administración saliente y entrante;</w:t>
      </w:r>
    </w:p>
    <w:p w14:paraId="784026CF" w14:textId="77777777" w:rsidR="00DF73EB" w:rsidRPr="00956432" w:rsidRDefault="00DF73EB">
      <w:pPr>
        <w:pStyle w:val="Estilo"/>
        <w:rPr>
          <w:sz w:val="22"/>
        </w:rPr>
      </w:pPr>
    </w:p>
    <w:p w14:paraId="501DC23E" w14:textId="77777777" w:rsidR="00DF73EB" w:rsidRPr="00956432" w:rsidRDefault="00D54996">
      <w:pPr>
        <w:pStyle w:val="Estilo"/>
        <w:rPr>
          <w:sz w:val="22"/>
        </w:rPr>
      </w:pPr>
      <w:r w:rsidRPr="00956432">
        <w:rPr>
          <w:sz w:val="22"/>
        </w:rPr>
        <w:t>IX. Formularse en tres tantos;</w:t>
      </w:r>
    </w:p>
    <w:p w14:paraId="20B1A5DC" w14:textId="77777777" w:rsidR="00DF73EB" w:rsidRPr="00956432" w:rsidRDefault="00DF73EB">
      <w:pPr>
        <w:pStyle w:val="Estilo"/>
        <w:rPr>
          <w:sz w:val="22"/>
        </w:rPr>
      </w:pPr>
    </w:p>
    <w:p w14:paraId="5A349A86" w14:textId="77777777" w:rsidR="00DF73EB" w:rsidRPr="00956432" w:rsidRDefault="00D54996">
      <w:pPr>
        <w:pStyle w:val="Estilo"/>
        <w:rPr>
          <w:sz w:val="22"/>
        </w:rPr>
      </w:pPr>
      <w:r w:rsidRPr="00956432">
        <w:rPr>
          <w:sz w:val="22"/>
        </w:rPr>
        <w:t>X. No debe de contener tachaduras, enmendaduras o borraduras; los errores deben corregirse mediante guiones, antes del cierre del acta;</w:t>
      </w:r>
    </w:p>
    <w:p w14:paraId="2F18E9F6" w14:textId="77777777" w:rsidR="00DF73EB" w:rsidRPr="00956432" w:rsidRDefault="00DF73EB">
      <w:pPr>
        <w:pStyle w:val="Estilo"/>
        <w:rPr>
          <w:sz w:val="22"/>
        </w:rPr>
      </w:pPr>
    </w:p>
    <w:p w14:paraId="69D44FB1" w14:textId="77777777" w:rsidR="00DF73EB" w:rsidRPr="00956432" w:rsidRDefault="00D54996">
      <w:pPr>
        <w:pStyle w:val="Estilo"/>
        <w:rPr>
          <w:sz w:val="22"/>
        </w:rPr>
      </w:pPr>
      <w:r w:rsidRPr="00956432">
        <w:rPr>
          <w:sz w:val="22"/>
        </w:rPr>
        <w:t>XI. Contener firmas al margen y al calce en todas las hojas del acta por quienes intervienen; en caso de negativa de algunos de ellos, se hará constar en la misma;</w:t>
      </w:r>
    </w:p>
    <w:p w14:paraId="11022487" w14:textId="77777777" w:rsidR="00DF73EB" w:rsidRPr="00956432" w:rsidRDefault="00DF73EB">
      <w:pPr>
        <w:pStyle w:val="Estilo"/>
        <w:rPr>
          <w:sz w:val="22"/>
        </w:rPr>
      </w:pPr>
    </w:p>
    <w:p w14:paraId="1A3FFFC0" w14:textId="77777777" w:rsidR="00DF73EB" w:rsidRPr="00956432" w:rsidRDefault="00D54996">
      <w:pPr>
        <w:pStyle w:val="Estilo"/>
        <w:rPr>
          <w:sz w:val="22"/>
        </w:rPr>
      </w:pPr>
      <w:r w:rsidRPr="00956432">
        <w:rPr>
          <w:sz w:val="22"/>
        </w:rPr>
        <w:t>XII. Las cantidades deben de ser asentadas en número y letra; y</w:t>
      </w:r>
    </w:p>
    <w:p w14:paraId="24431EC6" w14:textId="77777777" w:rsidR="00DF73EB" w:rsidRPr="00956432" w:rsidRDefault="00DF73EB">
      <w:pPr>
        <w:pStyle w:val="Estilo"/>
        <w:rPr>
          <w:sz w:val="22"/>
        </w:rPr>
      </w:pPr>
    </w:p>
    <w:p w14:paraId="3E006A58" w14:textId="77777777" w:rsidR="00DF73EB" w:rsidRPr="00956432" w:rsidRDefault="00D54996">
      <w:pPr>
        <w:pStyle w:val="Estilo"/>
        <w:rPr>
          <w:sz w:val="22"/>
        </w:rPr>
      </w:pPr>
      <w:r w:rsidRPr="00956432">
        <w:rPr>
          <w:sz w:val="22"/>
        </w:rPr>
        <w:t>XIII. Las hojas que conforman el acta, así como los formatos y anexos que integrarán el expediente del acta de Entrega-Recepción, deberán foliarse en forma consecutiva y elaborarse en papel membretado.</w:t>
      </w:r>
    </w:p>
    <w:p w14:paraId="30FC98B2" w14:textId="77777777" w:rsidR="00DF73EB" w:rsidRPr="00956432" w:rsidRDefault="00DF73EB">
      <w:pPr>
        <w:pStyle w:val="Estilo"/>
        <w:rPr>
          <w:sz w:val="22"/>
        </w:rPr>
      </w:pPr>
    </w:p>
    <w:p w14:paraId="657ABFA0" w14:textId="77777777" w:rsidR="00DF73EB" w:rsidRPr="00956432" w:rsidRDefault="00D54996">
      <w:pPr>
        <w:pStyle w:val="Estilo"/>
        <w:rPr>
          <w:sz w:val="22"/>
          <w:vertAlign w:val="superscript"/>
        </w:rPr>
      </w:pPr>
      <w:r w:rsidRPr="00956432">
        <w:rPr>
          <w:sz w:val="22"/>
          <w:vertAlign w:val="superscript"/>
        </w:rPr>
        <w:t>(REFORMADO, P.O. 25 DE OCTUBRE DE 2025)</w:t>
      </w:r>
    </w:p>
    <w:p w14:paraId="31164A99" w14:textId="77777777" w:rsidR="00DF73EB" w:rsidRPr="00956432" w:rsidRDefault="00D54996">
      <w:pPr>
        <w:pStyle w:val="Estilo"/>
        <w:rPr>
          <w:sz w:val="22"/>
        </w:rPr>
      </w:pPr>
      <w:r w:rsidRPr="00956432">
        <w:rPr>
          <w:sz w:val="22"/>
        </w:rPr>
        <w:t>ARTÍCULO 176.- El acta de Entrega-Recepción deberá firmarse en tres tantos, al momento de su conclusión y cierre por todos los miembros que en ella intervinieron; cuya distribución se hará de la siguiente manera:</w:t>
      </w:r>
    </w:p>
    <w:p w14:paraId="3F389185" w14:textId="77777777" w:rsidR="00DF73EB" w:rsidRPr="00956432" w:rsidRDefault="00DF73EB">
      <w:pPr>
        <w:pStyle w:val="Estilo"/>
        <w:rPr>
          <w:sz w:val="22"/>
        </w:rPr>
      </w:pPr>
    </w:p>
    <w:p w14:paraId="78336F28" w14:textId="77777777" w:rsidR="00DF73EB" w:rsidRPr="00956432" w:rsidRDefault="00D54996">
      <w:pPr>
        <w:pStyle w:val="Estilo"/>
        <w:rPr>
          <w:sz w:val="22"/>
        </w:rPr>
      </w:pPr>
      <w:r w:rsidRPr="00956432">
        <w:rPr>
          <w:sz w:val="22"/>
        </w:rPr>
        <w:t>I. El primer ejemplar quedará en poder del Presidente Municipal entrante;</w:t>
      </w:r>
    </w:p>
    <w:p w14:paraId="683C5B8C" w14:textId="77777777" w:rsidR="00DF73EB" w:rsidRPr="00956432" w:rsidRDefault="00DF73EB">
      <w:pPr>
        <w:pStyle w:val="Estilo"/>
        <w:rPr>
          <w:sz w:val="22"/>
        </w:rPr>
      </w:pPr>
    </w:p>
    <w:p w14:paraId="6E90FA2D" w14:textId="77777777" w:rsidR="00DF73EB" w:rsidRPr="00956432" w:rsidRDefault="00D54996">
      <w:pPr>
        <w:pStyle w:val="Estilo"/>
        <w:rPr>
          <w:sz w:val="22"/>
        </w:rPr>
      </w:pPr>
      <w:r w:rsidRPr="00956432">
        <w:rPr>
          <w:sz w:val="22"/>
        </w:rPr>
        <w:t>II. El segundo ejemplar quedará en poder del Presidente Municipal saliente; y</w:t>
      </w:r>
    </w:p>
    <w:p w14:paraId="4ADA74E7" w14:textId="77777777" w:rsidR="00DF73EB" w:rsidRPr="00956432" w:rsidRDefault="00DF73EB">
      <w:pPr>
        <w:pStyle w:val="Estilo"/>
        <w:rPr>
          <w:sz w:val="22"/>
        </w:rPr>
      </w:pPr>
    </w:p>
    <w:p w14:paraId="39C392C4" w14:textId="77777777" w:rsidR="00DF73EB" w:rsidRPr="00956432" w:rsidRDefault="00D54996">
      <w:pPr>
        <w:pStyle w:val="Estilo"/>
        <w:rPr>
          <w:sz w:val="22"/>
        </w:rPr>
      </w:pPr>
      <w:r w:rsidRPr="00956432">
        <w:rPr>
          <w:sz w:val="22"/>
        </w:rPr>
        <w:t>III. El tercer ejemplar deberá remitirse conjuntamente con el expediente de Entrega-Recepción a la Auditoría Superior de Fiscalización del Estado de Oaxaca, por el Presidente Municipal entrante, dentro de los quince días hábiles siguientes a la firma del acta de Entrega-Recepción</w:t>
      </w:r>
    </w:p>
    <w:p w14:paraId="1EE242AB" w14:textId="77777777" w:rsidR="00DF73EB" w:rsidRPr="00956432" w:rsidRDefault="00DF73EB">
      <w:pPr>
        <w:pStyle w:val="Estilo"/>
        <w:rPr>
          <w:sz w:val="22"/>
        </w:rPr>
      </w:pPr>
    </w:p>
    <w:p w14:paraId="69246F50" w14:textId="77777777" w:rsidR="00DF73EB" w:rsidRPr="00956432" w:rsidRDefault="00D54996">
      <w:pPr>
        <w:pStyle w:val="Estilo"/>
        <w:rPr>
          <w:sz w:val="22"/>
          <w:vertAlign w:val="superscript"/>
        </w:rPr>
      </w:pPr>
      <w:r w:rsidRPr="00956432">
        <w:rPr>
          <w:sz w:val="22"/>
          <w:vertAlign w:val="superscript"/>
        </w:rPr>
        <w:t>(ADICIONADO, P.O. 29 DE FEBRERO DE 2020)</w:t>
      </w:r>
    </w:p>
    <w:p w14:paraId="35CF3E0F" w14:textId="77777777" w:rsidR="00DF73EB" w:rsidRPr="00956432" w:rsidRDefault="00D54996">
      <w:pPr>
        <w:pStyle w:val="Estilo"/>
        <w:rPr>
          <w:sz w:val="22"/>
        </w:rPr>
      </w:pPr>
      <w:r w:rsidRPr="00956432">
        <w:rPr>
          <w:sz w:val="22"/>
        </w:rPr>
        <w:t>ARTÍCULO 176 BIS.- La elección consecutiva parcial o total, de los miembros del ayuntamiento saliente, no exime del cumplimiento de la formalización del proceso de Entrega-Recepción.</w:t>
      </w:r>
    </w:p>
    <w:p w14:paraId="6A8C91CD" w14:textId="77777777" w:rsidR="00DF73EB" w:rsidRPr="00956432" w:rsidRDefault="00DF73EB">
      <w:pPr>
        <w:pStyle w:val="Estilo"/>
        <w:rPr>
          <w:sz w:val="22"/>
        </w:rPr>
      </w:pPr>
    </w:p>
    <w:p w14:paraId="2DC242D6" w14:textId="77777777" w:rsidR="00DF73EB" w:rsidRPr="00956432" w:rsidRDefault="00D54996">
      <w:pPr>
        <w:pStyle w:val="Estilo"/>
        <w:rPr>
          <w:sz w:val="22"/>
        </w:rPr>
      </w:pPr>
      <w:r w:rsidRPr="00956432">
        <w:rPr>
          <w:sz w:val="22"/>
        </w:rPr>
        <w:t xml:space="preserve">Cuando la elección consecutiva sea del Presidente, Síndico Municipal y algún otro miembro del Ayuntamiento, quien realizará las funciones del Presidente dentro del proceso de entrega-recepción, en coordinación con el órgano Interno de Control </w:t>
      </w:r>
      <w:r w:rsidRPr="00956432">
        <w:rPr>
          <w:sz w:val="22"/>
        </w:rPr>
        <w:lastRenderedPageBreak/>
        <w:t>respectivo, será el Concejal que en prelación corresponda, siempre que este no sea reelecto.</w:t>
      </w:r>
    </w:p>
    <w:p w14:paraId="108ACBA9" w14:textId="77777777" w:rsidR="00DF73EB" w:rsidRPr="00956432" w:rsidRDefault="00DF73EB">
      <w:pPr>
        <w:pStyle w:val="Estilo"/>
        <w:rPr>
          <w:sz w:val="22"/>
        </w:rPr>
      </w:pPr>
    </w:p>
    <w:p w14:paraId="37B3C38C" w14:textId="77777777" w:rsidR="00DF73EB" w:rsidRPr="00956432" w:rsidRDefault="00D54996">
      <w:pPr>
        <w:pStyle w:val="Estilo"/>
        <w:rPr>
          <w:sz w:val="22"/>
          <w:vertAlign w:val="superscript"/>
        </w:rPr>
      </w:pPr>
      <w:r w:rsidRPr="00956432">
        <w:rPr>
          <w:sz w:val="22"/>
          <w:vertAlign w:val="superscript"/>
        </w:rPr>
        <w:t>(REFORMADO, P.O. 18 DE MARZO DE 2023)</w:t>
      </w:r>
    </w:p>
    <w:p w14:paraId="0661B1B2" w14:textId="77777777" w:rsidR="00DF73EB" w:rsidRPr="00956432" w:rsidRDefault="00D54996">
      <w:pPr>
        <w:pStyle w:val="Estilo"/>
        <w:rPr>
          <w:sz w:val="22"/>
        </w:rPr>
      </w:pPr>
      <w:r w:rsidRPr="00956432">
        <w:rPr>
          <w:sz w:val="22"/>
        </w:rPr>
        <w:t>Cuando la totalidad de los miembros del ayuntamiento sean reelectos, el Presidente Municipal Saliente formulará acta circunstanciada, con asistencia de dos testigos, en coordinación con el respectivo Órgano Interno de Control, dejando constancia del estado en que se encuentran los asuntos de la administración municipal, conforme a lo dispuesto en los artículos 175, 176 y 177 del de (sic) presente, Oaxaca (sic), remitiendo a la Auditoría Superior de Fiscalización del Estado de Oaxaca, copia certificada de dichas actuaciones, dentro de los 15 días hábiles siguientes a la firma del acta.</w:t>
      </w:r>
    </w:p>
    <w:p w14:paraId="6CEAB95A" w14:textId="77777777" w:rsidR="00DF73EB" w:rsidRPr="00956432" w:rsidRDefault="00DF73EB">
      <w:pPr>
        <w:pStyle w:val="Estilo"/>
        <w:rPr>
          <w:sz w:val="22"/>
        </w:rPr>
      </w:pPr>
    </w:p>
    <w:p w14:paraId="03D59AAD" w14:textId="77777777" w:rsidR="00DF73EB" w:rsidRPr="00956432" w:rsidRDefault="00DF73EB">
      <w:pPr>
        <w:pStyle w:val="Estilo"/>
        <w:rPr>
          <w:sz w:val="22"/>
        </w:rPr>
      </w:pPr>
    </w:p>
    <w:p w14:paraId="349B7E65" w14:textId="77777777" w:rsidR="00DF73EB" w:rsidRPr="00956432" w:rsidRDefault="00D54996">
      <w:pPr>
        <w:pStyle w:val="Estilo"/>
        <w:rPr>
          <w:sz w:val="22"/>
          <w:vertAlign w:val="superscript"/>
        </w:rPr>
      </w:pPr>
      <w:r w:rsidRPr="00956432">
        <w:rPr>
          <w:sz w:val="22"/>
          <w:vertAlign w:val="superscript"/>
        </w:rPr>
        <w:t>(ADICIONADO CON LOS ARTÍCULOS QUE LO INTEGRAN, P.O. 2 DE ENERO DE 2015)</w:t>
      </w:r>
    </w:p>
    <w:p w14:paraId="4C4CAE39" w14:textId="77777777" w:rsidR="00DF73EB" w:rsidRPr="00956432" w:rsidRDefault="00D54996" w:rsidP="00622530">
      <w:pPr>
        <w:pStyle w:val="Estilo"/>
        <w:jc w:val="center"/>
        <w:rPr>
          <w:b/>
          <w:bCs/>
          <w:sz w:val="22"/>
        </w:rPr>
      </w:pPr>
      <w:r w:rsidRPr="00956432">
        <w:rPr>
          <w:b/>
          <w:bCs/>
          <w:sz w:val="22"/>
        </w:rPr>
        <w:t>CAPÍTULO IV</w:t>
      </w:r>
    </w:p>
    <w:p w14:paraId="78A59948" w14:textId="77777777" w:rsidR="00DF73EB" w:rsidRPr="00956432" w:rsidRDefault="00D54996" w:rsidP="00622530">
      <w:pPr>
        <w:pStyle w:val="Estilo"/>
        <w:jc w:val="center"/>
        <w:rPr>
          <w:b/>
          <w:bCs/>
          <w:sz w:val="22"/>
        </w:rPr>
      </w:pPr>
      <w:r w:rsidRPr="00956432">
        <w:rPr>
          <w:b/>
          <w:bCs/>
          <w:sz w:val="22"/>
        </w:rPr>
        <w:t>DE LOS BIENES Y DOCUMENTACIÓN SUJETOS A ENTREGA</w:t>
      </w:r>
    </w:p>
    <w:p w14:paraId="03F66150" w14:textId="77777777" w:rsidR="00DF73EB" w:rsidRPr="00956432" w:rsidRDefault="00DF73EB">
      <w:pPr>
        <w:pStyle w:val="Estilo"/>
        <w:rPr>
          <w:sz w:val="22"/>
        </w:rPr>
      </w:pPr>
    </w:p>
    <w:p w14:paraId="1DFFDACF" w14:textId="77777777" w:rsidR="00DF73EB" w:rsidRPr="00956432" w:rsidRDefault="00D54996">
      <w:pPr>
        <w:pStyle w:val="Estilo"/>
        <w:rPr>
          <w:sz w:val="22"/>
          <w:vertAlign w:val="superscript"/>
        </w:rPr>
      </w:pPr>
      <w:r w:rsidRPr="00956432">
        <w:rPr>
          <w:sz w:val="22"/>
          <w:vertAlign w:val="superscript"/>
        </w:rPr>
        <w:t>(REFORMADO PRIMER PÁRRAFO, P.O. 9 DE NOVIEMBRE DE 2019)</w:t>
      </w:r>
    </w:p>
    <w:p w14:paraId="7B79F922" w14:textId="77777777" w:rsidR="00DF73EB" w:rsidRPr="00956432" w:rsidRDefault="00D54996">
      <w:pPr>
        <w:pStyle w:val="Estilo"/>
        <w:rPr>
          <w:sz w:val="22"/>
        </w:rPr>
      </w:pPr>
      <w:r w:rsidRPr="00956432">
        <w:rPr>
          <w:sz w:val="22"/>
        </w:rPr>
        <w:t>Artículo 177.- Los bienes y documentación e información que la administración saliente deberá entregar a la entrante de manera enunciativa y no limitativa son las siguientes:</w:t>
      </w:r>
    </w:p>
    <w:p w14:paraId="11578790" w14:textId="77777777" w:rsidR="00DF73EB" w:rsidRPr="00956432" w:rsidRDefault="00DF73EB">
      <w:pPr>
        <w:pStyle w:val="Estilo"/>
        <w:rPr>
          <w:sz w:val="22"/>
        </w:rPr>
      </w:pPr>
    </w:p>
    <w:p w14:paraId="65F85CAD" w14:textId="77777777" w:rsidR="00DF73EB" w:rsidRPr="00956432" w:rsidRDefault="00D54996">
      <w:pPr>
        <w:pStyle w:val="Estilo"/>
        <w:rPr>
          <w:sz w:val="22"/>
          <w:vertAlign w:val="superscript"/>
        </w:rPr>
      </w:pPr>
      <w:r w:rsidRPr="00956432">
        <w:rPr>
          <w:sz w:val="22"/>
          <w:vertAlign w:val="superscript"/>
        </w:rPr>
        <w:t>(ADICIONADO, P.O. 2 DE ENERO DE 2015)</w:t>
      </w:r>
    </w:p>
    <w:p w14:paraId="04084FFD" w14:textId="77777777" w:rsidR="00DF73EB" w:rsidRPr="00956432" w:rsidRDefault="00D54996">
      <w:pPr>
        <w:pStyle w:val="Estilo"/>
        <w:rPr>
          <w:sz w:val="22"/>
        </w:rPr>
      </w:pPr>
      <w:r w:rsidRPr="00956432">
        <w:rPr>
          <w:sz w:val="22"/>
        </w:rPr>
        <w:t>I. Recursos Humanos.</w:t>
      </w:r>
    </w:p>
    <w:p w14:paraId="4DF1490B" w14:textId="77777777" w:rsidR="00DF73EB" w:rsidRPr="00956432" w:rsidRDefault="00DF73EB">
      <w:pPr>
        <w:pStyle w:val="Estilo"/>
        <w:rPr>
          <w:sz w:val="22"/>
        </w:rPr>
      </w:pPr>
    </w:p>
    <w:p w14:paraId="3C8C0450" w14:textId="77777777" w:rsidR="00DF73EB" w:rsidRPr="00956432" w:rsidRDefault="00D54996">
      <w:pPr>
        <w:pStyle w:val="Estilo"/>
        <w:rPr>
          <w:sz w:val="22"/>
          <w:vertAlign w:val="superscript"/>
        </w:rPr>
      </w:pPr>
      <w:r w:rsidRPr="00956432">
        <w:rPr>
          <w:sz w:val="22"/>
          <w:vertAlign w:val="superscript"/>
        </w:rPr>
        <w:t>(REFORMADO, P.O. 9 DE NOVIEMBRE DE 2019)</w:t>
      </w:r>
    </w:p>
    <w:p w14:paraId="628E3851" w14:textId="77777777" w:rsidR="00DF73EB" w:rsidRPr="00956432" w:rsidRDefault="00D54996">
      <w:pPr>
        <w:pStyle w:val="Estilo"/>
        <w:rPr>
          <w:sz w:val="22"/>
        </w:rPr>
      </w:pPr>
      <w:r w:rsidRPr="00956432">
        <w:rPr>
          <w:sz w:val="22"/>
        </w:rPr>
        <w:t>a) Estructura Organizacional debidamente autorizada por el Ayuntamiento;</w:t>
      </w:r>
    </w:p>
    <w:p w14:paraId="051371AB" w14:textId="77777777" w:rsidR="00DF73EB" w:rsidRPr="00956432" w:rsidRDefault="00DF73EB">
      <w:pPr>
        <w:pStyle w:val="Estilo"/>
        <w:rPr>
          <w:sz w:val="22"/>
        </w:rPr>
      </w:pPr>
    </w:p>
    <w:p w14:paraId="55FC525C" w14:textId="77777777" w:rsidR="00DF73EB" w:rsidRPr="00956432" w:rsidRDefault="00D54996">
      <w:pPr>
        <w:pStyle w:val="Estilo"/>
        <w:rPr>
          <w:sz w:val="22"/>
          <w:vertAlign w:val="superscript"/>
        </w:rPr>
      </w:pPr>
      <w:r w:rsidRPr="00956432">
        <w:rPr>
          <w:sz w:val="22"/>
          <w:vertAlign w:val="superscript"/>
        </w:rPr>
        <w:t>(REFORMADO [N. DE E. CON SUS NUMERALES], P.O. 9 DE NOVIEMBRE DE 2019)</w:t>
      </w:r>
    </w:p>
    <w:p w14:paraId="4BF077D3" w14:textId="77777777" w:rsidR="00DF73EB" w:rsidRPr="00956432" w:rsidRDefault="00D54996">
      <w:pPr>
        <w:pStyle w:val="Estilo"/>
        <w:rPr>
          <w:sz w:val="22"/>
        </w:rPr>
      </w:pPr>
      <w:r w:rsidRPr="00956432">
        <w:rPr>
          <w:sz w:val="22"/>
        </w:rPr>
        <w:t>b) Plantilla actualizada del personal debidamente autorizada por el Ayuntamiento en la que contenga:</w:t>
      </w:r>
    </w:p>
    <w:p w14:paraId="6331C2C6" w14:textId="77777777" w:rsidR="00DF73EB" w:rsidRPr="00956432" w:rsidRDefault="00DF73EB">
      <w:pPr>
        <w:pStyle w:val="Estilo"/>
        <w:rPr>
          <w:sz w:val="22"/>
        </w:rPr>
      </w:pPr>
    </w:p>
    <w:p w14:paraId="070A2011" w14:textId="77777777" w:rsidR="00DF73EB" w:rsidRPr="00956432" w:rsidRDefault="00D54996">
      <w:pPr>
        <w:pStyle w:val="Estilo"/>
        <w:rPr>
          <w:sz w:val="22"/>
        </w:rPr>
      </w:pPr>
      <w:r w:rsidRPr="00956432">
        <w:rPr>
          <w:sz w:val="22"/>
        </w:rPr>
        <w:t>1. Nombre de cada uno de los servidores públicos;</w:t>
      </w:r>
    </w:p>
    <w:p w14:paraId="2A7CE280" w14:textId="77777777" w:rsidR="00DF73EB" w:rsidRPr="00956432" w:rsidRDefault="00DF73EB">
      <w:pPr>
        <w:pStyle w:val="Estilo"/>
        <w:rPr>
          <w:sz w:val="22"/>
        </w:rPr>
      </w:pPr>
    </w:p>
    <w:p w14:paraId="140A166E" w14:textId="77777777" w:rsidR="00DF73EB" w:rsidRPr="00956432" w:rsidRDefault="00D54996">
      <w:pPr>
        <w:pStyle w:val="Estilo"/>
        <w:rPr>
          <w:sz w:val="22"/>
        </w:rPr>
      </w:pPr>
      <w:r w:rsidRPr="00956432">
        <w:rPr>
          <w:sz w:val="22"/>
        </w:rPr>
        <w:t>2. Puesto que desempeña cada uno de los servidores públicos;</w:t>
      </w:r>
    </w:p>
    <w:p w14:paraId="620B29D7" w14:textId="77777777" w:rsidR="00DF73EB" w:rsidRPr="00956432" w:rsidRDefault="00DF73EB">
      <w:pPr>
        <w:pStyle w:val="Estilo"/>
        <w:rPr>
          <w:sz w:val="22"/>
        </w:rPr>
      </w:pPr>
    </w:p>
    <w:p w14:paraId="6150F991" w14:textId="77777777" w:rsidR="00DF73EB" w:rsidRPr="00956432" w:rsidRDefault="00D54996">
      <w:pPr>
        <w:pStyle w:val="Estilo"/>
        <w:rPr>
          <w:sz w:val="22"/>
        </w:rPr>
      </w:pPr>
      <w:r w:rsidRPr="00956432">
        <w:rPr>
          <w:sz w:val="22"/>
        </w:rPr>
        <w:t>3. Área de adscripción de cada uno de los servidores públicos;</w:t>
      </w:r>
    </w:p>
    <w:p w14:paraId="7A830F0E" w14:textId="77777777" w:rsidR="00DF73EB" w:rsidRPr="00956432" w:rsidRDefault="00DF73EB">
      <w:pPr>
        <w:pStyle w:val="Estilo"/>
        <w:rPr>
          <w:sz w:val="22"/>
        </w:rPr>
      </w:pPr>
    </w:p>
    <w:p w14:paraId="10E5950F" w14:textId="77777777" w:rsidR="00DF73EB" w:rsidRPr="00956432" w:rsidRDefault="00D54996">
      <w:pPr>
        <w:pStyle w:val="Estilo"/>
        <w:rPr>
          <w:sz w:val="22"/>
        </w:rPr>
      </w:pPr>
      <w:r w:rsidRPr="00956432">
        <w:rPr>
          <w:sz w:val="22"/>
        </w:rPr>
        <w:t>4. Detalle de sus percepciones y retenciones mensuales de cada uno de los servidores públicos;</w:t>
      </w:r>
    </w:p>
    <w:p w14:paraId="5294156C" w14:textId="77777777" w:rsidR="00DF73EB" w:rsidRPr="00956432" w:rsidRDefault="00DF73EB">
      <w:pPr>
        <w:pStyle w:val="Estilo"/>
        <w:rPr>
          <w:sz w:val="22"/>
        </w:rPr>
      </w:pPr>
    </w:p>
    <w:p w14:paraId="1606BA30" w14:textId="77777777" w:rsidR="00DF73EB" w:rsidRPr="00956432" w:rsidRDefault="00D54996">
      <w:pPr>
        <w:pStyle w:val="Estilo"/>
        <w:rPr>
          <w:sz w:val="22"/>
        </w:rPr>
      </w:pPr>
      <w:r w:rsidRPr="00956432">
        <w:rPr>
          <w:sz w:val="22"/>
        </w:rPr>
        <w:t>5. Copia del contrato individual de trabajo por tiempo determinado, indeterminado o por obra determinada, en su caso, de cada uno de los servidores públicos contratados bajo esta modalidad;</w:t>
      </w:r>
    </w:p>
    <w:p w14:paraId="1B2170C6" w14:textId="77777777" w:rsidR="00DF73EB" w:rsidRPr="00956432" w:rsidRDefault="00DF73EB">
      <w:pPr>
        <w:pStyle w:val="Estilo"/>
        <w:rPr>
          <w:sz w:val="22"/>
        </w:rPr>
      </w:pPr>
    </w:p>
    <w:p w14:paraId="6CF00B48" w14:textId="77777777" w:rsidR="00DF73EB" w:rsidRPr="00956432" w:rsidRDefault="00D54996">
      <w:pPr>
        <w:pStyle w:val="Estilo"/>
        <w:rPr>
          <w:sz w:val="22"/>
        </w:rPr>
      </w:pPr>
      <w:r w:rsidRPr="00956432">
        <w:rPr>
          <w:sz w:val="22"/>
        </w:rPr>
        <w:t>6. Copia del expediente del contrato colectivo de trabajo y los convenios modificatorios a estos; y</w:t>
      </w:r>
    </w:p>
    <w:p w14:paraId="4FEDC191" w14:textId="77777777" w:rsidR="00DF73EB" w:rsidRPr="00956432" w:rsidRDefault="00DF73EB">
      <w:pPr>
        <w:pStyle w:val="Estilo"/>
        <w:rPr>
          <w:sz w:val="22"/>
        </w:rPr>
      </w:pPr>
    </w:p>
    <w:p w14:paraId="6F27AD9E" w14:textId="77777777" w:rsidR="00DF73EB" w:rsidRPr="00956432" w:rsidRDefault="00D54996">
      <w:pPr>
        <w:pStyle w:val="Estilo"/>
        <w:rPr>
          <w:sz w:val="22"/>
        </w:rPr>
      </w:pPr>
      <w:r w:rsidRPr="00956432">
        <w:rPr>
          <w:sz w:val="22"/>
        </w:rPr>
        <w:t>7. Cualquier otro documento que incida en la relación laboral.</w:t>
      </w:r>
    </w:p>
    <w:p w14:paraId="603C6D59" w14:textId="77777777" w:rsidR="00DF73EB" w:rsidRPr="00956432" w:rsidRDefault="00DF73EB">
      <w:pPr>
        <w:pStyle w:val="Estilo"/>
        <w:rPr>
          <w:sz w:val="22"/>
        </w:rPr>
      </w:pPr>
    </w:p>
    <w:p w14:paraId="093BDF5A" w14:textId="77777777" w:rsidR="00DF73EB" w:rsidRPr="00956432" w:rsidRDefault="00D54996">
      <w:pPr>
        <w:pStyle w:val="Estilo"/>
        <w:rPr>
          <w:sz w:val="22"/>
          <w:vertAlign w:val="superscript"/>
        </w:rPr>
      </w:pPr>
      <w:r w:rsidRPr="00956432">
        <w:rPr>
          <w:sz w:val="22"/>
          <w:vertAlign w:val="superscript"/>
        </w:rPr>
        <w:t>(REFORMADO, P.O. 9 DE NOVIEMBRE DE 2019)</w:t>
      </w:r>
    </w:p>
    <w:p w14:paraId="58F44860" w14:textId="77777777" w:rsidR="00DF73EB" w:rsidRPr="00956432" w:rsidRDefault="00D54996">
      <w:pPr>
        <w:pStyle w:val="Estilo"/>
        <w:rPr>
          <w:sz w:val="22"/>
        </w:rPr>
      </w:pPr>
      <w:r w:rsidRPr="00956432">
        <w:rPr>
          <w:sz w:val="22"/>
        </w:rPr>
        <w:lastRenderedPageBreak/>
        <w:t>c) Relación de personal con licencias y permisos y los documentos que guarden relación con esto;</w:t>
      </w:r>
    </w:p>
    <w:p w14:paraId="2E896C0F" w14:textId="77777777" w:rsidR="00DF73EB" w:rsidRPr="00956432" w:rsidRDefault="00DF73EB">
      <w:pPr>
        <w:pStyle w:val="Estilo"/>
        <w:rPr>
          <w:sz w:val="22"/>
        </w:rPr>
      </w:pPr>
    </w:p>
    <w:p w14:paraId="6903457A" w14:textId="77777777" w:rsidR="00DF73EB" w:rsidRPr="00956432" w:rsidRDefault="00D54996">
      <w:pPr>
        <w:pStyle w:val="Estilo"/>
        <w:rPr>
          <w:sz w:val="22"/>
          <w:vertAlign w:val="superscript"/>
        </w:rPr>
      </w:pPr>
      <w:r w:rsidRPr="00956432">
        <w:rPr>
          <w:sz w:val="22"/>
          <w:vertAlign w:val="superscript"/>
        </w:rPr>
        <w:t>(ADICIONADO, P.O. 2 DE ENERO DE 2015)</w:t>
      </w:r>
    </w:p>
    <w:p w14:paraId="3D8D44D8" w14:textId="77777777" w:rsidR="00DF73EB" w:rsidRPr="00956432" w:rsidRDefault="00D54996">
      <w:pPr>
        <w:pStyle w:val="Estilo"/>
        <w:rPr>
          <w:sz w:val="22"/>
        </w:rPr>
      </w:pPr>
      <w:r w:rsidRPr="00956432">
        <w:rPr>
          <w:sz w:val="22"/>
        </w:rPr>
        <w:t>d) Relación de percepciones pendientes de cubrir a los trabajadores explicando las causas que las motivaron; y</w:t>
      </w:r>
    </w:p>
    <w:p w14:paraId="6F96DF0B" w14:textId="77777777" w:rsidR="00DF73EB" w:rsidRPr="00956432" w:rsidRDefault="00DF73EB">
      <w:pPr>
        <w:pStyle w:val="Estilo"/>
        <w:rPr>
          <w:sz w:val="22"/>
        </w:rPr>
      </w:pPr>
    </w:p>
    <w:p w14:paraId="09F79B44" w14:textId="77777777" w:rsidR="00DF73EB" w:rsidRPr="00956432" w:rsidRDefault="00D54996">
      <w:pPr>
        <w:pStyle w:val="Estilo"/>
        <w:rPr>
          <w:sz w:val="22"/>
          <w:vertAlign w:val="superscript"/>
        </w:rPr>
      </w:pPr>
      <w:r w:rsidRPr="00956432">
        <w:rPr>
          <w:sz w:val="22"/>
          <w:vertAlign w:val="superscript"/>
        </w:rPr>
        <w:t>(REFORMADO, P.O. 9 DE NOVIEMBRE DE 2019)</w:t>
      </w:r>
    </w:p>
    <w:p w14:paraId="7B0C3353" w14:textId="77777777" w:rsidR="00DF73EB" w:rsidRPr="00956432" w:rsidRDefault="00D54996">
      <w:pPr>
        <w:pStyle w:val="Estilo"/>
        <w:rPr>
          <w:sz w:val="22"/>
        </w:rPr>
      </w:pPr>
      <w:r w:rsidRPr="00956432">
        <w:rPr>
          <w:sz w:val="22"/>
        </w:rPr>
        <w:t>e) Relación de juicios laborales en trámite, estado procesal en el que se encuentran y laudos pendientes de cumplir.</w:t>
      </w:r>
    </w:p>
    <w:p w14:paraId="1E19FD20" w14:textId="77777777" w:rsidR="00DF73EB" w:rsidRPr="00956432" w:rsidRDefault="00DF73EB">
      <w:pPr>
        <w:pStyle w:val="Estilo"/>
        <w:rPr>
          <w:sz w:val="22"/>
        </w:rPr>
      </w:pPr>
    </w:p>
    <w:p w14:paraId="661085C5" w14:textId="77777777" w:rsidR="00DF73EB" w:rsidRPr="00956432" w:rsidRDefault="00D54996">
      <w:pPr>
        <w:pStyle w:val="Estilo"/>
        <w:rPr>
          <w:sz w:val="22"/>
          <w:vertAlign w:val="superscript"/>
        </w:rPr>
      </w:pPr>
      <w:r w:rsidRPr="00956432">
        <w:rPr>
          <w:sz w:val="22"/>
          <w:vertAlign w:val="superscript"/>
        </w:rPr>
        <w:t>(ADICIONADO, P.O. 2 DE ENERO DE 2015)</w:t>
      </w:r>
    </w:p>
    <w:p w14:paraId="22E8CBE8" w14:textId="77777777" w:rsidR="00DF73EB" w:rsidRPr="00956432" w:rsidRDefault="00D54996">
      <w:pPr>
        <w:pStyle w:val="Estilo"/>
        <w:rPr>
          <w:sz w:val="22"/>
        </w:rPr>
      </w:pPr>
      <w:r w:rsidRPr="00956432">
        <w:rPr>
          <w:sz w:val="22"/>
        </w:rPr>
        <w:t>II. Recursos Materiales.</w:t>
      </w:r>
    </w:p>
    <w:p w14:paraId="57E347FD" w14:textId="77777777" w:rsidR="00DF73EB" w:rsidRPr="00956432" w:rsidRDefault="00DF73EB">
      <w:pPr>
        <w:pStyle w:val="Estilo"/>
        <w:rPr>
          <w:sz w:val="22"/>
        </w:rPr>
      </w:pPr>
    </w:p>
    <w:p w14:paraId="454DA467" w14:textId="77777777" w:rsidR="00DF73EB" w:rsidRPr="00956432" w:rsidRDefault="00D54996">
      <w:pPr>
        <w:pStyle w:val="Estilo"/>
        <w:rPr>
          <w:sz w:val="22"/>
          <w:vertAlign w:val="superscript"/>
        </w:rPr>
      </w:pPr>
      <w:r w:rsidRPr="00956432">
        <w:rPr>
          <w:sz w:val="22"/>
          <w:vertAlign w:val="superscript"/>
        </w:rPr>
        <w:t>(REFORMADO [N. DE E. CON SUS NUMERALES], P.O. 9 DE NOVIEMBRE DE 2019)</w:t>
      </w:r>
    </w:p>
    <w:p w14:paraId="4EA8E80C" w14:textId="77777777" w:rsidR="00DF73EB" w:rsidRPr="00956432" w:rsidRDefault="00D54996">
      <w:pPr>
        <w:pStyle w:val="Estilo"/>
        <w:rPr>
          <w:sz w:val="22"/>
        </w:rPr>
      </w:pPr>
      <w:r w:rsidRPr="00956432">
        <w:rPr>
          <w:sz w:val="22"/>
        </w:rPr>
        <w:t>a) Relación del patrimonio municipal que incluya:</w:t>
      </w:r>
    </w:p>
    <w:p w14:paraId="40DAEC07" w14:textId="77777777" w:rsidR="00DF73EB" w:rsidRPr="00956432" w:rsidRDefault="00DF73EB">
      <w:pPr>
        <w:pStyle w:val="Estilo"/>
        <w:rPr>
          <w:sz w:val="22"/>
        </w:rPr>
      </w:pPr>
    </w:p>
    <w:p w14:paraId="299D8FF4" w14:textId="77777777" w:rsidR="00DF73EB" w:rsidRPr="00956432" w:rsidRDefault="00D54996">
      <w:pPr>
        <w:pStyle w:val="Estilo"/>
        <w:rPr>
          <w:sz w:val="22"/>
        </w:rPr>
      </w:pPr>
      <w:r w:rsidRPr="00956432">
        <w:rPr>
          <w:sz w:val="22"/>
        </w:rPr>
        <w:t>1. Mobiliario y equipo de oficina, incluyendo equipo de cómputo, así como de los artículos de decoración, libros y demás similares;</w:t>
      </w:r>
    </w:p>
    <w:p w14:paraId="1CA83B17" w14:textId="77777777" w:rsidR="00DF73EB" w:rsidRPr="00956432" w:rsidRDefault="00DF73EB">
      <w:pPr>
        <w:pStyle w:val="Estilo"/>
        <w:rPr>
          <w:sz w:val="22"/>
        </w:rPr>
      </w:pPr>
    </w:p>
    <w:p w14:paraId="7CEFA4B6" w14:textId="77777777" w:rsidR="00DF73EB" w:rsidRPr="00956432" w:rsidRDefault="00D54996">
      <w:pPr>
        <w:pStyle w:val="Estilo"/>
        <w:rPr>
          <w:sz w:val="22"/>
        </w:rPr>
      </w:pPr>
      <w:r w:rsidRPr="00956432">
        <w:rPr>
          <w:sz w:val="22"/>
        </w:rPr>
        <w:t>2. Relación de equipo de transporte, especificando su estado;</w:t>
      </w:r>
    </w:p>
    <w:p w14:paraId="108EE5A3" w14:textId="77777777" w:rsidR="00DF73EB" w:rsidRPr="00956432" w:rsidRDefault="00DF73EB">
      <w:pPr>
        <w:pStyle w:val="Estilo"/>
        <w:rPr>
          <w:sz w:val="22"/>
        </w:rPr>
      </w:pPr>
    </w:p>
    <w:p w14:paraId="550C5A15" w14:textId="77777777" w:rsidR="00DF73EB" w:rsidRPr="00956432" w:rsidRDefault="00D54996">
      <w:pPr>
        <w:pStyle w:val="Estilo"/>
        <w:rPr>
          <w:sz w:val="22"/>
        </w:rPr>
      </w:pPr>
      <w:r w:rsidRPr="00956432">
        <w:rPr>
          <w:sz w:val="22"/>
        </w:rPr>
        <w:t>3. Relación de vehículos siniestrados, adjuntando la documentación relativa al siniestro y la recuperación respectiva;</w:t>
      </w:r>
    </w:p>
    <w:p w14:paraId="55E8B67D" w14:textId="77777777" w:rsidR="00DF73EB" w:rsidRPr="00956432" w:rsidRDefault="00DF73EB">
      <w:pPr>
        <w:pStyle w:val="Estilo"/>
        <w:rPr>
          <w:sz w:val="22"/>
        </w:rPr>
      </w:pPr>
    </w:p>
    <w:p w14:paraId="5BADB199" w14:textId="77777777" w:rsidR="00DF73EB" w:rsidRPr="00956432" w:rsidRDefault="00D54996">
      <w:pPr>
        <w:pStyle w:val="Estilo"/>
        <w:rPr>
          <w:sz w:val="22"/>
        </w:rPr>
      </w:pPr>
      <w:r w:rsidRPr="00956432">
        <w:rPr>
          <w:sz w:val="22"/>
        </w:rPr>
        <w:t>4. Relación de maquinaria y equipo;</w:t>
      </w:r>
    </w:p>
    <w:p w14:paraId="318332C5" w14:textId="77777777" w:rsidR="00DF73EB" w:rsidRPr="00956432" w:rsidRDefault="00DF73EB">
      <w:pPr>
        <w:pStyle w:val="Estilo"/>
        <w:rPr>
          <w:sz w:val="22"/>
        </w:rPr>
      </w:pPr>
    </w:p>
    <w:p w14:paraId="113F7088" w14:textId="77777777" w:rsidR="00DF73EB" w:rsidRPr="00956432" w:rsidRDefault="00D54996">
      <w:pPr>
        <w:pStyle w:val="Estilo"/>
        <w:rPr>
          <w:sz w:val="22"/>
        </w:rPr>
      </w:pPr>
      <w:r w:rsidRPr="00956432">
        <w:rPr>
          <w:sz w:val="22"/>
        </w:rPr>
        <w:t>5. Relación de bienes dados o recibidos en comodato;</w:t>
      </w:r>
    </w:p>
    <w:p w14:paraId="49CCD764" w14:textId="77777777" w:rsidR="00DF73EB" w:rsidRPr="00956432" w:rsidRDefault="00DF73EB">
      <w:pPr>
        <w:pStyle w:val="Estilo"/>
        <w:rPr>
          <w:sz w:val="22"/>
        </w:rPr>
      </w:pPr>
    </w:p>
    <w:p w14:paraId="526FE3D4" w14:textId="77777777" w:rsidR="00DF73EB" w:rsidRPr="00956432" w:rsidRDefault="00D54996">
      <w:pPr>
        <w:pStyle w:val="Estilo"/>
        <w:rPr>
          <w:sz w:val="22"/>
        </w:rPr>
      </w:pPr>
      <w:r w:rsidRPr="00956432">
        <w:rPr>
          <w:sz w:val="22"/>
        </w:rPr>
        <w:t>6. Relación de bienes inmuebles y los documentos que acrediten la propiedad;</w:t>
      </w:r>
    </w:p>
    <w:p w14:paraId="29842751" w14:textId="77777777" w:rsidR="00DF73EB" w:rsidRPr="00956432" w:rsidRDefault="00DF73EB">
      <w:pPr>
        <w:pStyle w:val="Estilo"/>
        <w:rPr>
          <w:sz w:val="22"/>
        </w:rPr>
      </w:pPr>
    </w:p>
    <w:p w14:paraId="4DE50619" w14:textId="77777777" w:rsidR="00DF73EB" w:rsidRPr="00956432" w:rsidRDefault="00D54996">
      <w:pPr>
        <w:pStyle w:val="Estilo"/>
        <w:rPr>
          <w:sz w:val="22"/>
        </w:rPr>
      </w:pPr>
      <w:r w:rsidRPr="00956432">
        <w:rPr>
          <w:sz w:val="22"/>
        </w:rPr>
        <w:t>7. Relación de herramientas, y;</w:t>
      </w:r>
    </w:p>
    <w:p w14:paraId="6627C558" w14:textId="77777777" w:rsidR="00DF73EB" w:rsidRPr="00956432" w:rsidRDefault="00DF73EB">
      <w:pPr>
        <w:pStyle w:val="Estilo"/>
        <w:rPr>
          <w:sz w:val="22"/>
        </w:rPr>
      </w:pPr>
    </w:p>
    <w:p w14:paraId="1ECAC020" w14:textId="77777777" w:rsidR="00DF73EB" w:rsidRPr="00956432" w:rsidRDefault="00D54996">
      <w:pPr>
        <w:pStyle w:val="Estilo"/>
        <w:rPr>
          <w:sz w:val="22"/>
        </w:rPr>
      </w:pPr>
      <w:r w:rsidRPr="00956432">
        <w:rPr>
          <w:sz w:val="22"/>
        </w:rPr>
        <w:t>8. Otros bienes propiedad del Municipio.</w:t>
      </w:r>
    </w:p>
    <w:p w14:paraId="63394877" w14:textId="77777777" w:rsidR="00DF73EB" w:rsidRPr="00956432" w:rsidRDefault="00DF73EB">
      <w:pPr>
        <w:pStyle w:val="Estilo"/>
        <w:rPr>
          <w:sz w:val="22"/>
        </w:rPr>
      </w:pPr>
    </w:p>
    <w:p w14:paraId="279DE9F4" w14:textId="77777777" w:rsidR="00DF73EB" w:rsidRPr="00956432" w:rsidRDefault="00D54996">
      <w:pPr>
        <w:pStyle w:val="Estilo"/>
        <w:rPr>
          <w:sz w:val="22"/>
          <w:vertAlign w:val="superscript"/>
        </w:rPr>
      </w:pPr>
      <w:r w:rsidRPr="00956432">
        <w:rPr>
          <w:sz w:val="22"/>
          <w:vertAlign w:val="superscript"/>
        </w:rPr>
        <w:t>(REFORMADO [N. DE E. CON SUS NUMERALES], P.O. 9 DE NOVIEMBRE DE 2019)</w:t>
      </w:r>
    </w:p>
    <w:p w14:paraId="7024FE9E" w14:textId="77777777" w:rsidR="00DF73EB" w:rsidRPr="00956432" w:rsidRDefault="00D54996">
      <w:pPr>
        <w:pStyle w:val="Estilo"/>
        <w:rPr>
          <w:sz w:val="22"/>
        </w:rPr>
      </w:pPr>
      <w:r w:rsidRPr="00956432">
        <w:rPr>
          <w:sz w:val="22"/>
        </w:rPr>
        <w:t>b) Relación de existencias en los almacenes, debidamente consignados en el acta de levantamiento físico siguientes:</w:t>
      </w:r>
    </w:p>
    <w:p w14:paraId="5648F074" w14:textId="77777777" w:rsidR="00DF73EB" w:rsidRPr="00956432" w:rsidRDefault="00DF73EB">
      <w:pPr>
        <w:pStyle w:val="Estilo"/>
        <w:rPr>
          <w:sz w:val="22"/>
        </w:rPr>
      </w:pPr>
    </w:p>
    <w:p w14:paraId="473D7220" w14:textId="77777777" w:rsidR="00DF73EB" w:rsidRPr="00956432" w:rsidRDefault="00D54996">
      <w:pPr>
        <w:pStyle w:val="Estilo"/>
        <w:rPr>
          <w:sz w:val="22"/>
        </w:rPr>
      </w:pPr>
      <w:r w:rsidRPr="00956432">
        <w:rPr>
          <w:sz w:val="22"/>
        </w:rPr>
        <w:t>1. Del almacén de materiales y suministros;</w:t>
      </w:r>
    </w:p>
    <w:p w14:paraId="1B500341" w14:textId="77777777" w:rsidR="00DF73EB" w:rsidRPr="00956432" w:rsidRDefault="00DF73EB">
      <w:pPr>
        <w:pStyle w:val="Estilo"/>
        <w:rPr>
          <w:sz w:val="22"/>
        </w:rPr>
      </w:pPr>
    </w:p>
    <w:p w14:paraId="67998EFB" w14:textId="77777777" w:rsidR="00DF73EB" w:rsidRPr="00956432" w:rsidRDefault="00D54996">
      <w:pPr>
        <w:pStyle w:val="Estilo"/>
        <w:rPr>
          <w:sz w:val="22"/>
        </w:rPr>
      </w:pPr>
      <w:r w:rsidRPr="00956432">
        <w:rPr>
          <w:sz w:val="22"/>
        </w:rPr>
        <w:t>2. Del almacén de mobiliario y equipo de oficina nuevos;</w:t>
      </w:r>
    </w:p>
    <w:p w14:paraId="090F2022" w14:textId="77777777" w:rsidR="00DF73EB" w:rsidRPr="00956432" w:rsidRDefault="00DF73EB">
      <w:pPr>
        <w:pStyle w:val="Estilo"/>
        <w:rPr>
          <w:sz w:val="22"/>
        </w:rPr>
      </w:pPr>
    </w:p>
    <w:p w14:paraId="24506FE0" w14:textId="77777777" w:rsidR="00DF73EB" w:rsidRPr="00956432" w:rsidRDefault="00D54996">
      <w:pPr>
        <w:pStyle w:val="Estilo"/>
        <w:rPr>
          <w:sz w:val="22"/>
        </w:rPr>
      </w:pPr>
      <w:r w:rsidRPr="00956432">
        <w:rPr>
          <w:sz w:val="22"/>
        </w:rPr>
        <w:t>3. Del almacén de mobiliario y equipo de oficina usados;</w:t>
      </w:r>
    </w:p>
    <w:p w14:paraId="3CE0AEB4" w14:textId="77777777" w:rsidR="00DF73EB" w:rsidRPr="00956432" w:rsidRDefault="00DF73EB">
      <w:pPr>
        <w:pStyle w:val="Estilo"/>
        <w:rPr>
          <w:sz w:val="22"/>
        </w:rPr>
      </w:pPr>
    </w:p>
    <w:p w14:paraId="129B106D" w14:textId="77777777" w:rsidR="00DF73EB" w:rsidRPr="00956432" w:rsidRDefault="00D54996">
      <w:pPr>
        <w:pStyle w:val="Estilo"/>
        <w:rPr>
          <w:sz w:val="22"/>
        </w:rPr>
      </w:pPr>
      <w:r w:rsidRPr="00956432">
        <w:rPr>
          <w:sz w:val="22"/>
        </w:rPr>
        <w:t>4. Del almacén de refacciones, y;</w:t>
      </w:r>
    </w:p>
    <w:p w14:paraId="61D1E1B0" w14:textId="77777777" w:rsidR="00DF73EB" w:rsidRPr="00956432" w:rsidRDefault="00DF73EB">
      <w:pPr>
        <w:pStyle w:val="Estilo"/>
        <w:rPr>
          <w:sz w:val="22"/>
        </w:rPr>
      </w:pPr>
    </w:p>
    <w:p w14:paraId="4BCC10B4" w14:textId="77777777" w:rsidR="00DF73EB" w:rsidRPr="00956432" w:rsidRDefault="00D54996">
      <w:pPr>
        <w:pStyle w:val="Estilo"/>
        <w:rPr>
          <w:sz w:val="22"/>
        </w:rPr>
      </w:pPr>
      <w:r w:rsidRPr="00956432">
        <w:rPr>
          <w:sz w:val="22"/>
        </w:rPr>
        <w:t>5. Otros almacenes.</w:t>
      </w:r>
    </w:p>
    <w:p w14:paraId="6EA99537" w14:textId="77777777" w:rsidR="00DF73EB" w:rsidRPr="00956432" w:rsidRDefault="00DF73EB">
      <w:pPr>
        <w:pStyle w:val="Estilo"/>
        <w:rPr>
          <w:sz w:val="22"/>
        </w:rPr>
      </w:pPr>
    </w:p>
    <w:p w14:paraId="7ACE5849" w14:textId="77777777" w:rsidR="00DF73EB" w:rsidRPr="00956432" w:rsidRDefault="00D54996">
      <w:pPr>
        <w:pStyle w:val="Estilo"/>
        <w:rPr>
          <w:sz w:val="22"/>
          <w:vertAlign w:val="superscript"/>
        </w:rPr>
      </w:pPr>
      <w:r w:rsidRPr="00956432">
        <w:rPr>
          <w:sz w:val="22"/>
          <w:vertAlign w:val="superscript"/>
        </w:rPr>
        <w:t>(REFORMADO [N. DE E. CON SUS NUMERALES], P.O. 9 DE NOVIEMBRE DE 2019)</w:t>
      </w:r>
    </w:p>
    <w:p w14:paraId="591DEBB8" w14:textId="77777777" w:rsidR="00DF73EB" w:rsidRPr="00956432" w:rsidRDefault="00D54996">
      <w:pPr>
        <w:pStyle w:val="Estilo"/>
        <w:rPr>
          <w:sz w:val="22"/>
        </w:rPr>
      </w:pPr>
      <w:r w:rsidRPr="00956432">
        <w:rPr>
          <w:sz w:val="22"/>
        </w:rPr>
        <w:t>c) Relación de archivos, donde se contengan:</w:t>
      </w:r>
    </w:p>
    <w:p w14:paraId="6BE8CDC7" w14:textId="77777777" w:rsidR="00DF73EB" w:rsidRPr="00956432" w:rsidRDefault="00DF73EB">
      <w:pPr>
        <w:pStyle w:val="Estilo"/>
        <w:rPr>
          <w:sz w:val="22"/>
        </w:rPr>
      </w:pPr>
    </w:p>
    <w:p w14:paraId="5D2B46A0" w14:textId="77777777" w:rsidR="00DF73EB" w:rsidRPr="00956432" w:rsidRDefault="00D54996">
      <w:pPr>
        <w:pStyle w:val="Estilo"/>
        <w:rPr>
          <w:sz w:val="22"/>
        </w:rPr>
      </w:pPr>
      <w:r w:rsidRPr="00956432">
        <w:rPr>
          <w:sz w:val="22"/>
        </w:rPr>
        <w:t>1. Expedientes formados en las adquisiciones de bienes en todas las modalidades;</w:t>
      </w:r>
    </w:p>
    <w:p w14:paraId="6041415D" w14:textId="77777777" w:rsidR="00DF73EB" w:rsidRPr="00956432" w:rsidRDefault="00DF73EB">
      <w:pPr>
        <w:pStyle w:val="Estilo"/>
        <w:rPr>
          <w:sz w:val="22"/>
        </w:rPr>
      </w:pPr>
    </w:p>
    <w:p w14:paraId="42757370" w14:textId="77777777" w:rsidR="00DF73EB" w:rsidRPr="00956432" w:rsidRDefault="00D54996">
      <w:pPr>
        <w:pStyle w:val="Estilo"/>
        <w:rPr>
          <w:sz w:val="22"/>
        </w:rPr>
      </w:pPr>
      <w:r w:rsidRPr="00956432">
        <w:rPr>
          <w:sz w:val="22"/>
        </w:rPr>
        <w:t>2. Expedientes formados con las adquisiciones de servicios;</w:t>
      </w:r>
    </w:p>
    <w:p w14:paraId="2EDA63AF" w14:textId="77777777" w:rsidR="00DF73EB" w:rsidRPr="00956432" w:rsidRDefault="00DF73EB">
      <w:pPr>
        <w:pStyle w:val="Estilo"/>
        <w:rPr>
          <w:sz w:val="22"/>
        </w:rPr>
      </w:pPr>
    </w:p>
    <w:p w14:paraId="0B2EFBCE" w14:textId="77777777" w:rsidR="00DF73EB" w:rsidRPr="00956432" w:rsidRDefault="00D54996">
      <w:pPr>
        <w:pStyle w:val="Estilo"/>
        <w:rPr>
          <w:sz w:val="22"/>
        </w:rPr>
      </w:pPr>
      <w:r w:rsidRPr="00956432">
        <w:rPr>
          <w:sz w:val="22"/>
        </w:rPr>
        <w:t>3. Expedientes de entradas, salidas e inventarios de los almacenes;</w:t>
      </w:r>
    </w:p>
    <w:p w14:paraId="247ECF66" w14:textId="77777777" w:rsidR="00DF73EB" w:rsidRPr="00956432" w:rsidRDefault="00DF73EB">
      <w:pPr>
        <w:pStyle w:val="Estilo"/>
        <w:rPr>
          <w:sz w:val="22"/>
        </w:rPr>
      </w:pPr>
    </w:p>
    <w:p w14:paraId="2FE7536C" w14:textId="77777777" w:rsidR="00DF73EB" w:rsidRPr="00956432" w:rsidRDefault="00D54996">
      <w:pPr>
        <w:pStyle w:val="Estilo"/>
        <w:rPr>
          <w:sz w:val="22"/>
        </w:rPr>
      </w:pPr>
      <w:r w:rsidRPr="00956432">
        <w:rPr>
          <w:sz w:val="22"/>
        </w:rPr>
        <w:t>4. Expedientes de resguardos;</w:t>
      </w:r>
    </w:p>
    <w:p w14:paraId="58782821" w14:textId="77777777" w:rsidR="00DF73EB" w:rsidRPr="00956432" w:rsidRDefault="00DF73EB">
      <w:pPr>
        <w:pStyle w:val="Estilo"/>
        <w:rPr>
          <w:sz w:val="22"/>
        </w:rPr>
      </w:pPr>
    </w:p>
    <w:p w14:paraId="14A86849" w14:textId="77777777" w:rsidR="00DF73EB" w:rsidRPr="00956432" w:rsidRDefault="00D54996">
      <w:pPr>
        <w:pStyle w:val="Estilo"/>
        <w:rPr>
          <w:sz w:val="22"/>
        </w:rPr>
      </w:pPr>
      <w:r w:rsidRPr="00956432">
        <w:rPr>
          <w:sz w:val="22"/>
        </w:rPr>
        <w:t>5. Expedientes de control contable y administrativos de activos fijos;</w:t>
      </w:r>
    </w:p>
    <w:p w14:paraId="1BB57A62" w14:textId="77777777" w:rsidR="00DF73EB" w:rsidRPr="00956432" w:rsidRDefault="00DF73EB">
      <w:pPr>
        <w:pStyle w:val="Estilo"/>
        <w:rPr>
          <w:sz w:val="22"/>
        </w:rPr>
      </w:pPr>
    </w:p>
    <w:p w14:paraId="1C24CE7B" w14:textId="77777777" w:rsidR="00DF73EB" w:rsidRPr="00956432" w:rsidRDefault="00D54996">
      <w:pPr>
        <w:pStyle w:val="Estilo"/>
        <w:rPr>
          <w:sz w:val="22"/>
        </w:rPr>
      </w:pPr>
      <w:r w:rsidRPr="00956432">
        <w:rPr>
          <w:sz w:val="22"/>
        </w:rPr>
        <w:t>6. Expedientes de seguros adquiridos;</w:t>
      </w:r>
    </w:p>
    <w:p w14:paraId="4B120618" w14:textId="77777777" w:rsidR="00DF73EB" w:rsidRPr="00956432" w:rsidRDefault="00DF73EB">
      <w:pPr>
        <w:pStyle w:val="Estilo"/>
        <w:rPr>
          <w:sz w:val="22"/>
        </w:rPr>
      </w:pPr>
    </w:p>
    <w:p w14:paraId="0D80B684" w14:textId="77777777" w:rsidR="00DF73EB" w:rsidRPr="00956432" w:rsidRDefault="00D54996">
      <w:pPr>
        <w:pStyle w:val="Estilo"/>
        <w:rPr>
          <w:sz w:val="22"/>
        </w:rPr>
      </w:pPr>
      <w:r w:rsidRPr="00956432">
        <w:rPr>
          <w:sz w:val="22"/>
        </w:rPr>
        <w:t>7. Relación de adquisiciones de bienes y servicios autorizados para su adquisición que se encuentran en trámite;</w:t>
      </w:r>
    </w:p>
    <w:p w14:paraId="1DE699BB" w14:textId="77777777" w:rsidR="00DF73EB" w:rsidRPr="00956432" w:rsidRDefault="00DF73EB">
      <w:pPr>
        <w:pStyle w:val="Estilo"/>
        <w:rPr>
          <w:sz w:val="22"/>
        </w:rPr>
      </w:pPr>
    </w:p>
    <w:p w14:paraId="32A4621E" w14:textId="77777777" w:rsidR="00DF73EB" w:rsidRPr="00956432" w:rsidRDefault="00D54996">
      <w:pPr>
        <w:pStyle w:val="Estilo"/>
        <w:rPr>
          <w:sz w:val="22"/>
        </w:rPr>
      </w:pPr>
      <w:r w:rsidRPr="00956432">
        <w:rPr>
          <w:sz w:val="22"/>
        </w:rPr>
        <w:t>8. Relación de bienes dados de baja, y ;</w:t>
      </w:r>
    </w:p>
    <w:p w14:paraId="6754E1CD" w14:textId="77777777" w:rsidR="00DF73EB" w:rsidRPr="00956432" w:rsidRDefault="00DF73EB">
      <w:pPr>
        <w:pStyle w:val="Estilo"/>
        <w:rPr>
          <w:sz w:val="22"/>
        </w:rPr>
      </w:pPr>
    </w:p>
    <w:p w14:paraId="3E676B8F" w14:textId="77777777" w:rsidR="00DF73EB" w:rsidRPr="00956432" w:rsidRDefault="00D54996">
      <w:pPr>
        <w:pStyle w:val="Estilo"/>
        <w:rPr>
          <w:sz w:val="22"/>
        </w:rPr>
      </w:pPr>
      <w:r w:rsidRPr="00956432">
        <w:rPr>
          <w:sz w:val="22"/>
        </w:rPr>
        <w:t>9. Otros expedientes propiedad del Municipio formados en la administración de los recursos materiales.</w:t>
      </w:r>
    </w:p>
    <w:p w14:paraId="209630FB" w14:textId="77777777" w:rsidR="00DF73EB" w:rsidRPr="00956432" w:rsidRDefault="00DF73EB">
      <w:pPr>
        <w:pStyle w:val="Estilo"/>
        <w:rPr>
          <w:sz w:val="22"/>
        </w:rPr>
      </w:pPr>
    </w:p>
    <w:p w14:paraId="3CE1D378" w14:textId="77777777" w:rsidR="00DF73EB" w:rsidRPr="00956432" w:rsidRDefault="00D54996">
      <w:pPr>
        <w:pStyle w:val="Estilo"/>
        <w:rPr>
          <w:sz w:val="22"/>
          <w:vertAlign w:val="superscript"/>
        </w:rPr>
      </w:pPr>
      <w:r w:rsidRPr="00956432">
        <w:rPr>
          <w:sz w:val="22"/>
        </w:rPr>
        <w:t xml:space="preserve">d) </w:t>
      </w:r>
      <w:r w:rsidRPr="00956432">
        <w:rPr>
          <w:sz w:val="22"/>
          <w:vertAlign w:val="superscript"/>
        </w:rPr>
        <w:t>(DEROGADO, P.O. 9 DE NOVIEMBRE DE 2019)</w:t>
      </w:r>
    </w:p>
    <w:p w14:paraId="3E7A649B" w14:textId="77777777" w:rsidR="00DF73EB" w:rsidRPr="00956432" w:rsidRDefault="00DF73EB">
      <w:pPr>
        <w:pStyle w:val="Estilo"/>
        <w:rPr>
          <w:sz w:val="22"/>
        </w:rPr>
      </w:pPr>
    </w:p>
    <w:p w14:paraId="7872691E" w14:textId="77777777" w:rsidR="00DF73EB" w:rsidRPr="00956432" w:rsidRDefault="00D54996">
      <w:pPr>
        <w:pStyle w:val="Estilo"/>
        <w:rPr>
          <w:sz w:val="22"/>
          <w:vertAlign w:val="superscript"/>
        </w:rPr>
      </w:pPr>
      <w:r w:rsidRPr="00956432">
        <w:rPr>
          <w:sz w:val="22"/>
        </w:rPr>
        <w:t xml:space="preserve">e) </w:t>
      </w:r>
      <w:r w:rsidRPr="00956432">
        <w:rPr>
          <w:sz w:val="22"/>
          <w:vertAlign w:val="superscript"/>
        </w:rPr>
        <w:t>(DEROGADO, P.O. 9 DE NOVIEMBRE DE 2019)</w:t>
      </w:r>
    </w:p>
    <w:p w14:paraId="5837A9CB" w14:textId="77777777" w:rsidR="00DF73EB" w:rsidRPr="00956432" w:rsidRDefault="00DF73EB">
      <w:pPr>
        <w:pStyle w:val="Estilo"/>
        <w:rPr>
          <w:sz w:val="22"/>
        </w:rPr>
      </w:pPr>
    </w:p>
    <w:p w14:paraId="6A79C15C" w14:textId="77777777" w:rsidR="00DF73EB" w:rsidRPr="00956432" w:rsidRDefault="00D54996">
      <w:pPr>
        <w:pStyle w:val="Estilo"/>
        <w:rPr>
          <w:sz w:val="22"/>
        </w:rPr>
      </w:pPr>
      <w:r w:rsidRPr="00956432">
        <w:rPr>
          <w:sz w:val="22"/>
        </w:rPr>
        <w:t xml:space="preserve">f) </w:t>
      </w:r>
      <w:r w:rsidRPr="00956432">
        <w:rPr>
          <w:sz w:val="22"/>
          <w:vertAlign w:val="superscript"/>
        </w:rPr>
        <w:t>(DEROGADO, P.O. 9 DE NOVIEMBRE DE 2019)</w:t>
      </w:r>
    </w:p>
    <w:p w14:paraId="5BFBE6D9" w14:textId="77777777" w:rsidR="00DF73EB" w:rsidRPr="00956432" w:rsidRDefault="00DF73EB">
      <w:pPr>
        <w:pStyle w:val="Estilo"/>
        <w:rPr>
          <w:sz w:val="22"/>
        </w:rPr>
      </w:pPr>
    </w:p>
    <w:p w14:paraId="69D3F968" w14:textId="77777777" w:rsidR="00DF73EB" w:rsidRPr="00956432" w:rsidRDefault="00D54996">
      <w:pPr>
        <w:pStyle w:val="Estilo"/>
        <w:rPr>
          <w:sz w:val="22"/>
          <w:vertAlign w:val="superscript"/>
        </w:rPr>
      </w:pPr>
      <w:r w:rsidRPr="00956432">
        <w:rPr>
          <w:sz w:val="22"/>
        </w:rPr>
        <w:t xml:space="preserve">g) </w:t>
      </w:r>
      <w:r w:rsidRPr="00956432">
        <w:rPr>
          <w:sz w:val="22"/>
          <w:vertAlign w:val="superscript"/>
        </w:rPr>
        <w:t>(DEROGADO, P.O. 9 DE NOVIEMBRE DE 2019)</w:t>
      </w:r>
    </w:p>
    <w:p w14:paraId="0413FE2D" w14:textId="77777777" w:rsidR="00DF73EB" w:rsidRPr="00956432" w:rsidRDefault="00DF73EB">
      <w:pPr>
        <w:pStyle w:val="Estilo"/>
        <w:rPr>
          <w:sz w:val="22"/>
          <w:vertAlign w:val="superscript"/>
        </w:rPr>
      </w:pPr>
    </w:p>
    <w:p w14:paraId="0E0AAD56" w14:textId="77777777" w:rsidR="00DF73EB" w:rsidRPr="00956432" w:rsidRDefault="00D54996">
      <w:pPr>
        <w:pStyle w:val="Estilo"/>
        <w:rPr>
          <w:sz w:val="22"/>
          <w:vertAlign w:val="superscript"/>
        </w:rPr>
      </w:pPr>
      <w:r w:rsidRPr="00956432">
        <w:rPr>
          <w:sz w:val="22"/>
        </w:rPr>
        <w:t xml:space="preserve">h) </w:t>
      </w:r>
      <w:r w:rsidRPr="00956432">
        <w:rPr>
          <w:sz w:val="22"/>
          <w:vertAlign w:val="superscript"/>
        </w:rPr>
        <w:t>(DEROGADO, P.O. 9 DE NOVIEMBRE DE 2019)</w:t>
      </w:r>
    </w:p>
    <w:p w14:paraId="4AA87D6E" w14:textId="77777777" w:rsidR="00DF73EB" w:rsidRPr="00956432" w:rsidRDefault="00DF73EB">
      <w:pPr>
        <w:pStyle w:val="Estilo"/>
        <w:rPr>
          <w:sz w:val="22"/>
        </w:rPr>
      </w:pPr>
    </w:p>
    <w:p w14:paraId="3CE0BFD9" w14:textId="77777777" w:rsidR="00DF73EB" w:rsidRPr="00956432" w:rsidRDefault="00D54996">
      <w:pPr>
        <w:pStyle w:val="Estilo"/>
        <w:rPr>
          <w:sz w:val="22"/>
          <w:vertAlign w:val="superscript"/>
        </w:rPr>
      </w:pPr>
      <w:r w:rsidRPr="00956432">
        <w:rPr>
          <w:sz w:val="22"/>
          <w:vertAlign w:val="superscript"/>
        </w:rPr>
        <w:t>(ADICIONADO, P.O. 2 DE ENERO DE 2015)</w:t>
      </w:r>
    </w:p>
    <w:p w14:paraId="152CCE56" w14:textId="77777777" w:rsidR="00DF73EB" w:rsidRPr="00956432" w:rsidRDefault="00D54996">
      <w:pPr>
        <w:pStyle w:val="Estilo"/>
        <w:rPr>
          <w:sz w:val="22"/>
        </w:rPr>
      </w:pPr>
      <w:r w:rsidRPr="00956432">
        <w:rPr>
          <w:sz w:val="22"/>
        </w:rPr>
        <w:t>III. Recursos Financieros.</w:t>
      </w:r>
    </w:p>
    <w:p w14:paraId="72F47F4C" w14:textId="77777777" w:rsidR="00DF73EB" w:rsidRPr="00956432" w:rsidRDefault="00DF73EB">
      <w:pPr>
        <w:pStyle w:val="Estilo"/>
        <w:rPr>
          <w:sz w:val="22"/>
        </w:rPr>
      </w:pPr>
    </w:p>
    <w:p w14:paraId="28C48072" w14:textId="77777777" w:rsidR="00DF73EB" w:rsidRPr="00956432" w:rsidRDefault="00D54996">
      <w:pPr>
        <w:pStyle w:val="Estilo"/>
        <w:rPr>
          <w:sz w:val="22"/>
          <w:vertAlign w:val="superscript"/>
        </w:rPr>
      </w:pPr>
      <w:r w:rsidRPr="00956432">
        <w:rPr>
          <w:sz w:val="22"/>
          <w:vertAlign w:val="superscript"/>
        </w:rPr>
        <w:t>(REFORMADO, P.O. 9 DE NOVIEMBRE DE 2019)</w:t>
      </w:r>
    </w:p>
    <w:p w14:paraId="15805661" w14:textId="77777777" w:rsidR="00DF73EB" w:rsidRPr="00956432" w:rsidRDefault="00D54996">
      <w:pPr>
        <w:pStyle w:val="Estilo"/>
        <w:rPr>
          <w:sz w:val="22"/>
        </w:rPr>
      </w:pPr>
      <w:r w:rsidRPr="00956432">
        <w:rPr>
          <w:sz w:val="22"/>
        </w:rPr>
        <w:t>a) Presupuesto de Egresos debidamente autorizado vigente;</w:t>
      </w:r>
    </w:p>
    <w:p w14:paraId="777E8D38" w14:textId="77777777" w:rsidR="00DF73EB" w:rsidRPr="00956432" w:rsidRDefault="00DF73EB">
      <w:pPr>
        <w:pStyle w:val="Estilo"/>
        <w:rPr>
          <w:sz w:val="22"/>
        </w:rPr>
      </w:pPr>
    </w:p>
    <w:p w14:paraId="4CFC9035" w14:textId="77777777" w:rsidR="00DF73EB" w:rsidRPr="00956432" w:rsidRDefault="00D54996">
      <w:pPr>
        <w:pStyle w:val="Estilo"/>
        <w:rPr>
          <w:sz w:val="22"/>
          <w:vertAlign w:val="superscript"/>
        </w:rPr>
      </w:pPr>
      <w:r w:rsidRPr="00956432">
        <w:rPr>
          <w:sz w:val="22"/>
          <w:vertAlign w:val="superscript"/>
        </w:rPr>
        <w:t>(REFORMADO, P.O. 9 DE NOVIEMBRE DE 2019)</w:t>
      </w:r>
    </w:p>
    <w:p w14:paraId="10352CA1" w14:textId="77777777" w:rsidR="00DF73EB" w:rsidRPr="00956432" w:rsidRDefault="00D54996">
      <w:pPr>
        <w:pStyle w:val="Estilo"/>
        <w:rPr>
          <w:sz w:val="22"/>
        </w:rPr>
      </w:pPr>
      <w:r w:rsidRPr="00956432">
        <w:rPr>
          <w:sz w:val="22"/>
        </w:rPr>
        <w:t>b) Ley de Ingresos del Municipio vigente y el Proyecto del siguiente ejercicio fiscal;</w:t>
      </w:r>
    </w:p>
    <w:p w14:paraId="62FDDB20" w14:textId="77777777" w:rsidR="00DF73EB" w:rsidRPr="00956432" w:rsidRDefault="00DF73EB">
      <w:pPr>
        <w:pStyle w:val="Estilo"/>
        <w:rPr>
          <w:sz w:val="22"/>
        </w:rPr>
      </w:pPr>
    </w:p>
    <w:p w14:paraId="3FCC5522" w14:textId="77777777" w:rsidR="00DF73EB" w:rsidRPr="00956432" w:rsidRDefault="00D54996">
      <w:pPr>
        <w:pStyle w:val="Estilo"/>
        <w:rPr>
          <w:sz w:val="22"/>
          <w:vertAlign w:val="superscript"/>
        </w:rPr>
      </w:pPr>
      <w:r w:rsidRPr="00956432">
        <w:rPr>
          <w:sz w:val="22"/>
          <w:vertAlign w:val="superscript"/>
        </w:rPr>
        <w:t>(ADICIONADO, P.O. 2 DE ENERO DE 2015)</w:t>
      </w:r>
    </w:p>
    <w:p w14:paraId="1CEAD285" w14:textId="77777777" w:rsidR="00DF73EB" w:rsidRPr="00956432" w:rsidRDefault="00D54996">
      <w:pPr>
        <w:pStyle w:val="Estilo"/>
        <w:rPr>
          <w:sz w:val="22"/>
        </w:rPr>
      </w:pPr>
      <w:r w:rsidRPr="00956432">
        <w:rPr>
          <w:sz w:val="22"/>
        </w:rPr>
        <w:t>c) Ley de Hacienda Municipal del Estado de Oaxaca;</w:t>
      </w:r>
    </w:p>
    <w:p w14:paraId="779AF1A2" w14:textId="77777777" w:rsidR="00DF73EB" w:rsidRPr="00956432" w:rsidRDefault="00DF73EB">
      <w:pPr>
        <w:pStyle w:val="Estilo"/>
        <w:rPr>
          <w:sz w:val="22"/>
        </w:rPr>
      </w:pPr>
    </w:p>
    <w:p w14:paraId="0E34D255" w14:textId="77777777" w:rsidR="00DF73EB" w:rsidRPr="00956432" w:rsidRDefault="00D54996">
      <w:pPr>
        <w:pStyle w:val="Estilo"/>
        <w:rPr>
          <w:sz w:val="22"/>
          <w:vertAlign w:val="superscript"/>
        </w:rPr>
      </w:pPr>
      <w:r w:rsidRPr="00956432">
        <w:rPr>
          <w:sz w:val="22"/>
          <w:vertAlign w:val="superscript"/>
        </w:rPr>
        <w:t>(REFORMADO, P.O. 9 DE NOVIEMBRE DE 2019)</w:t>
      </w:r>
    </w:p>
    <w:p w14:paraId="1B75D1BC" w14:textId="77777777" w:rsidR="00DF73EB" w:rsidRPr="00956432" w:rsidRDefault="00D54996">
      <w:pPr>
        <w:pStyle w:val="Estilo"/>
        <w:rPr>
          <w:sz w:val="22"/>
        </w:rPr>
      </w:pPr>
      <w:r w:rsidRPr="00956432">
        <w:rPr>
          <w:sz w:val="22"/>
        </w:rPr>
        <w:t>d) Relación de cuentas bancarias que en su caso se manejen, acompañando su último estado de cuenta mensual expedido por la institución bancaria correspondiente;</w:t>
      </w:r>
    </w:p>
    <w:p w14:paraId="11FBDE62" w14:textId="77777777" w:rsidR="00DF73EB" w:rsidRPr="00956432" w:rsidRDefault="00DF73EB">
      <w:pPr>
        <w:pStyle w:val="Estilo"/>
        <w:rPr>
          <w:sz w:val="22"/>
        </w:rPr>
      </w:pPr>
    </w:p>
    <w:p w14:paraId="068F1B37" w14:textId="77777777" w:rsidR="00DF73EB" w:rsidRPr="00956432" w:rsidRDefault="00D54996">
      <w:pPr>
        <w:pStyle w:val="Estilo"/>
        <w:rPr>
          <w:sz w:val="22"/>
          <w:vertAlign w:val="superscript"/>
        </w:rPr>
      </w:pPr>
      <w:r w:rsidRPr="00956432">
        <w:rPr>
          <w:sz w:val="22"/>
          <w:vertAlign w:val="superscript"/>
        </w:rPr>
        <w:t>(ADICIONADO, P.O. 2 DE ENERO DE 2015)</w:t>
      </w:r>
    </w:p>
    <w:p w14:paraId="3B13B6A4" w14:textId="77777777" w:rsidR="00DF73EB" w:rsidRPr="00956432" w:rsidRDefault="00D54996">
      <w:pPr>
        <w:pStyle w:val="Estilo"/>
        <w:rPr>
          <w:sz w:val="22"/>
        </w:rPr>
      </w:pPr>
      <w:r w:rsidRPr="00956432">
        <w:rPr>
          <w:sz w:val="22"/>
        </w:rPr>
        <w:t>e) Relación de inversiones, depósitos, títulos o cualquier otro contrato con instituciones de crédito, casas de bolsa u otra institución similar a éstas;</w:t>
      </w:r>
    </w:p>
    <w:p w14:paraId="7E528B1D" w14:textId="77777777" w:rsidR="00DF73EB" w:rsidRPr="00956432" w:rsidRDefault="00DF73EB">
      <w:pPr>
        <w:pStyle w:val="Estilo"/>
        <w:rPr>
          <w:sz w:val="22"/>
        </w:rPr>
      </w:pPr>
    </w:p>
    <w:p w14:paraId="3FAFDA10" w14:textId="77777777" w:rsidR="00DF73EB" w:rsidRPr="00956432" w:rsidRDefault="00D54996">
      <w:pPr>
        <w:pStyle w:val="Estilo"/>
        <w:rPr>
          <w:sz w:val="22"/>
          <w:vertAlign w:val="superscript"/>
        </w:rPr>
      </w:pPr>
      <w:r w:rsidRPr="00956432">
        <w:rPr>
          <w:sz w:val="22"/>
          <w:vertAlign w:val="superscript"/>
        </w:rPr>
        <w:lastRenderedPageBreak/>
        <w:t>(ADICIONADO, P.O. 2 DE ENERO DE 2015)</w:t>
      </w:r>
    </w:p>
    <w:p w14:paraId="584D5B79" w14:textId="77777777" w:rsidR="00DF73EB" w:rsidRPr="00956432" w:rsidRDefault="00D54996">
      <w:pPr>
        <w:pStyle w:val="Estilo"/>
        <w:rPr>
          <w:sz w:val="22"/>
        </w:rPr>
      </w:pPr>
      <w:r w:rsidRPr="00956432">
        <w:rPr>
          <w:sz w:val="22"/>
        </w:rPr>
        <w:t>f) Relación de documentos y cuentas por cobrar;</w:t>
      </w:r>
    </w:p>
    <w:p w14:paraId="2ABB0B9F" w14:textId="77777777" w:rsidR="00DF73EB" w:rsidRPr="00956432" w:rsidRDefault="00DF73EB">
      <w:pPr>
        <w:pStyle w:val="Estilo"/>
        <w:rPr>
          <w:sz w:val="22"/>
        </w:rPr>
      </w:pPr>
    </w:p>
    <w:p w14:paraId="64B9A45B" w14:textId="77777777" w:rsidR="00DF73EB" w:rsidRPr="00956432" w:rsidRDefault="00D54996">
      <w:pPr>
        <w:pStyle w:val="Estilo"/>
        <w:rPr>
          <w:sz w:val="22"/>
          <w:vertAlign w:val="superscript"/>
        </w:rPr>
      </w:pPr>
      <w:r w:rsidRPr="00956432">
        <w:rPr>
          <w:sz w:val="22"/>
          <w:vertAlign w:val="superscript"/>
        </w:rPr>
        <w:t>(ADICIONADO, P.O. 2 DE ENERO DE 2015)</w:t>
      </w:r>
    </w:p>
    <w:p w14:paraId="40E32FD8" w14:textId="77777777" w:rsidR="00DF73EB" w:rsidRPr="00956432" w:rsidRDefault="00D54996">
      <w:pPr>
        <w:pStyle w:val="Estilo"/>
        <w:rPr>
          <w:sz w:val="22"/>
        </w:rPr>
      </w:pPr>
      <w:r w:rsidRPr="00956432">
        <w:rPr>
          <w:sz w:val="22"/>
        </w:rPr>
        <w:t>g) Programas de inversión en infraestructura, avance de los mismos e informe técnico justificativo;</w:t>
      </w:r>
    </w:p>
    <w:p w14:paraId="66AF43D0" w14:textId="77777777" w:rsidR="00DF73EB" w:rsidRPr="00956432" w:rsidRDefault="00DF73EB">
      <w:pPr>
        <w:pStyle w:val="Estilo"/>
        <w:rPr>
          <w:sz w:val="22"/>
        </w:rPr>
      </w:pPr>
    </w:p>
    <w:p w14:paraId="6CC9744D" w14:textId="77777777" w:rsidR="00DF73EB" w:rsidRPr="00956432" w:rsidRDefault="00D54996">
      <w:pPr>
        <w:pStyle w:val="Estilo"/>
        <w:rPr>
          <w:sz w:val="22"/>
          <w:vertAlign w:val="superscript"/>
        </w:rPr>
      </w:pPr>
      <w:r w:rsidRPr="00956432">
        <w:rPr>
          <w:sz w:val="22"/>
          <w:vertAlign w:val="superscript"/>
        </w:rPr>
        <w:t>(ADICIONADO, P.O. 2 DE ENERO DE 2015)</w:t>
      </w:r>
    </w:p>
    <w:p w14:paraId="077FA3D7" w14:textId="77777777" w:rsidR="00DF73EB" w:rsidRPr="00956432" w:rsidRDefault="00D54996">
      <w:pPr>
        <w:pStyle w:val="Estilo"/>
        <w:rPr>
          <w:sz w:val="22"/>
        </w:rPr>
      </w:pPr>
      <w:r w:rsidRPr="00956432">
        <w:rPr>
          <w:sz w:val="22"/>
        </w:rPr>
        <w:t>h) Relación de pasivos y compromisos de corto plazo;</w:t>
      </w:r>
    </w:p>
    <w:p w14:paraId="46BD17F1" w14:textId="77777777" w:rsidR="00DF73EB" w:rsidRPr="00956432" w:rsidRDefault="00DF73EB">
      <w:pPr>
        <w:pStyle w:val="Estilo"/>
        <w:rPr>
          <w:sz w:val="22"/>
        </w:rPr>
      </w:pPr>
    </w:p>
    <w:p w14:paraId="5F4C522A" w14:textId="77777777" w:rsidR="00DF73EB" w:rsidRPr="00956432" w:rsidRDefault="00D54996">
      <w:pPr>
        <w:pStyle w:val="Estilo"/>
        <w:rPr>
          <w:sz w:val="22"/>
          <w:vertAlign w:val="superscript"/>
        </w:rPr>
      </w:pPr>
      <w:r w:rsidRPr="00956432">
        <w:rPr>
          <w:sz w:val="22"/>
          <w:vertAlign w:val="superscript"/>
        </w:rPr>
        <w:t>(ADICIONADO, P.O. 2 DE ENERO DE 2015)</w:t>
      </w:r>
    </w:p>
    <w:p w14:paraId="0DF8F864" w14:textId="77777777" w:rsidR="00DF73EB" w:rsidRPr="00956432" w:rsidRDefault="00D54996">
      <w:pPr>
        <w:pStyle w:val="Estilo"/>
        <w:rPr>
          <w:sz w:val="22"/>
        </w:rPr>
      </w:pPr>
      <w:r w:rsidRPr="00956432">
        <w:rPr>
          <w:sz w:val="22"/>
        </w:rPr>
        <w:t>i) Estado de la Deuda Pública debidamente autorizada por el Congreso del Estado;</w:t>
      </w:r>
    </w:p>
    <w:p w14:paraId="235DD3B8" w14:textId="77777777" w:rsidR="00DF73EB" w:rsidRPr="00956432" w:rsidRDefault="00DF73EB">
      <w:pPr>
        <w:pStyle w:val="Estilo"/>
        <w:rPr>
          <w:sz w:val="22"/>
        </w:rPr>
      </w:pPr>
    </w:p>
    <w:p w14:paraId="619006F1" w14:textId="77777777" w:rsidR="00DF73EB" w:rsidRPr="00956432" w:rsidRDefault="00D54996">
      <w:pPr>
        <w:pStyle w:val="Estilo"/>
        <w:rPr>
          <w:sz w:val="22"/>
          <w:vertAlign w:val="superscript"/>
        </w:rPr>
      </w:pPr>
      <w:r w:rsidRPr="00956432">
        <w:rPr>
          <w:sz w:val="22"/>
          <w:vertAlign w:val="superscript"/>
        </w:rPr>
        <w:t>(REFORMADO, P.O. 9 DE NOVIEMBRE DE 2019)</w:t>
      </w:r>
    </w:p>
    <w:p w14:paraId="6D67483B" w14:textId="77777777" w:rsidR="00DF73EB" w:rsidRPr="00956432" w:rsidRDefault="00D54996">
      <w:pPr>
        <w:pStyle w:val="Estilo"/>
        <w:rPr>
          <w:sz w:val="22"/>
        </w:rPr>
      </w:pPr>
      <w:r w:rsidRPr="00956432">
        <w:rPr>
          <w:sz w:val="22"/>
        </w:rPr>
        <w:t>j) Estados financieros y presupuestales y demás información que debe de emitirse en la Hacienda Pública Municipal, y;</w:t>
      </w:r>
    </w:p>
    <w:p w14:paraId="2E4AE2DD" w14:textId="77777777" w:rsidR="00DF73EB" w:rsidRPr="00956432" w:rsidRDefault="00DF73EB">
      <w:pPr>
        <w:pStyle w:val="Estilo"/>
        <w:rPr>
          <w:sz w:val="22"/>
        </w:rPr>
      </w:pPr>
    </w:p>
    <w:p w14:paraId="09EE13A0" w14:textId="77777777" w:rsidR="00DF73EB" w:rsidRPr="00956432" w:rsidRDefault="00D54996">
      <w:pPr>
        <w:pStyle w:val="Estilo"/>
        <w:rPr>
          <w:sz w:val="22"/>
          <w:vertAlign w:val="superscript"/>
        </w:rPr>
      </w:pPr>
      <w:r w:rsidRPr="00956432">
        <w:rPr>
          <w:sz w:val="22"/>
          <w:vertAlign w:val="superscript"/>
        </w:rPr>
        <w:t>(REFORMADO, P.O. 9 DE NOVIEMBRE DE 2019)</w:t>
      </w:r>
    </w:p>
    <w:p w14:paraId="0D73A4B7" w14:textId="77777777" w:rsidR="00DF73EB" w:rsidRPr="00956432" w:rsidRDefault="00D54996">
      <w:pPr>
        <w:pStyle w:val="Estilo"/>
        <w:rPr>
          <w:sz w:val="22"/>
        </w:rPr>
      </w:pPr>
      <w:r w:rsidRPr="00956432">
        <w:rPr>
          <w:sz w:val="22"/>
        </w:rPr>
        <w:t>k) La documentación comprobatoria y justificativa del ingreso y del gasto.</w:t>
      </w:r>
    </w:p>
    <w:p w14:paraId="2882ADD0" w14:textId="77777777" w:rsidR="00DF73EB" w:rsidRPr="00956432" w:rsidRDefault="00DF73EB">
      <w:pPr>
        <w:pStyle w:val="Estilo"/>
        <w:rPr>
          <w:sz w:val="22"/>
        </w:rPr>
      </w:pPr>
    </w:p>
    <w:p w14:paraId="3852DA48" w14:textId="77777777" w:rsidR="00DF73EB" w:rsidRPr="00956432" w:rsidRDefault="00D54996">
      <w:pPr>
        <w:pStyle w:val="Estilo"/>
        <w:rPr>
          <w:sz w:val="22"/>
          <w:vertAlign w:val="superscript"/>
        </w:rPr>
      </w:pPr>
      <w:r w:rsidRPr="00956432">
        <w:rPr>
          <w:sz w:val="22"/>
          <w:vertAlign w:val="superscript"/>
        </w:rPr>
        <w:t>(REFORMADO [N. DE E. ADICIONADO], P.O. 9 DE NOVIEMBRE DE 2019)</w:t>
      </w:r>
    </w:p>
    <w:p w14:paraId="5D8CCE34" w14:textId="77777777" w:rsidR="00DF73EB" w:rsidRPr="00956432" w:rsidRDefault="00D54996">
      <w:pPr>
        <w:pStyle w:val="Estilo"/>
        <w:rPr>
          <w:sz w:val="22"/>
        </w:rPr>
      </w:pPr>
      <w:r w:rsidRPr="00956432">
        <w:rPr>
          <w:sz w:val="22"/>
        </w:rPr>
        <w:t>l) Pólizas de ingresos, egresos y diario, donde constan los registros en el sistema de contabilidad gubernamental, y;</w:t>
      </w:r>
    </w:p>
    <w:p w14:paraId="7DCF76C1" w14:textId="77777777" w:rsidR="00DF73EB" w:rsidRPr="00956432" w:rsidRDefault="00DF73EB">
      <w:pPr>
        <w:pStyle w:val="Estilo"/>
        <w:rPr>
          <w:sz w:val="22"/>
        </w:rPr>
      </w:pPr>
    </w:p>
    <w:p w14:paraId="1B0BD076" w14:textId="77777777" w:rsidR="00DF73EB" w:rsidRPr="00956432" w:rsidRDefault="00D54996">
      <w:pPr>
        <w:pStyle w:val="Estilo"/>
        <w:rPr>
          <w:sz w:val="22"/>
          <w:vertAlign w:val="superscript"/>
        </w:rPr>
      </w:pPr>
      <w:r w:rsidRPr="00956432">
        <w:rPr>
          <w:sz w:val="22"/>
          <w:vertAlign w:val="superscript"/>
        </w:rPr>
        <w:t>(REFORMADO [N. DE E. ADICIONADO], P.O. 9 DE NOVIEMBRE DE 2019)</w:t>
      </w:r>
    </w:p>
    <w:p w14:paraId="2F490C92" w14:textId="77777777" w:rsidR="00DF73EB" w:rsidRPr="00956432" w:rsidRDefault="00D54996">
      <w:pPr>
        <w:pStyle w:val="Estilo"/>
        <w:rPr>
          <w:sz w:val="22"/>
        </w:rPr>
      </w:pPr>
      <w:r w:rsidRPr="00956432">
        <w:rPr>
          <w:sz w:val="22"/>
        </w:rPr>
        <w:t>m) La demás documentación que se maneja en la hacienda pública municipal por disposición de cualquier ordenamiento legal.</w:t>
      </w:r>
    </w:p>
    <w:p w14:paraId="2073FE61" w14:textId="77777777" w:rsidR="00DF73EB" w:rsidRPr="00956432" w:rsidRDefault="00DF73EB">
      <w:pPr>
        <w:pStyle w:val="Estilo"/>
        <w:rPr>
          <w:sz w:val="22"/>
        </w:rPr>
      </w:pPr>
    </w:p>
    <w:p w14:paraId="1CF291B4" w14:textId="77777777" w:rsidR="00DF73EB" w:rsidRPr="00956432" w:rsidRDefault="00D54996">
      <w:pPr>
        <w:pStyle w:val="Estilo"/>
        <w:rPr>
          <w:sz w:val="22"/>
          <w:vertAlign w:val="superscript"/>
        </w:rPr>
      </w:pPr>
      <w:r w:rsidRPr="00956432">
        <w:rPr>
          <w:sz w:val="22"/>
          <w:vertAlign w:val="superscript"/>
        </w:rPr>
        <w:t>(ADICIONADO, P.O. 2 DE ENERO DE 2015)</w:t>
      </w:r>
    </w:p>
    <w:p w14:paraId="20CC5E4A" w14:textId="77777777" w:rsidR="00DF73EB" w:rsidRPr="00956432" w:rsidRDefault="00D54996">
      <w:pPr>
        <w:pStyle w:val="Estilo"/>
        <w:rPr>
          <w:sz w:val="22"/>
        </w:rPr>
      </w:pPr>
      <w:r w:rsidRPr="00956432">
        <w:rPr>
          <w:sz w:val="22"/>
        </w:rPr>
        <w:t>IV. Convenios, contratos, acuerdos de coordinación y de cualquier otra índole.</w:t>
      </w:r>
    </w:p>
    <w:p w14:paraId="5B4A03B0" w14:textId="77777777" w:rsidR="00DF73EB" w:rsidRPr="00956432" w:rsidRDefault="00DF73EB">
      <w:pPr>
        <w:pStyle w:val="Estilo"/>
        <w:rPr>
          <w:sz w:val="22"/>
        </w:rPr>
      </w:pPr>
    </w:p>
    <w:p w14:paraId="417C69BA" w14:textId="77777777" w:rsidR="00DF73EB" w:rsidRPr="00956432" w:rsidRDefault="00D54996">
      <w:pPr>
        <w:pStyle w:val="Estilo"/>
        <w:rPr>
          <w:sz w:val="22"/>
          <w:vertAlign w:val="superscript"/>
        </w:rPr>
      </w:pPr>
      <w:r w:rsidRPr="00956432">
        <w:rPr>
          <w:sz w:val="22"/>
          <w:vertAlign w:val="superscript"/>
        </w:rPr>
        <w:t>(ADICIONADO, P.O. 2 DE ENERO DE 2015)</w:t>
      </w:r>
    </w:p>
    <w:p w14:paraId="5CF0E8E6" w14:textId="77777777" w:rsidR="00DF73EB" w:rsidRPr="00956432" w:rsidRDefault="00D54996">
      <w:pPr>
        <w:pStyle w:val="Estilo"/>
        <w:rPr>
          <w:sz w:val="22"/>
        </w:rPr>
      </w:pPr>
      <w:r w:rsidRPr="00956432">
        <w:rPr>
          <w:sz w:val="22"/>
        </w:rPr>
        <w:t>a) Relación de acuerdos de coordinación, especificando alcance e importe de recursos económicos comprometidos;</w:t>
      </w:r>
    </w:p>
    <w:p w14:paraId="2123A1B7" w14:textId="77777777" w:rsidR="00DF73EB" w:rsidRPr="00956432" w:rsidRDefault="00DF73EB">
      <w:pPr>
        <w:pStyle w:val="Estilo"/>
        <w:rPr>
          <w:sz w:val="22"/>
        </w:rPr>
      </w:pPr>
    </w:p>
    <w:p w14:paraId="6EFF9B01" w14:textId="77777777" w:rsidR="00DF73EB" w:rsidRPr="00956432" w:rsidRDefault="00D54996">
      <w:pPr>
        <w:pStyle w:val="Estilo"/>
        <w:rPr>
          <w:sz w:val="22"/>
          <w:vertAlign w:val="superscript"/>
        </w:rPr>
      </w:pPr>
      <w:r w:rsidRPr="00956432">
        <w:rPr>
          <w:sz w:val="22"/>
          <w:vertAlign w:val="superscript"/>
        </w:rPr>
        <w:t>(ADICIONADO, P.O. 2 DE ENERO DE 2015)</w:t>
      </w:r>
    </w:p>
    <w:p w14:paraId="5EEA7809" w14:textId="77777777" w:rsidR="00DF73EB" w:rsidRPr="00956432" w:rsidRDefault="00D54996">
      <w:pPr>
        <w:pStyle w:val="Estilo"/>
        <w:rPr>
          <w:sz w:val="22"/>
        </w:rPr>
      </w:pPr>
      <w:r w:rsidRPr="00956432">
        <w:rPr>
          <w:sz w:val="22"/>
        </w:rPr>
        <w:t>b) Relación de contratos de consultorías, arrendamientos, compra-venta, poderes otorgados, servicios, asesorías o de cualquier otra índole, debiéndose anexar los contratos relativos;</w:t>
      </w:r>
    </w:p>
    <w:p w14:paraId="640BE914" w14:textId="77777777" w:rsidR="00DF73EB" w:rsidRPr="00956432" w:rsidRDefault="00DF73EB">
      <w:pPr>
        <w:pStyle w:val="Estilo"/>
        <w:rPr>
          <w:sz w:val="22"/>
        </w:rPr>
      </w:pPr>
    </w:p>
    <w:p w14:paraId="37F98F1D" w14:textId="77777777" w:rsidR="00DF73EB" w:rsidRPr="00956432" w:rsidRDefault="00D54996">
      <w:pPr>
        <w:pStyle w:val="Estilo"/>
        <w:rPr>
          <w:sz w:val="22"/>
          <w:vertAlign w:val="superscript"/>
        </w:rPr>
      </w:pPr>
      <w:r w:rsidRPr="00956432">
        <w:rPr>
          <w:sz w:val="22"/>
          <w:vertAlign w:val="superscript"/>
        </w:rPr>
        <w:t>(ADICIONADO, P.O. 2 DE ENERO DE 2015)</w:t>
      </w:r>
    </w:p>
    <w:p w14:paraId="7BF4261F" w14:textId="77777777" w:rsidR="00DF73EB" w:rsidRPr="00956432" w:rsidRDefault="00D54996">
      <w:pPr>
        <w:pStyle w:val="Estilo"/>
        <w:rPr>
          <w:sz w:val="22"/>
        </w:rPr>
      </w:pPr>
      <w:r w:rsidRPr="00956432">
        <w:rPr>
          <w:sz w:val="22"/>
        </w:rPr>
        <w:t>c) Relación de otros convenios, actos o hechos no señalados en los párrafos que anteceden de los cuales deriven o puedan derivar derechos u obligaciones;</w:t>
      </w:r>
    </w:p>
    <w:p w14:paraId="60676440" w14:textId="77777777" w:rsidR="00DF73EB" w:rsidRPr="00956432" w:rsidRDefault="00DF73EB">
      <w:pPr>
        <w:pStyle w:val="Estilo"/>
        <w:rPr>
          <w:sz w:val="22"/>
        </w:rPr>
      </w:pPr>
    </w:p>
    <w:p w14:paraId="797DE827" w14:textId="77777777" w:rsidR="00DF73EB" w:rsidRPr="00956432" w:rsidRDefault="00D54996">
      <w:pPr>
        <w:pStyle w:val="Estilo"/>
        <w:rPr>
          <w:sz w:val="22"/>
          <w:vertAlign w:val="superscript"/>
        </w:rPr>
      </w:pPr>
      <w:r w:rsidRPr="00956432">
        <w:rPr>
          <w:sz w:val="22"/>
          <w:vertAlign w:val="superscript"/>
        </w:rPr>
        <w:t>(REFORMADO, P.O. 7 DE ENERO DE 2023)</w:t>
      </w:r>
    </w:p>
    <w:p w14:paraId="6E401880" w14:textId="77777777" w:rsidR="00DF73EB" w:rsidRPr="00956432" w:rsidRDefault="00D54996">
      <w:pPr>
        <w:pStyle w:val="Estilo"/>
        <w:rPr>
          <w:sz w:val="22"/>
        </w:rPr>
      </w:pPr>
      <w:r w:rsidRPr="00956432">
        <w:rPr>
          <w:sz w:val="22"/>
        </w:rPr>
        <w:t>d) Relación de Bando de Policía y Gobierno, Reglamentos municipales, Circulares y disposiciones administrativas de observancia general, así como los manuales administrativos y otros, y el contenido de los mismos;</w:t>
      </w:r>
    </w:p>
    <w:p w14:paraId="2BF8DBEA" w14:textId="77777777" w:rsidR="00DF73EB" w:rsidRPr="00956432" w:rsidRDefault="00DF73EB">
      <w:pPr>
        <w:pStyle w:val="Estilo"/>
        <w:rPr>
          <w:sz w:val="22"/>
        </w:rPr>
      </w:pPr>
    </w:p>
    <w:p w14:paraId="05196BC4" w14:textId="77777777" w:rsidR="00DF73EB" w:rsidRPr="00956432" w:rsidRDefault="00D54996">
      <w:pPr>
        <w:pStyle w:val="Estilo"/>
        <w:rPr>
          <w:sz w:val="22"/>
          <w:vertAlign w:val="superscript"/>
        </w:rPr>
      </w:pPr>
      <w:r w:rsidRPr="00956432">
        <w:rPr>
          <w:sz w:val="22"/>
          <w:vertAlign w:val="superscript"/>
        </w:rPr>
        <w:t>(ADICIONADO, P.O. 2 DE ENERO DE 2015)</w:t>
      </w:r>
    </w:p>
    <w:p w14:paraId="3B47E3D1" w14:textId="77777777" w:rsidR="00DF73EB" w:rsidRPr="00956432" w:rsidRDefault="00D54996">
      <w:pPr>
        <w:pStyle w:val="Estilo"/>
        <w:rPr>
          <w:sz w:val="22"/>
        </w:rPr>
      </w:pPr>
      <w:r w:rsidRPr="00956432">
        <w:rPr>
          <w:sz w:val="22"/>
        </w:rPr>
        <w:t>e) Relación de libros de actas de sesiones de cabildo y el contenido de los mismos.</w:t>
      </w:r>
    </w:p>
    <w:p w14:paraId="4FFBA9CF" w14:textId="77777777" w:rsidR="00DF73EB" w:rsidRPr="00956432" w:rsidRDefault="00DF73EB">
      <w:pPr>
        <w:pStyle w:val="Estilo"/>
        <w:rPr>
          <w:sz w:val="22"/>
        </w:rPr>
      </w:pPr>
    </w:p>
    <w:p w14:paraId="04AE3EB9" w14:textId="77777777" w:rsidR="00DF73EB" w:rsidRPr="00956432" w:rsidRDefault="00D54996">
      <w:pPr>
        <w:pStyle w:val="Estilo"/>
        <w:rPr>
          <w:sz w:val="22"/>
          <w:vertAlign w:val="superscript"/>
        </w:rPr>
      </w:pPr>
      <w:r w:rsidRPr="00956432">
        <w:rPr>
          <w:sz w:val="22"/>
          <w:vertAlign w:val="superscript"/>
        </w:rPr>
        <w:t>(ADICIONADO, P.O. 2 DE ENERO DE 2015)</w:t>
      </w:r>
    </w:p>
    <w:p w14:paraId="2BA8EE7D" w14:textId="77777777" w:rsidR="00DF73EB" w:rsidRPr="00956432" w:rsidRDefault="00D54996">
      <w:pPr>
        <w:pStyle w:val="Estilo"/>
        <w:rPr>
          <w:sz w:val="22"/>
        </w:rPr>
      </w:pPr>
      <w:r w:rsidRPr="00956432">
        <w:rPr>
          <w:sz w:val="22"/>
        </w:rPr>
        <w:t>V. Asuntos en Trámite.</w:t>
      </w:r>
    </w:p>
    <w:p w14:paraId="0AD1FC7E" w14:textId="77777777" w:rsidR="00DF73EB" w:rsidRPr="00956432" w:rsidRDefault="00DF73EB">
      <w:pPr>
        <w:pStyle w:val="Estilo"/>
        <w:rPr>
          <w:sz w:val="22"/>
        </w:rPr>
      </w:pPr>
    </w:p>
    <w:p w14:paraId="34D02166" w14:textId="77777777" w:rsidR="00DF73EB" w:rsidRPr="00956432" w:rsidRDefault="00D54996">
      <w:pPr>
        <w:pStyle w:val="Estilo"/>
        <w:rPr>
          <w:sz w:val="22"/>
          <w:vertAlign w:val="superscript"/>
        </w:rPr>
      </w:pPr>
      <w:r w:rsidRPr="00956432">
        <w:rPr>
          <w:sz w:val="22"/>
          <w:vertAlign w:val="superscript"/>
        </w:rPr>
        <w:t>(ADICIONADO, P.O. 2 DE ENERO DE 2015)</w:t>
      </w:r>
    </w:p>
    <w:p w14:paraId="2F9E25AA" w14:textId="77777777" w:rsidR="00DF73EB" w:rsidRPr="00956432" w:rsidRDefault="00D54996">
      <w:pPr>
        <w:pStyle w:val="Estilo"/>
        <w:rPr>
          <w:sz w:val="22"/>
        </w:rPr>
      </w:pPr>
      <w:r w:rsidRPr="00956432">
        <w:rPr>
          <w:sz w:val="22"/>
        </w:rPr>
        <w:t>a) Relación de asuntos de trámite pendientes de resolver ante autoridades judiciales o administrativas, con la descripción clara, de su situación procedimental, así como la especificación detallada de sus posibles consecuencias;</w:t>
      </w:r>
    </w:p>
    <w:p w14:paraId="6117BBE7" w14:textId="77777777" w:rsidR="00DF73EB" w:rsidRPr="00956432" w:rsidRDefault="00DF73EB">
      <w:pPr>
        <w:pStyle w:val="Estilo"/>
        <w:rPr>
          <w:sz w:val="22"/>
        </w:rPr>
      </w:pPr>
    </w:p>
    <w:p w14:paraId="66908241" w14:textId="77777777" w:rsidR="00DF73EB" w:rsidRPr="00956432" w:rsidRDefault="00D54996">
      <w:pPr>
        <w:pStyle w:val="Estilo"/>
        <w:rPr>
          <w:sz w:val="22"/>
          <w:vertAlign w:val="superscript"/>
        </w:rPr>
      </w:pPr>
      <w:r w:rsidRPr="00956432">
        <w:rPr>
          <w:sz w:val="22"/>
          <w:vertAlign w:val="superscript"/>
        </w:rPr>
        <w:t>(ADICIONADO, P.O. 2 DE ENERO DE 2015)</w:t>
      </w:r>
    </w:p>
    <w:p w14:paraId="50E1E2AF" w14:textId="77777777" w:rsidR="00DF73EB" w:rsidRPr="00956432" w:rsidRDefault="00D54996">
      <w:pPr>
        <w:pStyle w:val="Estilo"/>
        <w:rPr>
          <w:sz w:val="22"/>
        </w:rPr>
      </w:pPr>
      <w:r w:rsidRPr="00956432">
        <w:rPr>
          <w:sz w:val="22"/>
        </w:rPr>
        <w:t>b) Todos los asuntos administrativos que se les deba dar trámite dentro de los 60 días contados a partir del día de inicio de gestión de la nueva administración municipal, y;</w:t>
      </w:r>
    </w:p>
    <w:p w14:paraId="04C24312" w14:textId="77777777" w:rsidR="00DF73EB" w:rsidRPr="00956432" w:rsidRDefault="00DF73EB">
      <w:pPr>
        <w:pStyle w:val="Estilo"/>
        <w:rPr>
          <w:sz w:val="22"/>
        </w:rPr>
      </w:pPr>
    </w:p>
    <w:p w14:paraId="2B93C7CE" w14:textId="77777777" w:rsidR="00DF73EB" w:rsidRPr="00956432" w:rsidRDefault="00D54996">
      <w:pPr>
        <w:pStyle w:val="Estilo"/>
        <w:rPr>
          <w:sz w:val="22"/>
          <w:vertAlign w:val="superscript"/>
        </w:rPr>
      </w:pPr>
      <w:r w:rsidRPr="00956432">
        <w:rPr>
          <w:sz w:val="22"/>
          <w:vertAlign w:val="superscript"/>
        </w:rPr>
        <w:t>(ADICIONADO, P.O. 2 DE ENERO DE 2015)</w:t>
      </w:r>
    </w:p>
    <w:p w14:paraId="5F650180" w14:textId="77777777" w:rsidR="00DF73EB" w:rsidRPr="00956432" w:rsidRDefault="00D54996">
      <w:pPr>
        <w:pStyle w:val="Estilo"/>
        <w:rPr>
          <w:sz w:val="22"/>
        </w:rPr>
      </w:pPr>
      <w:r w:rsidRPr="00956432">
        <w:rPr>
          <w:sz w:val="22"/>
        </w:rPr>
        <w:t>c) Todos aquellos asuntos que de alguna forma comprometan el patrimonio municipal.</w:t>
      </w:r>
    </w:p>
    <w:p w14:paraId="40F77945" w14:textId="77777777" w:rsidR="00DF73EB" w:rsidRPr="00956432" w:rsidRDefault="00DF73EB">
      <w:pPr>
        <w:pStyle w:val="Estilo"/>
        <w:rPr>
          <w:sz w:val="22"/>
        </w:rPr>
      </w:pPr>
    </w:p>
    <w:p w14:paraId="70F429E0" w14:textId="77777777" w:rsidR="00DF73EB" w:rsidRPr="00956432" w:rsidRDefault="00D54996">
      <w:pPr>
        <w:pStyle w:val="Estilo"/>
        <w:rPr>
          <w:sz w:val="22"/>
          <w:vertAlign w:val="superscript"/>
        </w:rPr>
      </w:pPr>
      <w:r w:rsidRPr="00956432">
        <w:rPr>
          <w:sz w:val="22"/>
          <w:vertAlign w:val="superscript"/>
        </w:rPr>
        <w:t>(ADICIONADO, P.O. 2 DE ENERO DE 2015)</w:t>
      </w:r>
    </w:p>
    <w:p w14:paraId="61F76019" w14:textId="77777777" w:rsidR="00DF73EB" w:rsidRPr="00956432" w:rsidRDefault="00D54996">
      <w:pPr>
        <w:pStyle w:val="Estilo"/>
        <w:rPr>
          <w:sz w:val="22"/>
        </w:rPr>
      </w:pPr>
      <w:r w:rsidRPr="00956432">
        <w:rPr>
          <w:sz w:val="22"/>
        </w:rPr>
        <w:t>VI. Expedientes Fiscales.</w:t>
      </w:r>
    </w:p>
    <w:p w14:paraId="6A2E844F" w14:textId="77777777" w:rsidR="00DF73EB" w:rsidRPr="00956432" w:rsidRDefault="00DF73EB">
      <w:pPr>
        <w:pStyle w:val="Estilo"/>
        <w:rPr>
          <w:sz w:val="22"/>
        </w:rPr>
      </w:pPr>
    </w:p>
    <w:p w14:paraId="1596B3C0" w14:textId="77777777" w:rsidR="00DF73EB" w:rsidRPr="00956432" w:rsidRDefault="00D54996">
      <w:pPr>
        <w:pStyle w:val="Estilo"/>
        <w:rPr>
          <w:sz w:val="22"/>
          <w:vertAlign w:val="superscript"/>
        </w:rPr>
      </w:pPr>
      <w:r w:rsidRPr="00956432">
        <w:rPr>
          <w:sz w:val="22"/>
          <w:vertAlign w:val="superscript"/>
        </w:rPr>
        <w:t>(ADICIONADO, P.O. 2 DE ENERO DE 2015)</w:t>
      </w:r>
    </w:p>
    <w:p w14:paraId="517A998D" w14:textId="77777777" w:rsidR="00DF73EB" w:rsidRPr="00956432" w:rsidRDefault="00D54996">
      <w:pPr>
        <w:pStyle w:val="Estilo"/>
        <w:rPr>
          <w:sz w:val="22"/>
        </w:rPr>
      </w:pPr>
      <w:r w:rsidRPr="00956432">
        <w:rPr>
          <w:sz w:val="22"/>
        </w:rPr>
        <w:t>a) Padrón de contribuyentes;</w:t>
      </w:r>
    </w:p>
    <w:p w14:paraId="67619707" w14:textId="77777777" w:rsidR="00DF73EB" w:rsidRPr="00956432" w:rsidRDefault="00DF73EB">
      <w:pPr>
        <w:pStyle w:val="Estilo"/>
        <w:rPr>
          <w:sz w:val="22"/>
        </w:rPr>
      </w:pPr>
    </w:p>
    <w:p w14:paraId="25EBDB75" w14:textId="77777777" w:rsidR="00DF73EB" w:rsidRPr="00956432" w:rsidRDefault="00D54996">
      <w:pPr>
        <w:pStyle w:val="Estilo"/>
        <w:rPr>
          <w:sz w:val="22"/>
          <w:vertAlign w:val="superscript"/>
        </w:rPr>
      </w:pPr>
      <w:r w:rsidRPr="00956432">
        <w:rPr>
          <w:sz w:val="22"/>
          <w:vertAlign w:val="superscript"/>
        </w:rPr>
        <w:t>(ADICIONADO, P.O. 2 DE ENERO DE 2015)</w:t>
      </w:r>
    </w:p>
    <w:p w14:paraId="644EF144" w14:textId="77777777" w:rsidR="00DF73EB" w:rsidRPr="00956432" w:rsidRDefault="00D54996">
      <w:pPr>
        <w:pStyle w:val="Estilo"/>
        <w:rPr>
          <w:sz w:val="22"/>
        </w:rPr>
      </w:pPr>
      <w:r w:rsidRPr="00956432">
        <w:rPr>
          <w:sz w:val="22"/>
        </w:rPr>
        <w:t>b) Inventario de formas valoradas;</w:t>
      </w:r>
    </w:p>
    <w:p w14:paraId="438AAEC5" w14:textId="77777777" w:rsidR="00DF73EB" w:rsidRPr="00956432" w:rsidRDefault="00DF73EB">
      <w:pPr>
        <w:pStyle w:val="Estilo"/>
        <w:rPr>
          <w:sz w:val="22"/>
        </w:rPr>
      </w:pPr>
    </w:p>
    <w:p w14:paraId="3A5F9914" w14:textId="77777777" w:rsidR="00DF73EB" w:rsidRPr="00956432" w:rsidRDefault="00D54996">
      <w:pPr>
        <w:pStyle w:val="Estilo"/>
        <w:rPr>
          <w:sz w:val="22"/>
          <w:vertAlign w:val="superscript"/>
        </w:rPr>
      </w:pPr>
      <w:r w:rsidRPr="00956432">
        <w:rPr>
          <w:sz w:val="22"/>
          <w:vertAlign w:val="superscript"/>
        </w:rPr>
        <w:t>(ADICIONADO, P.O. 2 DE ENERO DE 2015)</w:t>
      </w:r>
    </w:p>
    <w:p w14:paraId="0080621F" w14:textId="77777777" w:rsidR="00DF73EB" w:rsidRPr="00956432" w:rsidRDefault="00D54996">
      <w:pPr>
        <w:pStyle w:val="Estilo"/>
        <w:rPr>
          <w:sz w:val="22"/>
        </w:rPr>
      </w:pPr>
      <w:r w:rsidRPr="00956432">
        <w:rPr>
          <w:sz w:val="22"/>
        </w:rPr>
        <w:t>c) Inventario de recibos de ingresos;</w:t>
      </w:r>
    </w:p>
    <w:p w14:paraId="5840E82C" w14:textId="77777777" w:rsidR="00DF73EB" w:rsidRPr="00956432" w:rsidRDefault="00DF73EB">
      <w:pPr>
        <w:pStyle w:val="Estilo"/>
        <w:rPr>
          <w:sz w:val="22"/>
        </w:rPr>
      </w:pPr>
    </w:p>
    <w:p w14:paraId="4D17C091" w14:textId="77777777" w:rsidR="00DF73EB" w:rsidRPr="00956432" w:rsidRDefault="00D54996">
      <w:pPr>
        <w:pStyle w:val="Estilo"/>
        <w:rPr>
          <w:sz w:val="22"/>
          <w:vertAlign w:val="superscript"/>
        </w:rPr>
      </w:pPr>
      <w:r w:rsidRPr="00956432">
        <w:rPr>
          <w:sz w:val="22"/>
          <w:vertAlign w:val="superscript"/>
        </w:rPr>
        <w:t>(ADICIONADO, P.O. 2 DE ENERO DE 2015)</w:t>
      </w:r>
    </w:p>
    <w:p w14:paraId="23436527" w14:textId="77777777" w:rsidR="00DF73EB" w:rsidRPr="00956432" w:rsidRDefault="00D54996">
      <w:pPr>
        <w:pStyle w:val="Estilo"/>
        <w:rPr>
          <w:sz w:val="22"/>
        </w:rPr>
      </w:pPr>
      <w:r w:rsidRPr="00956432">
        <w:rPr>
          <w:sz w:val="22"/>
        </w:rPr>
        <w:t>d) Relación de rezagos, y;</w:t>
      </w:r>
    </w:p>
    <w:p w14:paraId="6B8C40EA" w14:textId="77777777" w:rsidR="00DF73EB" w:rsidRPr="00956432" w:rsidRDefault="00DF73EB">
      <w:pPr>
        <w:pStyle w:val="Estilo"/>
        <w:rPr>
          <w:sz w:val="22"/>
        </w:rPr>
      </w:pPr>
    </w:p>
    <w:p w14:paraId="7EA3303D" w14:textId="77777777" w:rsidR="00DF73EB" w:rsidRPr="00956432" w:rsidRDefault="00D54996">
      <w:pPr>
        <w:pStyle w:val="Estilo"/>
        <w:rPr>
          <w:sz w:val="22"/>
          <w:vertAlign w:val="superscript"/>
        </w:rPr>
      </w:pPr>
      <w:r w:rsidRPr="00956432">
        <w:rPr>
          <w:sz w:val="22"/>
          <w:vertAlign w:val="superscript"/>
        </w:rPr>
        <w:t>(ADICIONADO, P.O. 2 DE ENERO DE 2015)</w:t>
      </w:r>
    </w:p>
    <w:p w14:paraId="557E8F44" w14:textId="77777777" w:rsidR="00DF73EB" w:rsidRPr="00956432" w:rsidRDefault="00D54996">
      <w:pPr>
        <w:pStyle w:val="Estilo"/>
        <w:rPr>
          <w:sz w:val="22"/>
        </w:rPr>
      </w:pPr>
      <w:r w:rsidRPr="00956432">
        <w:rPr>
          <w:sz w:val="22"/>
        </w:rPr>
        <w:t>e) Legislación fiscal.</w:t>
      </w:r>
    </w:p>
    <w:p w14:paraId="734B0E53" w14:textId="77777777" w:rsidR="00DF73EB" w:rsidRPr="00956432" w:rsidRDefault="00DF73EB">
      <w:pPr>
        <w:pStyle w:val="Estilo"/>
        <w:rPr>
          <w:sz w:val="22"/>
        </w:rPr>
      </w:pPr>
    </w:p>
    <w:p w14:paraId="21717233" w14:textId="77777777" w:rsidR="00DF73EB" w:rsidRPr="00956432" w:rsidRDefault="00D54996">
      <w:pPr>
        <w:pStyle w:val="Estilo"/>
        <w:rPr>
          <w:sz w:val="22"/>
          <w:vertAlign w:val="superscript"/>
        </w:rPr>
      </w:pPr>
      <w:r w:rsidRPr="00956432">
        <w:rPr>
          <w:sz w:val="22"/>
          <w:vertAlign w:val="superscript"/>
        </w:rPr>
        <w:t>(REFORMADA, P.O. 18 DE MARZO DE 2023)</w:t>
      </w:r>
    </w:p>
    <w:p w14:paraId="1836E5AC" w14:textId="77777777" w:rsidR="00DF73EB" w:rsidRPr="00956432" w:rsidRDefault="00D54996">
      <w:pPr>
        <w:pStyle w:val="Estilo"/>
        <w:rPr>
          <w:sz w:val="22"/>
        </w:rPr>
      </w:pPr>
      <w:r w:rsidRPr="00956432">
        <w:rPr>
          <w:sz w:val="22"/>
        </w:rPr>
        <w:t>VII. Expedientes que contengan observaciones, recomendaciones, requerimientos o apercibimientos emitidos por la Auditoría Superior de Fiscalización del Estado de Oaxaca y por el Congreso a través de la Comisión correspondiente.</w:t>
      </w:r>
    </w:p>
    <w:p w14:paraId="0D15B47B" w14:textId="77777777" w:rsidR="00DF73EB" w:rsidRPr="00956432" w:rsidRDefault="00DF73EB">
      <w:pPr>
        <w:pStyle w:val="Estilo"/>
        <w:rPr>
          <w:sz w:val="22"/>
        </w:rPr>
      </w:pPr>
    </w:p>
    <w:p w14:paraId="14B9809E" w14:textId="77777777" w:rsidR="00DF73EB" w:rsidRPr="00956432" w:rsidRDefault="00D54996">
      <w:pPr>
        <w:pStyle w:val="Estilo"/>
        <w:rPr>
          <w:sz w:val="22"/>
          <w:vertAlign w:val="superscript"/>
        </w:rPr>
      </w:pPr>
      <w:r w:rsidRPr="00956432">
        <w:rPr>
          <w:sz w:val="22"/>
          <w:vertAlign w:val="superscript"/>
        </w:rPr>
        <w:t>(ADICIONADO, P.O. 2 DE ENERO DE 2015)</w:t>
      </w:r>
    </w:p>
    <w:p w14:paraId="2B87EE23" w14:textId="77777777" w:rsidR="00DF73EB" w:rsidRPr="00956432" w:rsidRDefault="00D54996">
      <w:pPr>
        <w:pStyle w:val="Estilo"/>
        <w:rPr>
          <w:sz w:val="22"/>
        </w:rPr>
      </w:pPr>
      <w:r w:rsidRPr="00956432">
        <w:rPr>
          <w:sz w:val="22"/>
        </w:rPr>
        <w:t>ARTÍCULO 178.- Corresponde a las Autoridades Municipales entrantes, al recibir la Administración Municipal, dar seguimiento a los asuntos en trámite en el ámbito de su competencia.</w:t>
      </w:r>
    </w:p>
    <w:p w14:paraId="18C78C29" w14:textId="77777777" w:rsidR="00DF73EB" w:rsidRPr="00956432" w:rsidRDefault="00DF73EB">
      <w:pPr>
        <w:pStyle w:val="Estilo"/>
        <w:rPr>
          <w:sz w:val="22"/>
        </w:rPr>
      </w:pPr>
    </w:p>
    <w:p w14:paraId="3A58B366" w14:textId="77777777" w:rsidR="00DF73EB" w:rsidRPr="00956432" w:rsidRDefault="00DF73EB">
      <w:pPr>
        <w:pStyle w:val="Estilo"/>
        <w:rPr>
          <w:sz w:val="22"/>
        </w:rPr>
      </w:pPr>
    </w:p>
    <w:p w14:paraId="77E713DD" w14:textId="77777777" w:rsidR="00DF73EB" w:rsidRPr="00956432" w:rsidRDefault="00D54996">
      <w:pPr>
        <w:pStyle w:val="Estilo"/>
        <w:rPr>
          <w:sz w:val="22"/>
          <w:vertAlign w:val="superscript"/>
        </w:rPr>
      </w:pPr>
      <w:r w:rsidRPr="00956432">
        <w:rPr>
          <w:sz w:val="22"/>
          <w:vertAlign w:val="superscript"/>
        </w:rPr>
        <w:t>(ADICIONADO CON LOS ARTÍCULOS QUE LO INTEGRAN, P.O. 2 DE ENERO DE 2015)</w:t>
      </w:r>
    </w:p>
    <w:p w14:paraId="76F1EDE2" w14:textId="77777777" w:rsidR="00DF73EB" w:rsidRPr="00956432" w:rsidRDefault="00D54996" w:rsidP="00592E0E">
      <w:pPr>
        <w:pStyle w:val="Estilo"/>
        <w:jc w:val="center"/>
        <w:rPr>
          <w:b/>
          <w:bCs/>
          <w:sz w:val="22"/>
        </w:rPr>
      </w:pPr>
      <w:r w:rsidRPr="00956432">
        <w:rPr>
          <w:b/>
          <w:bCs/>
          <w:sz w:val="22"/>
        </w:rPr>
        <w:t>CAPÍTULO V</w:t>
      </w:r>
    </w:p>
    <w:p w14:paraId="4086D989" w14:textId="77777777" w:rsidR="00DF73EB" w:rsidRPr="00956432" w:rsidRDefault="00D54996" w:rsidP="00592E0E">
      <w:pPr>
        <w:pStyle w:val="Estilo"/>
        <w:jc w:val="center"/>
        <w:rPr>
          <w:b/>
          <w:bCs/>
          <w:sz w:val="22"/>
        </w:rPr>
      </w:pPr>
      <w:r w:rsidRPr="00956432">
        <w:rPr>
          <w:b/>
          <w:bCs/>
          <w:sz w:val="22"/>
        </w:rPr>
        <w:t>DE LAS ACLARACIONES</w:t>
      </w:r>
    </w:p>
    <w:p w14:paraId="10542F0B" w14:textId="77777777" w:rsidR="00DF73EB" w:rsidRPr="00956432" w:rsidRDefault="00DF73EB">
      <w:pPr>
        <w:pStyle w:val="Estilo"/>
        <w:rPr>
          <w:sz w:val="22"/>
        </w:rPr>
      </w:pPr>
    </w:p>
    <w:p w14:paraId="089D7D69" w14:textId="77777777" w:rsidR="00DF73EB" w:rsidRPr="00956432" w:rsidRDefault="00D54996">
      <w:pPr>
        <w:pStyle w:val="Estilo"/>
        <w:rPr>
          <w:sz w:val="22"/>
          <w:vertAlign w:val="superscript"/>
        </w:rPr>
      </w:pPr>
      <w:r w:rsidRPr="00956432">
        <w:rPr>
          <w:sz w:val="22"/>
          <w:vertAlign w:val="superscript"/>
        </w:rPr>
        <w:t>(ADICIONADO, P.O. 2 DE ENERO DE 2015)</w:t>
      </w:r>
    </w:p>
    <w:p w14:paraId="1CE0D267" w14:textId="77777777" w:rsidR="00DF73EB" w:rsidRPr="00956432" w:rsidRDefault="00D54996">
      <w:pPr>
        <w:pStyle w:val="Estilo"/>
        <w:rPr>
          <w:sz w:val="22"/>
        </w:rPr>
      </w:pPr>
      <w:r w:rsidRPr="00956432">
        <w:rPr>
          <w:sz w:val="22"/>
        </w:rPr>
        <w:lastRenderedPageBreak/>
        <w:t>ARTÍCULO 179.- Los integrantes del Cabildo que manejen recursos humanos, materiales y/o financieros, deberán verificar el estado que guardan los mismos, así como la información y documentación recibida que señala el artículo 177, de este ordenamiento en un término no mayor a 30 días hábiles, contando a partir de la fecha en que inicien sus funciones, plazo durante el cual podrán requerir a los sujetos obligados de la administración saliente, realicen por escrito las aclaraciones o justificaciones y en su caso, proporcionen la información adicional que se les requiera.</w:t>
      </w:r>
    </w:p>
    <w:p w14:paraId="77F4882A" w14:textId="77777777" w:rsidR="00DF73EB" w:rsidRPr="00956432" w:rsidRDefault="00DF73EB">
      <w:pPr>
        <w:pStyle w:val="Estilo"/>
        <w:rPr>
          <w:sz w:val="22"/>
        </w:rPr>
      </w:pPr>
    </w:p>
    <w:p w14:paraId="7B18AFC9" w14:textId="77777777" w:rsidR="00DF73EB" w:rsidRPr="00956432" w:rsidRDefault="00D54996">
      <w:pPr>
        <w:pStyle w:val="Estilo"/>
        <w:rPr>
          <w:sz w:val="22"/>
        </w:rPr>
      </w:pPr>
      <w:r w:rsidRPr="00956432">
        <w:rPr>
          <w:sz w:val="22"/>
        </w:rPr>
        <w:t>Si los servidores públicos mencionados con anterioridad, no procedieran de conformidad con el párrafo anterior, se entenderá que están conformes con la Entrega-Recepción.</w:t>
      </w:r>
    </w:p>
    <w:p w14:paraId="7D1CAE06" w14:textId="77777777" w:rsidR="00DF73EB" w:rsidRPr="00956432" w:rsidRDefault="00DF73EB">
      <w:pPr>
        <w:pStyle w:val="Estilo"/>
        <w:rPr>
          <w:sz w:val="22"/>
        </w:rPr>
      </w:pPr>
    </w:p>
    <w:p w14:paraId="504D0DB2" w14:textId="77777777" w:rsidR="00DF73EB" w:rsidRPr="00956432" w:rsidRDefault="00D54996">
      <w:pPr>
        <w:pStyle w:val="Estilo"/>
        <w:rPr>
          <w:sz w:val="22"/>
          <w:vertAlign w:val="superscript"/>
        </w:rPr>
      </w:pPr>
      <w:r w:rsidRPr="00956432">
        <w:rPr>
          <w:sz w:val="22"/>
          <w:vertAlign w:val="superscript"/>
        </w:rPr>
        <w:t>(REFORMADO, P.O. 16 DE FEBRERO DE 2018)</w:t>
      </w:r>
    </w:p>
    <w:p w14:paraId="371346B2" w14:textId="77777777" w:rsidR="00DF73EB" w:rsidRPr="00956432" w:rsidRDefault="00D54996">
      <w:pPr>
        <w:pStyle w:val="Estilo"/>
        <w:rPr>
          <w:sz w:val="22"/>
        </w:rPr>
      </w:pPr>
      <w:r w:rsidRPr="00956432">
        <w:rPr>
          <w:sz w:val="22"/>
        </w:rPr>
        <w:t>ARTÍCULO 180.- Los servidores públicos de la administración saliente tienen la obligación de atender los requerimientos de aclaraciones o justificaciones que se les hagan, dentro del plazo que se menciona en el artículo anterior, de no hacerlo incurrirán en responsabilidad, en términos de lo establecido en la Ley de Responsabilidades Administrativas del Estado y Municipios de Oaxaca.</w:t>
      </w:r>
    </w:p>
    <w:p w14:paraId="798BFD1E" w14:textId="77777777" w:rsidR="00DF73EB" w:rsidRPr="00956432" w:rsidRDefault="00DF73EB">
      <w:pPr>
        <w:pStyle w:val="Estilo"/>
        <w:rPr>
          <w:sz w:val="22"/>
        </w:rPr>
      </w:pPr>
    </w:p>
    <w:p w14:paraId="0A7A5BAB" w14:textId="77777777" w:rsidR="00DF73EB" w:rsidRPr="00956432" w:rsidRDefault="00D54996">
      <w:pPr>
        <w:pStyle w:val="Estilo"/>
        <w:rPr>
          <w:sz w:val="22"/>
          <w:vertAlign w:val="superscript"/>
        </w:rPr>
      </w:pPr>
      <w:r w:rsidRPr="00956432">
        <w:rPr>
          <w:sz w:val="22"/>
          <w:vertAlign w:val="superscript"/>
        </w:rPr>
        <w:t>(ADICIONADO, P.O. 2 DE ENERO DE 2015)</w:t>
      </w:r>
    </w:p>
    <w:p w14:paraId="131B54AA" w14:textId="77777777" w:rsidR="00DF73EB" w:rsidRPr="00956432" w:rsidRDefault="00D54996">
      <w:pPr>
        <w:pStyle w:val="Estilo"/>
        <w:rPr>
          <w:sz w:val="22"/>
        </w:rPr>
      </w:pPr>
      <w:r w:rsidRPr="00956432">
        <w:rPr>
          <w:sz w:val="22"/>
        </w:rPr>
        <w:t>ARTÍCULO 181.- La Entrega-Recepción no exime a los servidores públicos de la administración saliente, de las responsabilidades en que hubieren incurrido en su gestión municipal, por lo tanto, éstas podrán ser denunciadas o promovidas con posterioridad a dicho proceso, en tanto no prescriban conforme a la legislación aplicable.</w:t>
      </w:r>
    </w:p>
    <w:p w14:paraId="1A8BB150" w14:textId="77777777" w:rsidR="00DF73EB" w:rsidRPr="00956432" w:rsidRDefault="00DF73EB">
      <w:pPr>
        <w:pStyle w:val="Estilo"/>
        <w:rPr>
          <w:sz w:val="22"/>
        </w:rPr>
      </w:pPr>
    </w:p>
    <w:p w14:paraId="7C1DFC56" w14:textId="77777777" w:rsidR="00DF73EB" w:rsidRPr="00956432" w:rsidRDefault="00D54996">
      <w:pPr>
        <w:pStyle w:val="Estilo"/>
        <w:rPr>
          <w:sz w:val="22"/>
        </w:rPr>
      </w:pPr>
      <w:r w:rsidRPr="00956432">
        <w:rPr>
          <w:sz w:val="22"/>
        </w:rPr>
        <w:t>El Ayuntamiento entrante recibirá los bienes y recursos municipales tal y como los encuentre física o documentalmente, pues la recepción no implica que se deslinde responsabilidad alguna o que se avale la información contenida en el expediente de Entrega-Recepción.</w:t>
      </w:r>
    </w:p>
    <w:p w14:paraId="25666AE0" w14:textId="77777777" w:rsidR="00DF73EB" w:rsidRPr="00956432" w:rsidRDefault="00DF73EB">
      <w:pPr>
        <w:pStyle w:val="Estilo"/>
        <w:rPr>
          <w:sz w:val="22"/>
        </w:rPr>
      </w:pPr>
    </w:p>
    <w:p w14:paraId="651EE21F" w14:textId="77777777" w:rsidR="00DF73EB" w:rsidRPr="00956432" w:rsidRDefault="00D54996">
      <w:pPr>
        <w:pStyle w:val="Estilo"/>
        <w:rPr>
          <w:sz w:val="22"/>
          <w:vertAlign w:val="superscript"/>
        </w:rPr>
      </w:pPr>
      <w:r w:rsidRPr="00956432">
        <w:rPr>
          <w:sz w:val="22"/>
          <w:vertAlign w:val="superscript"/>
        </w:rPr>
        <w:t>(ADICIONADO [N. DE E. PRIMER PÁRRAFO], P.O. 20 DE OCTUBRE DE 2017)</w:t>
      </w:r>
    </w:p>
    <w:p w14:paraId="6CD5BBCA" w14:textId="77777777" w:rsidR="00DF73EB" w:rsidRPr="00956432" w:rsidRDefault="00D54996">
      <w:pPr>
        <w:pStyle w:val="Estilo"/>
        <w:rPr>
          <w:sz w:val="22"/>
        </w:rPr>
      </w:pPr>
      <w:r w:rsidRPr="00956432">
        <w:rPr>
          <w:sz w:val="22"/>
        </w:rPr>
        <w:t>ARTÍCULO 182.- El servidor público entrante, tendrá la obligación de recibir los recursos, bienes y documentación que le entregue la administración saliente en la fecha señalada por la ley o según sus sistemas normativos internos, para lo cual se procederá conforme a lo establecido en el artículo 169 de este ordenamiento legal.</w:t>
      </w:r>
    </w:p>
    <w:p w14:paraId="5E92303D" w14:textId="77777777" w:rsidR="00DF73EB" w:rsidRPr="00956432" w:rsidRDefault="00DF73EB">
      <w:pPr>
        <w:pStyle w:val="Estilo"/>
        <w:rPr>
          <w:sz w:val="22"/>
        </w:rPr>
      </w:pPr>
    </w:p>
    <w:p w14:paraId="295177BE" w14:textId="77777777" w:rsidR="00DF73EB" w:rsidRPr="00956432" w:rsidRDefault="00D54996">
      <w:pPr>
        <w:pStyle w:val="Estilo"/>
        <w:rPr>
          <w:sz w:val="22"/>
          <w:vertAlign w:val="superscript"/>
        </w:rPr>
      </w:pPr>
      <w:r w:rsidRPr="00956432">
        <w:rPr>
          <w:sz w:val="22"/>
          <w:vertAlign w:val="superscript"/>
        </w:rPr>
        <w:t>(REFORMADO, P.O. 18 DE MARZO DE 2023)</w:t>
      </w:r>
    </w:p>
    <w:p w14:paraId="356B76DC" w14:textId="77777777" w:rsidR="00DF73EB" w:rsidRPr="00956432" w:rsidRDefault="00D54996">
      <w:pPr>
        <w:pStyle w:val="Estilo"/>
        <w:rPr>
          <w:sz w:val="22"/>
        </w:rPr>
      </w:pPr>
      <w:r w:rsidRPr="00956432">
        <w:rPr>
          <w:sz w:val="22"/>
        </w:rPr>
        <w:t>En caso de que la administración saliente no entregue los bienes y documentación a su cargo en los términos de esta Ley, el Ayuntamiento entrante formulará acta circunstanciada, con asistencia de dos testigos, para dejar constancia del estado en que se encuentren los asuntos, remitiendo a la Auditoría Superior de Fiscalización del Estado de Oaxaca, copia certificada de dichas actuaciones.</w:t>
      </w:r>
    </w:p>
    <w:p w14:paraId="76BBB0A8" w14:textId="77777777" w:rsidR="00DF73EB" w:rsidRPr="00956432" w:rsidRDefault="00DF73EB">
      <w:pPr>
        <w:pStyle w:val="Estilo"/>
        <w:rPr>
          <w:sz w:val="22"/>
        </w:rPr>
      </w:pPr>
    </w:p>
    <w:p w14:paraId="19751BF6" w14:textId="77777777" w:rsidR="00DF73EB" w:rsidRPr="00956432" w:rsidRDefault="00D54996">
      <w:pPr>
        <w:pStyle w:val="Estilo"/>
        <w:rPr>
          <w:sz w:val="22"/>
          <w:vertAlign w:val="superscript"/>
        </w:rPr>
      </w:pPr>
      <w:r w:rsidRPr="00956432">
        <w:rPr>
          <w:sz w:val="22"/>
          <w:vertAlign w:val="superscript"/>
        </w:rPr>
        <w:t>(REFORMADO, P.O. 18 DE MARZO DE 2023)</w:t>
      </w:r>
    </w:p>
    <w:p w14:paraId="3CBE7AD1" w14:textId="77777777" w:rsidR="00DF73EB" w:rsidRPr="00956432" w:rsidRDefault="00D54996">
      <w:pPr>
        <w:pStyle w:val="Estilo"/>
        <w:rPr>
          <w:sz w:val="22"/>
        </w:rPr>
      </w:pPr>
      <w:r w:rsidRPr="00956432">
        <w:rPr>
          <w:sz w:val="22"/>
        </w:rPr>
        <w:t>La Auditoría Superior de Fiscalización del Estado de Oaxaca, requerirá por una sola ocasión a los servidores públicos salientes que hayan sido omisos, para que dentro de un plazo no mayor a 15 días hábiles siguientes a la notificación cumplan con esta obligación. De persistir el incumplimiento, la Auditoría Superior de Fiscalización del Estado de Oaxaca procederá a promover las responsabilidades que correspondan.</w:t>
      </w:r>
    </w:p>
    <w:p w14:paraId="727A8495" w14:textId="77777777" w:rsidR="00DF73EB" w:rsidRPr="00956432" w:rsidRDefault="00DF73EB">
      <w:pPr>
        <w:pStyle w:val="Estilo"/>
        <w:rPr>
          <w:sz w:val="22"/>
        </w:rPr>
      </w:pPr>
    </w:p>
    <w:p w14:paraId="613D2E1B" w14:textId="77777777" w:rsidR="00DF73EB" w:rsidRPr="00956432" w:rsidRDefault="00D54996">
      <w:pPr>
        <w:pStyle w:val="Estilo"/>
        <w:rPr>
          <w:sz w:val="22"/>
          <w:vertAlign w:val="superscript"/>
        </w:rPr>
      </w:pPr>
      <w:r w:rsidRPr="00956432">
        <w:rPr>
          <w:sz w:val="22"/>
          <w:vertAlign w:val="superscript"/>
        </w:rPr>
        <w:t>(REFORMADO PRIMER PÁRRAFO, P.O. 18 DE MARZO DE 2023)</w:t>
      </w:r>
    </w:p>
    <w:p w14:paraId="031EA3E5" w14:textId="77777777" w:rsidR="00DF73EB" w:rsidRPr="00956432" w:rsidRDefault="00D54996">
      <w:pPr>
        <w:pStyle w:val="Estilo"/>
        <w:rPr>
          <w:sz w:val="22"/>
        </w:rPr>
      </w:pPr>
      <w:r w:rsidRPr="00956432">
        <w:rPr>
          <w:sz w:val="22"/>
        </w:rPr>
        <w:lastRenderedPageBreak/>
        <w:t>ARTÍCULO 183.- Cuando por causas de fuerza mayor, caso fortuito, o ante la negativa de la administración entrante de recibir la administración y documentación en términos de esta Ley, no sea posible llevar a cabo el acto de Entrega-Recepción; el Presidente Municipal saliente, formulará acta circunstanciada, con asistencia de dos testigos, para dejar constancia de estos hechos, misma que entregará a la Auditoría Superior de Fiscalización del Estado de Oaxaca, dentro de los 15 días hábiles siguientes a la fecha en que debe realizarse la toma de posesión. La Auditoría Superior de Fiscalización del Estado de Oaxaca recibirá en calidad de depositaria únicamente los documentos que a continuación se mencionan y que forman parte del acta circunstanciada levantada:</w:t>
      </w:r>
    </w:p>
    <w:p w14:paraId="498232C0" w14:textId="77777777" w:rsidR="00DF73EB" w:rsidRPr="00956432" w:rsidRDefault="00DF73EB">
      <w:pPr>
        <w:pStyle w:val="Estilo"/>
        <w:rPr>
          <w:sz w:val="22"/>
        </w:rPr>
      </w:pPr>
    </w:p>
    <w:p w14:paraId="22E1D030" w14:textId="77777777" w:rsidR="00DF73EB" w:rsidRPr="00956432" w:rsidRDefault="00D54996">
      <w:pPr>
        <w:pStyle w:val="Estilo"/>
        <w:rPr>
          <w:sz w:val="22"/>
          <w:vertAlign w:val="superscript"/>
        </w:rPr>
      </w:pPr>
      <w:r w:rsidRPr="00956432">
        <w:rPr>
          <w:sz w:val="22"/>
          <w:vertAlign w:val="superscript"/>
        </w:rPr>
        <w:t>(ADICIONADO, P.O. 2 DE ENERO DE 2015)</w:t>
      </w:r>
    </w:p>
    <w:p w14:paraId="4BFC8326" w14:textId="77777777" w:rsidR="00DF73EB" w:rsidRPr="00956432" w:rsidRDefault="00D54996">
      <w:pPr>
        <w:pStyle w:val="Estilo"/>
        <w:rPr>
          <w:sz w:val="22"/>
        </w:rPr>
      </w:pPr>
      <w:r w:rsidRPr="00956432">
        <w:rPr>
          <w:sz w:val="22"/>
        </w:rPr>
        <w:t>a) Informes trimestrales de avance de gestión financiera;</w:t>
      </w:r>
    </w:p>
    <w:p w14:paraId="31402E1C" w14:textId="77777777" w:rsidR="00DF73EB" w:rsidRPr="00956432" w:rsidRDefault="00DF73EB">
      <w:pPr>
        <w:pStyle w:val="Estilo"/>
        <w:rPr>
          <w:sz w:val="22"/>
        </w:rPr>
      </w:pPr>
    </w:p>
    <w:p w14:paraId="0635B1D5" w14:textId="77777777" w:rsidR="00DF73EB" w:rsidRPr="00956432" w:rsidRDefault="00D54996">
      <w:pPr>
        <w:pStyle w:val="Estilo"/>
        <w:rPr>
          <w:sz w:val="22"/>
          <w:vertAlign w:val="superscript"/>
        </w:rPr>
      </w:pPr>
      <w:r w:rsidRPr="00956432">
        <w:rPr>
          <w:sz w:val="22"/>
          <w:vertAlign w:val="superscript"/>
        </w:rPr>
        <w:t>(ADICIONADO, P.O. 2 DE ENERO DE 2015)</w:t>
      </w:r>
    </w:p>
    <w:p w14:paraId="54F3DAB2" w14:textId="77777777" w:rsidR="00DF73EB" w:rsidRPr="00956432" w:rsidRDefault="00D54996">
      <w:pPr>
        <w:pStyle w:val="Estilo"/>
        <w:rPr>
          <w:sz w:val="22"/>
        </w:rPr>
      </w:pPr>
      <w:r w:rsidRPr="00956432">
        <w:rPr>
          <w:sz w:val="22"/>
        </w:rPr>
        <w:t>b) Estado que guarda la Cuenta Pública Municipal;</w:t>
      </w:r>
    </w:p>
    <w:p w14:paraId="2A19BFD9" w14:textId="77777777" w:rsidR="00DF73EB" w:rsidRPr="00956432" w:rsidRDefault="00DF73EB">
      <w:pPr>
        <w:pStyle w:val="Estilo"/>
        <w:rPr>
          <w:sz w:val="22"/>
        </w:rPr>
      </w:pPr>
    </w:p>
    <w:p w14:paraId="38E1B1DD" w14:textId="77777777" w:rsidR="00DF73EB" w:rsidRPr="00956432" w:rsidRDefault="00D54996">
      <w:pPr>
        <w:pStyle w:val="Estilo"/>
        <w:rPr>
          <w:sz w:val="22"/>
          <w:vertAlign w:val="superscript"/>
        </w:rPr>
      </w:pPr>
      <w:r w:rsidRPr="00956432">
        <w:rPr>
          <w:sz w:val="22"/>
          <w:vertAlign w:val="superscript"/>
        </w:rPr>
        <w:t>(ADICIONADO, P.O. 2 DE ENERO DE 2015)</w:t>
      </w:r>
    </w:p>
    <w:p w14:paraId="45713072" w14:textId="77777777" w:rsidR="00DF73EB" w:rsidRPr="00956432" w:rsidRDefault="00D54996">
      <w:pPr>
        <w:pStyle w:val="Estilo"/>
        <w:rPr>
          <w:sz w:val="22"/>
        </w:rPr>
      </w:pPr>
      <w:r w:rsidRPr="00956432">
        <w:rPr>
          <w:sz w:val="22"/>
        </w:rPr>
        <w:t>c) Situación de la Deuda Pública Municipal y su registro;</w:t>
      </w:r>
    </w:p>
    <w:p w14:paraId="225C51FE" w14:textId="77777777" w:rsidR="00DF73EB" w:rsidRPr="00956432" w:rsidRDefault="00DF73EB">
      <w:pPr>
        <w:pStyle w:val="Estilo"/>
        <w:rPr>
          <w:sz w:val="22"/>
        </w:rPr>
      </w:pPr>
    </w:p>
    <w:p w14:paraId="4AC2492D" w14:textId="77777777" w:rsidR="00DF73EB" w:rsidRPr="00956432" w:rsidRDefault="00D54996">
      <w:pPr>
        <w:pStyle w:val="Estilo"/>
        <w:rPr>
          <w:sz w:val="22"/>
          <w:vertAlign w:val="superscript"/>
        </w:rPr>
      </w:pPr>
      <w:r w:rsidRPr="00956432">
        <w:rPr>
          <w:sz w:val="22"/>
          <w:vertAlign w:val="superscript"/>
        </w:rPr>
        <w:t>(ADICIONADO, P.O. 2 DE ENERO DE 2015)</w:t>
      </w:r>
    </w:p>
    <w:p w14:paraId="1A7E1D44" w14:textId="77777777" w:rsidR="00DF73EB" w:rsidRPr="00956432" w:rsidRDefault="00D54996">
      <w:pPr>
        <w:pStyle w:val="Estilo"/>
        <w:rPr>
          <w:sz w:val="22"/>
        </w:rPr>
      </w:pPr>
      <w:r w:rsidRPr="00956432">
        <w:rPr>
          <w:sz w:val="22"/>
        </w:rPr>
        <w:t>d) Estado de la obra pública ejecutada y en proceso; y</w:t>
      </w:r>
    </w:p>
    <w:p w14:paraId="73356BFA" w14:textId="77777777" w:rsidR="00DF73EB" w:rsidRPr="00956432" w:rsidRDefault="00DF73EB">
      <w:pPr>
        <w:pStyle w:val="Estilo"/>
        <w:rPr>
          <w:sz w:val="22"/>
        </w:rPr>
      </w:pPr>
    </w:p>
    <w:p w14:paraId="637C5173" w14:textId="77777777" w:rsidR="00DF73EB" w:rsidRPr="00956432" w:rsidRDefault="00D54996">
      <w:pPr>
        <w:pStyle w:val="Estilo"/>
        <w:rPr>
          <w:sz w:val="22"/>
          <w:vertAlign w:val="superscript"/>
        </w:rPr>
      </w:pPr>
      <w:r w:rsidRPr="00956432">
        <w:rPr>
          <w:sz w:val="22"/>
          <w:vertAlign w:val="superscript"/>
        </w:rPr>
        <w:t>(ADICIONADO, P.O. 2 DE ENERO DE 2015)</w:t>
      </w:r>
    </w:p>
    <w:p w14:paraId="334D9DE4" w14:textId="77777777" w:rsidR="00DF73EB" w:rsidRPr="00956432" w:rsidRDefault="00D54996">
      <w:pPr>
        <w:pStyle w:val="Estilo"/>
        <w:rPr>
          <w:sz w:val="22"/>
        </w:rPr>
      </w:pPr>
      <w:r w:rsidRPr="00956432">
        <w:rPr>
          <w:sz w:val="22"/>
        </w:rPr>
        <w:t>e) Situación que guardan las aportaciones estatales y federales, con sus respectivos comprobantes.</w:t>
      </w:r>
    </w:p>
    <w:p w14:paraId="43AF09FF" w14:textId="77777777" w:rsidR="00DF73EB" w:rsidRPr="00956432" w:rsidRDefault="00DF73EB">
      <w:pPr>
        <w:pStyle w:val="Estilo"/>
        <w:rPr>
          <w:sz w:val="22"/>
        </w:rPr>
      </w:pPr>
    </w:p>
    <w:p w14:paraId="2D1F5122" w14:textId="77777777" w:rsidR="00DF73EB" w:rsidRPr="00956432" w:rsidRDefault="00D54996">
      <w:pPr>
        <w:pStyle w:val="Estilo"/>
        <w:rPr>
          <w:sz w:val="22"/>
          <w:vertAlign w:val="superscript"/>
        </w:rPr>
      </w:pPr>
      <w:r w:rsidRPr="00956432">
        <w:rPr>
          <w:sz w:val="22"/>
          <w:vertAlign w:val="superscript"/>
        </w:rPr>
        <w:t>(ADICIONADO, P.O. 20 DE OCTUBRE DE 2017)</w:t>
      </w:r>
    </w:p>
    <w:p w14:paraId="2578427F" w14:textId="77777777" w:rsidR="00DF73EB" w:rsidRPr="00956432" w:rsidRDefault="00D54996">
      <w:pPr>
        <w:pStyle w:val="Estilo"/>
        <w:rPr>
          <w:sz w:val="22"/>
        </w:rPr>
      </w:pPr>
      <w:r w:rsidRPr="00956432">
        <w:rPr>
          <w:sz w:val="22"/>
        </w:rPr>
        <w:t>f) Inventario de bienes muebles e inmuebles;</w:t>
      </w:r>
    </w:p>
    <w:p w14:paraId="119BBE02" w14:textId="77777777" w:rsidR="00DF73EB" w:rsidRPr="00956432" w:rsidRDefault="00DF73EB">
      <w:pPr>
        <w:pStyle w:val="Estilo"/>
        <w:rPr>
          <w:sz w:val="22"/>
        </w:rPr>
      </w:pPr>
    </w:p>
    <w:p w14:paraId="1ED50B3A" w14:textId="77777777" w:rsidR="00DF73EB" w:rsidRPr="00956432" w:rsidRDefault="00D54996">
      <w:pPr>
        <w:pStyle w:val="Estilo"/>
        <w:rPr>
          <w:sz w:val="22"/>
          <w:vertAlign w:val="superscript"/>
        </w:rPr>
      </w:pPr>
      <w:r w:rsidRPr="00956432">
        <w:rPr>
          <w:sz w:val="22"/>
          <w:vertAlign w:val="superscript"/>
        </w:rPr>
        <w:t>(ADICIONADO, P.O. 20 DE OCTUBRE DE 2017)</w:t>
      </w:r>
    </w:p>
    <w:p w14:paraId="6E1C61E5" w14:textId="77777777" w:rsidR="00DF73EB" w:rsidRPr="00956432" w:rsidRDefault="00D54996">
      <w:pPr>
        <w:pStyle w:val="Estilo"/>
        <w:rPr>
          <w:sz w:val="22"/>
        </w:rPr>
      </w:pPr>
      <w:r w:rsidRPr="00956432">
        <w:rPr>
          <w:sz w:val="22"/>
        </w:rPr>
        <w:t>g) Sellos Oficiales utilizados por el Ayuntamiento.</w:t>
      </w:r>
    </w:p>
    <w:p w14:paraId="51E48660" w14:textId="77777777" w:rsidR="00DF73EB" w:rsidRPr="00956432" w:rsidRDefault="00DF73EB">
      <w:pPr>
        <w:pStyle w:val="Estilo"/>
        <w:rPr>
          <w:sz w:val="22"/>
        </w:rPr>
      </w:pPr>
    </w:p>
    <w:p w14:paraId="4703F833" w14:textId="77777777" w:rsidR="00DF73EB" w:rsidRPr="00956432" w:rsidRDefault="00D54996">
      <w:pPr>
        <w:pStyle w:val="Estilo"/>
        <w:rPr>
          <w:sz w:val="22"/>
          <w:vertAlign w:val="superscript"/>
        </w:rPr>
      </w:pPr>
      <w:r w:rsidRPr="00956432">
        <w:rPr>
          <w:sz w:val="22"/>
          <w:vertAlign w:val="superscript"/>
        </w:rPr>
        <w:t>(REFORMADO, P.O. 18 DE MARZO DE 2023)</w:t>
      </w:r>
    </w:p>
    <w:p w14:paraId="7E55A8DF" w14:textId="77777777" w:rsidR="00DF73EB" w:rsidRPr="00956432" w:rsidRDefault="00D54996">
      <w:pPr>
        <w:pStyle w:val="Estilo"/>
        <w:rPr>
          <w:sz w:val="22"/>
        </w:rPr>
      </w:pPr>
      <w:r w:rsidRPr="00956432">
        <w:rPr>
          <w:sz w:val="22"/>
        </w:rPr>
        <w:t>Una vez recibida esta documentación, la Auditoría Superior de Fiscalización del Estado de Oaxaca deberá realizar la devolución de la misma a la Autoridad Municipal entrante en un plazo de 30 días hábiles.</w:t>
      </w:r>
    </w:p>
    <w:p w14:paraId="373C65E1" w14:textId="77777777" w:rsidR="00DF73EB" w:rsidRPr="00956432" w:rsidRDefault="00DF73EB">
      <w:pPr>
        <w:pStyle w:val="Estilo"/>
        <w:rPr>
          <w:sz w:val="22"/>
        </w:rPr>
      </w:pPr>
    </w:p>
    <w:p w14:paraId="231D2DC0" w14:textId="77777777" w:rsidR="00DF73EB" w:rsidRPr="00956432" w:rsidRDefault="00DF73EB">
      <w:pPr>
        <w:pStyle w:val="Estilo"/>
        <w:rPr>
          <w:sz w:val="22"/>
        </w:rPr>
      </w:pPr>
    </w:p>
    <w:p w14:paraId="3170DD64" w14:textId="77777777" w:rsidR="00DF73EB" w:rsidRPr="00956432" w:rsidRDefault="00D54996">
      <w:pPr>
        <w:pStyle w:val="Estilo"/>
        <w:rPr>
          <w:sz w:val="22"/>
          <w:vertAlign w:val="superscript"/>
        </w:rPr>
      </w:pPr>
      <w:r w:rsidRPr="00956432">
        <w:rPr>
          <w:sz w:val="22"/>
          <w:vertAlign w:val="superscript"/>
        </w:rPr>
        <w:t>(ADICIONADO CON LOS ARTÍCULOS QUE LO INTEGRAN, P.O. 2 DE ENERO DE 2015)</w:t>
      </w:r>
    </w:p>
    <w:p w14:paraId="51EA1979" w14:textId="77777777" w:rsidR="00DF73EB" w:rsidRPr="00956432" w:rsidRDefault="00D54996" w:rsidP="00821933">
      <w:pPr>
        <w:pStyle w:val="Estilo"/>
        <w:jc w:val="center"/>
        <w:rPr>
          <w:b/>
          <w:bCs/>
          <w:sz w:val="22"/>
        </w:rPr>
      </w:pPr>
      <w:r w:rsidRPr="00956432">
        <w:rPr>
          <w:b/>
          <w:bCs/>
          <w:sz w:val="22"/>
        </w:rPr>
        <w:t>CAPÍTULO VI</w:t>
      </w:r>
    </w:p>
    <w:p w14:paraId="5AD754F2" w14:textId="77777777" w:rsidR="00DF73EB" w:rsidRPr="00956432" w:rsidRDefault="00D54996" w:rsidP="00821933">
      <w:pPr>
        <w:pStyle w:val="Estilo"/>
        <w:jc w:val="center"/>
        <w:rPr>
          <w:b/>
          <w:bCs/>
          <w:sz w:val="22"/>
        </w:rPr>
      </w:pPr>
      <w:r w:rsidRPr="00956432">
        <w:rPr>
          <w:b/>
          <w:bCs/>
          <w:sz w:val="22"/>
        </w:rPr>
        <w:t>DE LA VIGILANCIA</w:t>
      </w:r>
    </w:p>
    <w:p w14:paraId="11E2A008" w14:textId="77777777" w:rsidR="00DF73EB" w:rsidRPr="00956432" w:rsidRDefault="00DF73EB">
      <w:pPr>
        <w:pStyle w:val="Estilo"/>
        <w:rPr>
          <w:sz w:val="22"/>
        </w:rPr>
      </w:pPr>
    </w:p>
    <w:p w14:paraId="3E221DC3" w14:textId="77777777" w:rsidR="00DF73EB" w:rsidRPr="00956432" w:rsidRDefault="00D54996">
      <w:pPr>
        <w:pStyle w:val="Estilo"/>
        <w:rPr>
          <w:sz w:val="22"/>
          <w:vertAlign w:val="superscript"/>
        </w:rPr>
      </w:pPr>
      <w:r w:rsidRPr="00956432">
        <w:rPr>
          <w:sz w:val="22"/>
          <w:vertAlign w:val="superscript"/>
        </w:rPr>
        <w:t>(REFORMADO PRIMER PÁRRAFO, P.O. 18 DE MARZO DE 2023)</w:t>
      </w:r>
    </w:p>
    <w:p w14:paraId="3DDC86ED" w14:textId="77777777" w:rsidR="00DF73EB" w:rsidRPr="00956432" w:rsidRDefault="00D54996">
      <w:pPr>
        <w:pStyle w:val="Estilo"/>
        <w:rPr>
          <w:sz w:val="22"/>
        </w:rPr>
      </w:pPr>
      <w:r w:rsidRPr="00956432">
        <w:rPr>
          <w:sz w:val="22"/>
        </w:rPr>
        <w:t>ARTÍCULO 184.- Corresponde a la Auditoría Superior de Fiscalización del Estado de Oaxaca, vigilar dentro del ámbito de competencia que le confiere en el presente Título de esta Ley, que la Entrega-Recepción se haya llevado a cabo conforme a lo establecido, para ello tendrá además las facultades siguientes:</w:t>
      </w:r>
    </w:p>
    <w:p w14:paraId="5030F7B5" w14:textId="77777777" w:rsidR="00DF73EB" w:rsidRPr="00956432" w:rsidRDefault="00DF73EB">
      <w:pPr>
        <w:pStyle w:val="Estilo"/>
        <w:rPr>
          <w:sz w:val="22"/>
        </w:rPr>
      </w:pPr>
    </w:p>
    <w:p w14:paraId="019BAAC8" w14:textId="77777777" w:rsidR="00DF73EB" w:rsidRPr="00956432" w:rsidRDefault="00D54996">
      <w:pPr>
        <w:pStyle w:val="Estilo"/>
        <w:rPr>
          <w:sz w:val="22"/>
          <w:vertAlign w:val="superscript"/>
        </w:rPr>
      </w:pPr>
      <w:r w:rsidRPr="00956432">
        <w:rPr>
          <w:sz w:val="22"/>
          <w:vertAlign w:val="superscript"/>
        </w:rPr>
        <w:t>(REFORMADA, P.O. 20 DE OCTUBRE DE 2017)</w:t>
      </w:r>
    </w:p>
    <w:p w14:paraId="4BF36DD5" w14:textId="77777777" w:rsidR="00DF73EB" w:rsidRPr="00956432" w:rsidRDefault="00D54996">
      <w:pPr>
        <w:pStyle w:val="Estilo"/>
        <w:rPr>
          <w:sz w:val="22"/>
        </w:rPr>
      </w:pPr>
      <w:r w:rsidRPr="00956432">
        <w:rPr>
          <w:sz w:val="22"/>
        </w:rPr>
        <w:t>I. Requerir a los sujetos obligados, la información y documentación necesaria para conocer el cumplimiento de las disposiciones de esta Ley;</w:t>
      </w:r>
    </w:p>
    <w:p w14:paraId="54C9608A" w14:textId="77777777" w:rsidR="00DF73EB" w:rsidRPr="00956432" w:rsidRDefault="00DF73EB">
      <w:pPr>
        <w:pStyle w:val="Estilo"/>
        <w:rPr>
          <w:sz w:val="22"/>
        </w:rPr>
      </w:pPr>
    </w:p>
    <w:p w14:paraId="4C898378" w14:textId="77777777" w:rsidR="00DF73EB" w:rsidRPr="00956432" w:rsidRDefault="00D54996">
      <w:pPr>
        <w:pStyle w:val="Estilo"/>
        <w:rPr>
          <w:sz w:val="22"/>
          <w:vertAlign w:val="superscript"/>
        </w:rPr>
      </w:pPr>
      <w:r w:rsidRPr="00956432">
        <w:rPr>
          <w:sz w:val="22"/>
          <w:vertAlign w:val="superscript"/>
        </w:rPr>
        <w:t>(ADICIONADA, P.O. 2 DE ENERO DE 2015)</w:t>
      </w:r>
    </w:p>
    <w:p w14:paraId="52857DAA" w14:textId="77777777" w:rsidR="00DF73EB" w:rsidRPr="00956432" w:rsidRDefault="00D54996">
      <w:pPr>
        <w:pStyle w:val="Estilo"/>
        <w:rPr>
          <w:sz w:val="22"/>
        </w:rPr>
      </w:pPr>
      <w:r w:rsidRPr="00956432">
        <w:rPr>
          <w:sz w:val="22"/>
        </w:rPr>
        <w:t>II. Promover los procedimientos de responsabilidades que deriven del incumplimiento de las obligaciones establecidas en esta Ley, o de las disposiciones que al efecto emita, de conformidad con las disposiciones legales aplicables.</w:t>
      </w:r>
    </w:p>
    <w:p w14:paraId="6632D240" w14:textId="77777777" w:rsidR="00DF73EB" w:rsidRPr="00956432" w:rsidRDefault="00DF73EB">
      <w:pPr>
        <w:pStyle w:val="Estilo"/>
        <w:rPr>
          <w:sz w:val="22"/>
        </w:rPr>
      </w:pPr>
    </w:p>
    <w:p w14:paraId="46B8C5E1" w14:textId="77777777" w:rsidR="00DF73EB" w:rsidRPr="00956432" w:rsidRDefault="00D54996">
      <w:pPr>
        <w:pStyle w:val="Estilo"/>
        <w:rPr>
          <w:sz w:val="22"/>
          <w:vertAlign w:val="superscript"/>
        </w:rPr>
      </w:pPr>
      <w:r w:rsidRPr="00956432">
        <w:rPr>
          <w:sz w:val="22"/>
          <w:vertAlign w:val="superscript"/>
        </w:rPr>
        <w:t>(ADICIONADA, P.O. 20 DE OCTUBRE DE 2017)</w:t>
      </w:r>
    </w:p>
    <w:p w14:paraId="398C2068" w14:textId="77777777" w:rsidR="00DF73EB" w:rsidRPr="00956432" w:rsidRDefault="00D54996">
      <w:pPr>
        <w:pStyle w:val="Estilo"/>
        <w:rPr>
          <w:sz w:val="22"/>
        </w:rPr>
      </w:pPr>
      <w:r w:rsidRPr="00956432">
        <w:rPr>
          <w:sz w:val="22"/>
        </w:rPr>
        <w:t>III. Publicar en el periódico oficial del Gobierno del Estado de Oaxaca, las guías y lineamientos correspondientes;</w:t>
      </w:r>
    </w:p>
    <w:p w14:paraId="4FC3FD30" w14:textId="77777777" w:rsidR="00DF73EB" w:rsidRPr="00956432" w:rsidRDefault="00DF73EB">
      <w:pPr>
        <w:pStyle w:val="Estilo"/>
        <w:rPr>
          <w:sz w:val="22"/>
        </w:rPr>
      </w:pPr>
    </w:p>
    <w:p w14:paraId="2CD4F840" w14:textId="77777777" w:rsidR="00DF73EB" w:rsidRPr="00956432" w:rsidRDefault="00D54996">
      <w:pPr>
        <w:pStyle w:val="Estilo"/>
        <w:rPr>
          <w:sz w:val="22"/>
          <w:vertAlign w:val="superscript"/>
        </w:rPr>
      </w:pPr>
      <w:r w:rsidRPr="00956432">
        <w:rPr>
          <w:sz w:val="22"/>
          <w:vertAlign w:val="superscript"/>
        </w:rPr>
        <w:t>(ADICIONADA, P.O. 20 DE OCTUBRE DE 2017)</w:t>
      </w:r>
    </w:p>
    <w:p w14:paraId="0144729D" w14:textId="77777777" w:rsidR="00DF73EB" w:rsidRPr="00956432" w:rsidRDefault="00D54996">
      <w:pPr>
        <w:pStyle w:val="Estilo"/>
        <w:rPr>
          <w:sz w:val="22"/>
        </w:rPr>
      </w:pPr>
      <w:r w:rsidRPr="00956432">
        <w:rPr>
          <w:sz w:val="22"/>
        </w:rPr>
        <w:t>IV. Ser depositario de la información señalada en el artículo 183 de la presente Ley;</w:t>
      </w:r>
    </w:p>
    <w:p w14:paraId="39EDAFD3" w14:textId="77777777" w:rsidR="00DF73EB" w:rsidRPr="00956432" w:rsidRDefault="00DF73EB">
      <w:pPr>
        <w:pStyle w:val="Estilo"/>
        <w:rPr>
          <w:sz w:val="22"/>
        </w:rPr>
      </w:pPr>
    </w:p>
    <w:p w14:paraId="6E7F13BB" w14:textId="77777777" w:rsidR="00DF73EB" w:rsidRPr="00956432" w:rsidRDefault="00D54996">
      <w:pPr>
        <w:pStyle w:val="Estilo"/>
        <w:rPr>
          <w:sz w:val="22"/>
          <w:vertAlign w:val="superscript"/>
        </w:rPr>
      </w:pPr>
      <w:r w:rsidRPr="00956432">
        <w:rPr>
          <w:sz w:val="22"/>
          <w:vertAlign w:val="superscript"/>
        </w:rPr>
        <w:t>(ADICIONADA, P.O. 20 DE OCTUBRE DE 2017)</w:t>
      </w:r>
    </w:p>
    <w:p w14:paraId="1C24EFB0" w14:textId="77777777" w:rsidR="00DF73EB" w:rsidRPr="00956432" w:rsidRDefault="00D54996">
      <w:pPr>
        <w:pStyle w:val="Estilo"/>
        <w:rPr>
          <w:sz w:val="22"/>
        </w:rPr>
      </w:pPr>
      <w:r w:rsidRPr="00956432">
        <w:rPr>
          <w:sz w:val="22"/>
        </w:rPr>
        <w:t>V. Brindar la capacitación y orientación necesaria para el debido cumplimiento del proceso de entrega-recepción; y</w:t>
      </w:r>
    </w:p>
    <w:p w14:paraId="500BE510" w14:textId="77777777" w:rsidR="00DF73EB" w:rsidRPr="00956432" w:rsidRDefault="00DF73EB">
      <w:pPr>
        <w:pStyle w:val="Estilo"/>
        <w:rPr>
          <w:sz w:val="22"/>
        </w:rPr>
      </w:pPr>
    </w:p>
    <w:p w14:paraId="735F8481" w14:textId="77777777" w:rsidR="00DF73EB" w:rsidRPr="00956432" w:rsidRDefault="00D54996">
      <w:pPr>
        <w:pStyle w:val="Estilo"/>
        <w:rPr>
          <w:sz w:val="22"/>
          <w:vertAlign w:val="superscript"/>
        </w:rPr>
      </w:pPr>
      <w:r w:rsidRPr="00956432">
        <w:rPr>
          <w:sz w:val="22"/>
          <w:vertAlign w:val="superscript"/>
        </w:rPr>
        <w:t>(ADICIONADA, P.O. 20 DE OCTUBRE DE 2017)</w:t>
      </w:r>
    </w:p>
    <w:p w14:paraId="326B4612" w14:textId="77777777" w:rsidR="00DF73EB" w:rsidRPr="00956432" w:rsidRDefault="00D54996">
      <w:pPr>
        <w:pStyle w:val="Estilo"/>
        <w:rPr>
          <w:sz w:val="22"/>
        </w:rPr>
      </w:pPr>
      <w:r w:rsidRPr="00956432">
        <w:rPr>
          <w:sz w:val="22"/>
        </w:rPr>
        <w:t>VI. Promover los procedimientos de responsabilidades que deriven del incumplimiento de las obligaciones establecidas en esta Ley, o de las disposiciones que al efecto emita, de conformidad con las disposiciones legales aplicables, y en su caso, dar vista a la autoridad competente.</w:t>
      </w:r>
    </w:p>
    <w:p w14:paraId="586BE818" w14:textId="77777777" w:rsidR="00DF73EB" w:rsidRPr="00956432" w:rsidRDefault="00DF73EB">
      <w:pPr>
        <w:pStyle w:val="Estilo"/>
        <w:rPr>
          <w:sz w:val="22"/>
        </w:rPr>
      </w:pPr>
    </w:p>
    <w:p w14:paraId="3EB3CC77" w14:textId="77777777" w:rsidR="00DF73EB" w:rsidRPr="00956432" w:rsidRDefault="00D54996">
      <w:pPr>
        <w:pStyle w:val="Estilo"/>
        <w:rPr>
          <w:sz w:val="22"/>
          <w:vertAlign w:val="superscript"/>
        </w:rPr>
      </w:pPr>
      <w:r w:rsidRPr="00956432">
        <w:rPr>
          <w:sz w:val="22"/>
          <w:vertAlign w:val="superscript"/>
        </w:rPr>
        <w:t>(ADICIONADO, P.O. 2 DE ENERO DE 2015)</w:t>
      </w:r>
    </w:p>
    <w:p w14:paraId="12B7D2B7" w14:textId="77777777" w:rsidR="00DF73EB" w:rsidRPr="00956432" w:rsidRDefault="00D54996">
      <w:pPr>
        <w:pStyle w:val="Estilo"/>
        <w:rPr>
          <w:sz w:val="22"/>
        </w:rPr>
      </w:pPr>
      <w:r w:rsidRPr="00956432">
        <w:rPr>
          <w:sz w:val="22"/>
        </w:rPr>
        <w:t>ARTÍCULO 185.- Para efectos del presente Título, son facultades del Síndico Municipal, las siguientes:</w:t>
      </w:r>
    </w:p>
    <w:p w14:paraId="311B7605" w14:textId="77777777" w:rsidR="00DF73EB" w:rsidRPr="00956432" w:rsidRDefault="00DF73EB">
      <w:pPr>
        <w:pStyle w:val="Estilo"/>
        <w:rPr>
          <w:sz w:val="22"/>
        </w:rPr>
      </w:pPr>
    </w:p>
    <w:p w14:paraId="058B78DC" w14:textId="77777777" w:rsidR="00DF73EB" w:rsidRPr="00956432" w:rsidRDefault="00D54996">
      <w:pPr>
        <w:pStyle w:val="Estilo"/>
        <w:rPr>
          <w:sz w:val="22"/>
          <w:vertAlign w:val="superscript"/>
        </w:rPr>
      </w:pPr>
      <w:r w:rsidRPr="00956432">
        <w:rPr>
          <w:sz w:val="22"/>
          <w:vertAlign w:val="superscript"/>
        </w:rPr>
        <w:t>(REFORMADA, P.O. 20 DE OCTUBRE DE 2017)</w:t>
      </w:r>
    </w:p>
    <w:p w14:paraId="52A837A2" w14:textId="77777777" w:rsidR="00DF73EB" w:rsidRPr="00956432" w:rsidRDefault="00D54996">
      <w:pPr>
        <w:pStyle w:val="Estilo"/>
        <w:rPr>
          <w:sz w:val="22"/>
        </w:rPr>
      </w:pPr>
      <w:r w:rsidRPr="00956432">
        <w:rPr>
          <w:sz w:val="22"/>
        </w:rPr>
        <w:t>I. Vigilar la integración del Comité Interno de Entrega, asimismo, que los titulares de las áreas administrativas provean la información y documentos relativos a la Entrega-Recepción;</w:t>
      </w:r>
    </w:p>
    <w:p w14:paraId="1A6B2609" w14:textId="77777777" w:rsidR="00DF73EB" w:rsidRPr="00956432" w:rsidRDefault="00DF73EB">
      <w:pPr>
        <w:pStyle w:val="Estilo"/>
        <w:rPr>
          <w:sz w:val="22"/>
        </w:rPr>
      </w:pPr>
    </w:p>
    <w:p w14:paraId="1B9ED521" w14:textId="77777777" w:rsidR="00DF73EB" w:rsidRPr="00956432" w:rsidRDefault="00D54996">
      <w:pPr>
        <w:pStyle w:val="Estilo"/>
        <w:rPr>
          <w:sz w:val="22"/>
          <w:vertAlign w:val="superscript"/>
        </w:rPr>
      </w:pPr>
      <w:r w:rsidRPr="00956432">
        <w:rPr>
          <w:sz w:val="22"/>
          <w:vertAlign w:val="superscript"/>
        </w:rPr>
        <w:t>(REFORMADA, P.O. 18 DE MARZO DE 2023)</w:t>
      </w:r>
    </w:p>
    <w:p w14:paraId="37630CC2" w14:textId="77777777" w:rsidR="00DF73EB" w:rsidRPr="00956432" w:rsidRDefault="00D54996">
      <w:pPr>
        <w:pStyle w:val="Estilo"/>
        <w:rPr>
          <w:sz w:val="22"/>
        </w:rPr>
      </w:pPr>
      <w:r w:rsidRPr="00956432">
        <w:rPr>
          <w:sz w:val="22"/>
        </w:rPr>
        <w:t>II. Supervisar que los sujetos obligados cumplan en tiempo y forma las disposiciones establecidas en esta Ley y las que emita la Auditoría Superior de Fiscalización del Estado de Oaxaca; y</w:t>
      </w:r>
    </w:p>
    <w:p w14:paraId="6DED4A09" w14:textId="77777777" w:rsidR="00DF73EB" w:rsidRPr="00956432" w:rsidRDefault="00DF73EB">
      <w:pPr>
        <w:pStyle w:val="Estilo"/>
        <w:rPr>
          <w:sz w:val="22"/>
        </w:rPr>
      </w:pPr>
    </w:p>
    <w:p w14:paraId="433E3A20" w14:textId="77777777" w:rsidR="00DF73EB" w:rsidRPr="00956432" w:rsidRDefault="00D54996">
      <w:pPr>
        <w:pStyle w:val="Estilo"/>
        <w:rPr>
          <w:sz w:val="22"/>
        </w:rPr>
      </w:pPr>
      <w:r w:rsidRPr="00956432">
        <w:rPr>
          <w:sz w:val="22"/>
        </w:rPr>
        <w:t>III. Informar al Ayuntamiento de los avances en el cumplimiento del proceso de Entrega-Recepción.</w:t>
      </w:r>
    </w:p>
    <w:p w14:paraId="4548A508" w14:textId="77777777" w:rsidR="00DF73EB" w:rsidRPr="00956432" w:rsidRDefault="00DF73EB">
      <w:pPr>
        <w:pStyle w:val="Estilo"/>
        <w:rPr>
          <w:sz w:val="22"/>
        </w:rPr>
      </w:pPr>
    </w:p>
    <w:p w14:paraId="0EF001B8" w14:textId="77777777" w:rsidR="00DF73EB" w:rsidRPr="00956432" w:rsidRDefault="00DF73EB">
      <w:pPr>
        <w:pStyle w:val="Estilo"/>
        <w:rPr>
          <w:sz w:val="22"/>
        </w:rPr>
      </w:pPr>
    </w:p>
    <w:p w14:paraId="287EB335" w14:textId="77777777" w:rsidR="00DF73EB" w:rsidRPr="00956432" w:rsidRDefault="00D54996">
      <w:pPr>
        <w:pStyle w:val="Estilo"/>
        <w:rPr>
          <w:sz w:val="22"/>
          <w:vertAlign w:val="superscript"/>
        </w:rPr>
      </w:pPr>
      <w:r w:rsidRPr="00956432">
        <w:rPr>
          <w:sz w:val="22"/>
          <w:vertAlign w:val="superscript"/>
        </w:rPr>
        <w:t>(ADICIONADO CON LOS ARTÍCULOS QUE LO INTEGRAN, P.O. 2 DE ENERO DE 2015)</w:t>
      </w:r>
    </w:p>
    <w:p w14:paraId="1FADB70C" w14:textId="77777777" w:rsidR="00DF73EB" w:rsidRPr="00956432" w:rsidRDefault="00D54996" w:rsidP="005C2912">
      <w:pPr>
        <w:pStyle w:val="Estilo"/>
        <w:jc w:val="center"/>
        <w:rPr>
          <w:b/>
          <w:bCs/>
          <w:sz w:val="22"/>
        </w:rPr>
      </w:pPr>
      <w:r w:rsidRPr="00956432">
        <w:rPr>
          <w:b/>
          <w:bCs/>
          <w:sz w:val="22"/>
        </w:rPr>
        <w:t>CAPÍTULO VII</w:t>
      </w:r>
    </w:p>
    <w:p w14:paraId="4006E730" w14:textId="77777777" w:rsidR="00DF73EB" w:rsidRPr="00956432" w:rsidRDefault="00D54996" w:rsidP="005C2912">
      <w:pPr>
        <w:pStyle w:val="Estilo"/>
        <w:jc w:val="center"/>
        <w:rPr>
          <w:b/>
          <w:bCs/>
          <w:sz w:val="22"/>
        </w:rPr>
      </w:pPr>
      <w:r w:rsidRPr="00956432">
        <w:rPr>
          <w:b/>
          <w:bCs/>
          <w:sz w:val="22"/>
        </w:rPr>
        <w:t>DE LAS RESPONSABILIDADES</w:t>
      </w:r>
    </w:p>
    <w:p w14:paraId="63DFFCDE" w14:textId="77777777" w:rsidR="00DF73EB" w:rsidRPr="00956432" w:rsidRDefault="00DF73EB">
      <w:pPr>
        <w:pStyle w:val="Estilo"/>
        <w:rPr>
          <w:sz w:val="22"/>
        </w:rPr>
      </w:pPr>
    </w:p>
    <w:p w14:paraId="22F4C816" w14:textId="77777777" w:rsidR="00DF73EB" w:rsidRPr="00956432" w:rsidRDefault="00D54996">
      <w:pPr>
        <w:pStyle w:val="Estilo"/>
        <w:rPr>
          <w:sz w:val="22"/>
          <w:vertAlign w:val="superscript"/>
        </w:rPr>
      </w:pPr>
      <w:r w:rsidRPr="00956432">
        <w:rPr>
          <w:sz w:val="22"/>
          <w:vertAlign w:val="superscript"/>
        </w:rPr>
        <w:t>(REFORMADO, P.O. 16 DE FEBRERO DE 2018)</w:t>
      </w:r>
    </w:p>
    <w:p w14:paraId="23ACBC00" w14:textId="77777777" w:rsidR="00DF73EB" w:rsidRPr="00956432" w:rsidRDefault="00D54996">
      <w:pPr>
        <w:pStyle w:val="Estilo"/>
        <w:rPr>
          <w:sz w:val="22"/>
        </w:rPr>
      </w:pPr>
      <w:r w:rsidRPr="00956432">
        <w:rPr>
          <w:sz w:val="22"/>
        </w:rPr>
        <w:t>ARTÍCULO 186.- El incumplimiento a las disposiciones de la presente Ley, será sancionado en los términos que establece la Ley de Responsabilidades Administrativas del Estado y Municipios de Oaxaca y demás que resulten aplicables.</w:t>
      </w:r>
    </w:p>
    <w:p w14:paraId="34B514D5" w14:textId="77777777" w:rsidR="00DF73EB" w:rsidRPr="00956432" w:rsidRDefault="00DF73EB">
      <w:pPr>
        <w:pStyle w:val="Estilo"/>
        <w:rPr>
          <w:sz w:val="22"/>
        </w:rPr>
      </w:pPr>
    </w:p>
    <w:p w14:paraId="21ECF823" w14:textId="77777777" w:rsidR="00DF73EB" w:rsidRPr="00956432" w:rsidRDefault="00D54996">
      <w:pPr>
        <w:pStyle w:val="Estilo"/>
        <w:rPr>
          <w:sz w:val="22"/>
          <w:vertAlign w:val="superscript"/>
        </w:rPr>
      </w:pPr>
      <w:r w:rsidRPr="00956432">
        <w:rPr>
          <w:sz w:val="22"/>
          <w:vertAlign w:val="superscript"/>
        </w:rPr>
        <w:t>(ADICIONADO, P.O. 2 DE ENERO DE 2015)</w:t>
      </w:r>
    </w:p>
    <w:p w14:paraId="1AF81881" w14:textId="77777777" w:rsidR="00DF73EB" w:rsidRPr="00956432" w:rsidRDefault="00D54996">
      <w:pPr>
        <w:pStyle w:val="Estilo"/>
        <w:rPr>
          <w:sz w:val="22"/>
        </w:rPr>
      </w:pPr>
      <w:r w:rsidRPr="00956432">
        <w:rPr>
          <w:sz w:val="22"/>
        </w:rPr>
        <w:lastRenderedPageBreak/>
        <w:t>ARTÍCULO 187.- De las autoridades competentes para conocer de las irregularidades que se deriven del proceso de Entrega-Recepción, serán, según corresponda:</w:t>
      </w:r>
    </w:p>
    <w:p w14:paraId="3AD0D2C6" w14:textId="77777777" w:rsidR="00DF73EB" w:rsidRPr="00956432" w:rsidRDefault="00DF73EB">
      <w:pPr>
        <w:pStyle w:val="Estilo"/>
        <w:rPr>
          <w:sz w:val="22"/>
        </w:rPr>
      </w:pPr>
    </w:p>
    <w:p w14:paraId="7832BB76" w14:textId="77777777" w:rsidR="00DF73EB" w:rsidRPr="00956432" w:rsidRDefault="00D54996">
      <w:pPr>
        <w:pStyle w:val="Estilo"/>
        <w:rPr>
          <w:sz w:val="22"/>
          <w:vertAlign w:val="superscript"/>
        </w:rPr>
      </w:pPr>
      <w:r w:rsidRPr="00956432">
        <w:rPr>
          <w:sz w:val="22"/>
          <w:vertAlign w:val="superscript"/>
        </w:rPr>
        <w:t>(REFORMADA, P.O. 18 DE MARZO DE 2023)</w:t>
      </w:r>
    </w:p>
    <w:p w14:paraId="4D4E8D49" w14:textId="77777777" w:rsidR="00DF73EB" w:rsidRPr="00956432" w:rsidRDefault="00D54996">
      <w:pPr>
        <w:pStyle w:val="Estilo"/>
        <w:rPr>
          <w:sz w:val="22"/>
        </w:rPr>
      </w:pPr>
      <w:r w:rsidRPr="00956432">
        <w:rPr>
          <w:sz w:val="22"/>
        </w:rPr>
        <w:t>I. El Congreso del Estado a través de la Auditoría Superior de Fiscalización del Estado de Oaxaca, cuando las irregularidades las cometan los integrantes de los Ayuntamientos entrante o saliente;</w:t>
      </w:r>
    </w:p>
    <w:p w14:paraId="598F0741" w14:textId="77777777" w:rsidR="00DF73EB" w:rsidRPr="00956432" w:rsidRDefault="00DF73EB">
      <w:pPr>
        <w:pStyle w:val="Estilo"/>
        <w:rPr>
          <w:sz w:val="22"/>
        </w:rPr>
      </w:pPr>
    </w:p>
    <w:p w14:paraId="5F162B5E" w14:textId="77777777" w:rsidR="00DF73EB" w:rsidRPr="00956432" w:rsidRDefault="00D54996">
      <w:pPr>
        <w:pStyle w:val="Estilo"/>
        <w:rPr>
          <w:sz w:val="22"/>
          <w:vertAlign w:val="superscript"/>
        </w:rPr>
      </w:pPr>
      <w:r w:rsidRPr="00956432">
        <w:rPr>
          <w:sz w:val="22"/>
          <w:vertAlign w:val="superscript"/>
        </w:rPr>
        <w:t>(REFORMADA, P.O. 16 DE FEBRERO DE 2018)</w:t>
      </w:r>
    </w:p>
    <w:p w14:paraId="708A9E6C" w14:textId="77777777" w:rsidR="00DF73EB" w:rsidRPr="00956432" w:rsidRDefault="00D54996">
      <w:pPr>
        <w:pStyle w:val="Estilo"/>
        <w:rPr>
          <w:sz w:val="22"/>
        </w:rPr>
      </w:pPr>
      <w:r w:rsidRPr="00956432">
        <w:rPr>
          <w:sz w:val="22"/>
        </w:rPr>
        <w:t>II. El Ayuntamiento o el Órgano Interno de Control, cuando los actos u omisiones sean cometidos por servidores públicos o ex servidores de la administración municipal que no sean de elección popular; y,</w:t>
      </w:r>
    </w:p>
    <w:p w14:paraId="10EC76F2" w14:textId="77777777" w:rsidR="00DF73EB" w:rsidRPr="00956432" w:rsidRDefault="00DF73EB">
      <w:pPr>
        <w:pStyle w:val="Estilo"/>
        <w:rPr>
          <w:sz w:val="22"/>
        </w:rPr>
      </w:pPr>
    </w:p>
    <w:p w14:paraId="5A9BCFFE" w14:textId="77777777" w:rsidR="00DF73EB" w:rsidRPr="00956432" w:rsidRDefault="00D54996">
      <w:pPr>
        <w:pStyle w:val="Estilo"/>
        <w:rPr>
          <w:sz w:val="22"/>
          <w:vertAlign w:val="superscript"/>
        </w:rPr>
      </w:pPr>
      <w:r w:rsidRPr="00956432">
        <w:rPr>
          <w:sz w:val="22"/>
          <w:vertAlign w:val="superscript"/>
        </w:rPr>
        <w:t>(ADICIONADA, P.O. 16 DE FEBRERO DE 2018)</w:t>
      </w:r>
    </w:p>
    <w:p w14:paraId="26873850" w14:textId="77777777" w:rsidR="00DF73EB" w:rsidRPr="00956432" w:rsidRDefault="00D54996">
      <w:pPr>
        <w:pStyle w:val="Estilo"/>
        <w:rPr>
          <w:sz w:val="22"/>
        </w:rPr>
      </w:pPr>
      <w:r w:rsidRPr="00956432">
        <w:rPr>
          <w:sz w:val="22"/>
        </w:rPr>
        <w:t>III. Las demás autoridades que de acuerdo a las faltas o delitos cometidos resulten competentes de conformidad con las leyes aplicables.</w:t>
      </w:r>
    </w:p>
    <w:p w14:paraId="2C882443" w14:textId="77777777" w:rsidR="00DF73EB" w:rsidRPr="00956432" w:rsidRDefault="00DF73EB">
      <w:pPr>
        <w:pStyle w:val="Estilo"/>
        <w:rPr>
          <w:sz w:val="22"/>
        </w:rPr>
      </w:pPr>
    </w:p>
    <w:p w14:paraId="7DE3F7F3" w14:textId="77777777" w:rsidR="00DF73EB" w:rsidRPr="00956432" w:rsidRDefault="00D54996">
      <w:pPr>
        <w:pStyle w:val="Estilo"/>
        <w:rPr>
          <w:sz w:val="22"/>
          <w:vertAlign w:val="superscript"/>
        </w:rPr>
      </w:pPr>
      <w:r w:rsidRPr="00956432">
        <w:rPr>
          <w:sz w:val="22"/>
          <w:vertAlign w:val="superscript"/>
        </w:rPr>
        <w:t>(ADICIONADO, P.O. 2 DE ENERO DE 2015)</w:t>
      </w:r>
    </w:p>
    <w:p w14:paraId="2DAC2EC6" w14:textId="77777777" w:rsidR="00DF73EB" w:rsidRPr="00956432" w:rsidRDefault="00D54996">
      <w:pPr>
        <w:pStyle w:val="Estilo"/>
        <w:rPr>
          <w:sz w:val="22"/>
        </w:rPr>
      </w:pPr>
      <w:r w:rsidRPr="00956432">
        <w:rPr>
          <w:sz w:val="22"/>
        </w:rPr>
        <w:t>ARTÍCULO 188.- Para efectos de esta Ley existe responsabilidad relacionada con el proceso de Entrega-Recepción, cuando se cometan las siguientes conductas:</w:t>
      </w:r>
    </w:p>
    <w:p w14:paraId="418B2165" w14:textId="77777777" w:rsidR="00DF73EB" w:rsidRPr="00956432" w:rsidRDefault="00DF73EB">
      <w:pPr>
        <w:pStyle w:val="Estilo"/>
        <w:rPr>
          <w:sz w:val="22"/>
        </w:rPr>
      </w:pPr>
    </w:p>
    <w:p w14:paraId="118CF3C4" w14:textId="77777777" w:rsidR="00DF73EB" w:rsidRPr="00956432" w:rsidRDefault="00D54996">
      <w:pPr>
        <w:pStyle w:val="Estilo"/>
        <w:rPr>
          <w:sz w:val="22"/>
        </w:rPr>
      </w:pPr>
      <w:r w:rsidRPr="00956432">
        <w:rPr>
          <w:sz w:val="22"/>
        </w:rPr>
        <w:t>a) No establecer el Comité Interno de Entrega;</w:t>
      </w:r>
    </w:p>
    <w:p w14:paraId="67705209" w14:textId="77777777" w:rsidR="00DF73EB" w:rsidRPr="00956432" w:rsidRDefault="00DF73EB">
      <w:pPr>
        <w:pStyle w:val="Estilo"/>
        <w:rPr>
          <w:sz w:val="22"/>
        </w:rPr>
      </w:pPr>
    </w:p>
    <w:p w14:paraId="5B080713" w14:textId="77777777" w:rsidR="00DF73EB" w:rsidRPr="00956432" w:rsidRDefault="00D54996">
      <w:pPr>
        <w:pStyle w:val="Estilo"/>
        <w:rPr>
          <w:sz w:val="22"/>
          <w:vertAlign w:val="superscript"/>
        </w:rPr>
      </w:pPr>
      <w:r w:rsidRPr="00956432">
        <w:rPr>
          <w:sz w:val="22"/>
          <w:vertAlign w:val="superscript"/>
        </w:rPr>
        <w:t>(REFORMADO, P.O. 20 DE OCTUBRE DE 2017)</w:t>
      </w:r>
    </w:p>
    <w:p w14:paraId="5E043BA4" w14:textId="77777777" w:rsidR="00DF73EB" w:rsidRPr="00956432" w:rsidRDefault="00D54996">
      <w:pPr>
        <w:pStyle w:val="Estilo"/>
        <w:rPr>
          <w:sz w:val="22"/>
        </w:rPr>
      </w:pPr>
      <w:r w:rsidRPr="00956432">
        <w:rPr>
          <w:sz w:val="22"/>
        </w:rPr>
        <w:t>b) No establecer de forma coordinada la Comisión Municipal de Entrega-Recepción, con excepción tratándose del supuesto en que el Instituto Estatal Electoral y de Participación Ciudadana de Oaxaca no haya validado la elección correspondiente.</w:t>
      </w:r>
    </w:p>
    <w:p w14:paraId="6370F751" w14:textId="77777777" w:rsidR="00DF73EB" w:rsidRPr="00956432" w:rsidRDefault="00DF73EB">
      <w:pPr>
        <w:pStyle w:val="Estilo"/>
        <w:rPr>
          <w:sz w:val="22"/>
        </w:rPr>
      </w:pPr>
    </w:p>
    <w:p w14:paraId="7FCCB81D" w14:textId="77777777" w:rsidR="00DF73EB" w:rsidRPr="00956432" w:rsidRDefault="00D54996">
      <w:pPr>
        <w:pStyle w:val="Estilo"/>
        <w:rPr>
          <w:sz w:val="22"/>
        </w:rPr>
      </w:pPr>
      <w:r w:rsidRPr="00956432">
        <w:rPr>
          <w:sz w:val="22"/>
        </w:rPr>
        <w:t>c) No proporcionar el apoyo relacionado con la información y documentación que requiera la Comisión Municipal de Entrega-Recepción;</w:t>
      </w:r>
    </w:p>
    <w:p w14:paraId="6BC01AA2" w14:textId="77777777" w:rsidR="00DF73EB" w:rsidRPr="00956432" w:rsidRDefault="00DF73EB">
      <w:pPr>
        <w:pStyle w:val="Estilo"/>
        <w:rPr>
          <w:sz w:val="22"/>
        </w:rPr>
      </w:pPr>
    </w:p>
    <w:p w14:paraId="43CA9A7C" w14:textId="77777777" w:rsidR="00DF73EB" w:rsidRPr="00956432" w:rsidRDefault="00D54996">
      <w:pPr>
        <w:pStyle w:val="Estilo"/>
        <w:rPr>
          <w:sz w:val="22"/>
        </w:rPr>
      </w:pPr>
      <w:r w:rsidRPr="00956432">
        <w:rPr>
          <w:sz w:val="22"/>
        </w:rPr>
        <w:t>d) No elaborar los calendarios de actividades y los programas de trabajo que refiere esta Ley;</w:t>
      </w:r>
    </w:p>
    <w:p w14:paraId="4E955499" w14:textId="77777777" w:rsidR="00DF73EB" w:rsidRPr="00956432" w:rsidRDefault="00DF73EB">
      <w:pPr>
        <w:pStyle w:val="Estilo"/>
        <w:rPr>
          <w:sz w:val="22"/>
        </w:rPr>
      </w:pPr>
    </w:p>
    <w:p w14:paraId="51DB4B58" w14:textId="77777777" w:rsidR="00DF73EB" w:rsidRPr="00956432" w:rsidRDefault="00D54996">
      <w:pPr>
        <w:pStyle w:val="Estilo"/>
        <w:rPr>
          <w:sz w:val="22"/>
        </w:rPr>
      </w:pPr>
      <w:r w:rsidRPr="00956432">
        <w:rPr>
          <w:sz w:val="22"/>
        </w:rPr>
        <w:t>e) No actualizar los registros, controles e inventarios necesarios para llevar a cabo el proceso de Entrega-Recepción;</w:t>
      </w:r>
    </w:p>
    <w:p w14:paraId="64E66009" w14:textId="77777777" w:rsidR="00DF73EB" w:rsidRPr="00956432" w:rsidRDefault="00DF73EB">
      <w:pPr>
        <w:pStyle w:val="Estilo"/>
        <w:rPr>
          <w:sz w:val="22"/>
        </w:rPr>
      </w:pPr>
    </w:p>
    <w:p w14:paraId="74FF16C7" w14:textId="77777777" w:rsidR="00DF73EB" w:rsidRPr="00956432" w:rsidRDefault="00D54996">
      <w:pPr>
        <w:pStyle w:val="Estilo"/>
        <w:rPr>
          <w:sz w:val="22"/>
        </w:rPr>
      </w:pPr>
      <w:r w:rsidRPr="00956432">
        <w:rPr>
          <w:sz w:val="22"/>
        </w:rPr>
        <w:t>f) No realizar las aclaraciones o justificaciones requeridas o hacerlas de forma incompleta o inexacta;</w:t>
      </w:r>
    </w:p>
    <w:p w14:paraId="7919C481" w14:textId="77777777" w:rsidR="00DF73EB" w:rsidRPr="00956432" w:rsidRDefault="00DF73EB">
      <w:pPr>
        <w:pStyle w:val="Estilo"/>
        <w:rPr>
          <w:sz w:val="22"/>
        </w:rPr>
      </w:pPr>
    </w:p>
    <w:p w14:paraId="6C947E93" w14:textId="77777777" w:rsidR="00DF73EB" w:rsidRPr="00956432" w:rsidRDefault="00D54996">
      <w:pPr>
        <w:pStyle w:val="Estilo"/>
        <w:rPr>
          <w:sz w:val="22"/>
        </w:rPr>
      </w:pPr>
      <w:r w:rsidRPr="00956432">
        <w:rPr>
          <w:sz w:val="22"/>
        </w:rPr>
        <w:t>g) No realizar el proceso de Entrega-Recepción en las fechas y términos que dispone esta Ley;</w:t>
      </w:r>
    </w:p>
    <w:p w14:paraId="17C8B508" w14:textId="77777777" w:rsidR="00DF73EB" w:rsidRPr="00956432" w:rsidRDefault="00DF73EB">
      <w:pPr>
        <w:pStyle w:val="Estilo"/>
        <w:rPr>
          <w:sz w:val="22"/>
        </w:rPr>
      </w:pPr>
    </w:p>
    <w:p w14:paraId="09D5AF7A" w14:textId="77777777" w:rsidR="00DF73EB" w:rsidRPr="00956432" w:rsidRDefault="00D54996">
      <w:pPr>
        <w:pStyle w:val="Estilo"/>
        <w:rPr>
          <w:sz w:val="22"/>
        </w:rPr>
      </w:pPr>
      <w:r w:rsidRPr="00956432">
        <w:rPr>
          <w:sz w:val="22"/>
        </w:rPr>
        <w:t>h) Omitir y ocultar información y documentación que resulte relevante para el adecuado funcionamiento de la administración entrante; y</w:t>
      </w:r>
    </w:p>
    <w:p w14:paraId="65B99E4E" w14:textId="77777777" w:rsidR="00DF73EB" w:rsidRPr="00956432" w:rsidRDefault="00DF73EB">
      <w:pPr>
        <w:pStyle w:val="Estilo"/>
        <w:rPr>
          <w:sz w:val="22"/>
        </w:rPr>
      </w:pPr>
    </w:p>
    <w:p w14:paraId="1CFAFF03" w14:textId="77777777" w:rsidR="00DF73EB" w:rsidRPr="00956432" w:rsidRDefault="00D54996">
      <w:pPr>
        <w:pStyle w:val="Estilo"/>
        <w:rPr>
          <w:sz w:val="22"/>
        </w:rPr>
      </w:pPr>
      <w:r w:rsidRPr="00956432">
        <w:rPr>
          <w:sz w:val="22"/>
        </w:rPr>
        <w:t>i) Los demás actos u omisiones que obstaculicen o impidan de cualquier forma que el proceso de Entrega-Recepción se realice conforme a lo establecido en esta Ley.</w:t>
      </w:r>
    </w:p>
    <w:p w14:paraId="6415E669" w14:textId="77777777" w:rsidR="00DF73EB" w:rsidRPr="00956432" w:rsidRDefault="00DF73EB">
      <w:pPr>
        <w:pStyle w:val="Estilo"/>
        <w:rPr>
          <w:sz w:val="22"/>
        </w:rPr>
      </w:pPr>
    </w:p>
    <w:p w14:paraId="37353F8F" w14:textId="77777777" w:rsidR="00DF73EB" w:rsidRPr="00956432" w:rsidRDefault="00D54996">
      <w:pPr>
        <w:pStyle w:val="Estilo"/>
        <w:rPr>
          <w:sz w:val="22"/>
          <w:vertAlign w:val="superscript"/>
        </w:rPr>
      </w:pPr>
      <w:r w:rsidRPr="00956432">
        <w:rPr>
          <w:sz w:val="22"/>
          <w:vertAlign w:val="superscript"/>
        </w:rPr>
        <w:t>(REFORMADO, P.O. 18 DE MARZO DE 2023)</w:t>
      </w:r>
    </w:p>
    <w:p w14:paraId="10D41CA1" w14:textId="77777777" w:rsidR="00DF73EB" w:rsidRPr="00956432" w:rsidRDefault="00D54996">
      <w:pPr>
        <w:pStyle w:val="Estilo"/>
        <w:rPr>
          <w:sz w:val="22"/>
        </w:rPr>
      </w:pPr>
      <w:r w:rsidRPr="00956432">
        <w:rPr>
          <w:sz w:val="22"/>
        </w:rPr>
        <w:lastRenderedPageBreak/>
        <w:t>ARTÍCULO 189.- El Congreso del Estado a través de la Auditoría Superior de Fiscalización del Estado de Oaxaca podrá promover las responsabilidades que procedan ante las autoridades competentes en términos de lo dispuesto por la Ley de Responsabilidades Administrativas del Estado y Municipios de Oaxaca, a los miembros del Ayuntamiento entrante o saliente que incurran en responsabilidad relacionada con el proceso de Entrega Recepción.</w:t>
      </w:r>
    </w:p>
    <w:p w14:paraId="345B1180" w14:textId="77777777" w:rsidR="00DF73EB" w:rsidRPr="00956432" w:rsidRDefault="00DF73EB">
      <w:pPr>
        <w:pStyle w:val="Estilo"/>
        <w:rPr>
          <w:sz w:val="22"/>
        </w:rPr>
      </w:pPr>
    </w:p>
    <w:p w14:paraId="24BB1A24" w14:textId="77777777" w:rsidR="00DF73EB" w:rsidRPr="00956432" w:rsidRDefault="00D54996">
      <w:pPr>
        <w:pStyle w:val="Estilo"/>
        <w:rPr>
          <w:sz w:val="22"/>
          <w:vertAlign w:val="superscript"/>
        </w:rPr>
      </w:pPr>
      <w:r w:rsidRPr="00956432">
        <w:rPr>
          <w:sz w:val="22"/>
          <w:vertAlign w:val="superscript"/>
        </w:rPr>
        <w:t>(REFORMADO, P.O. 16 DE FEBRERO DE 2018)</w:t>
      </w:r>
    </w:p>
    <w:p w14:paraId="38E6AB39" w14:textId="77777777" w:rsidR="00DF73EB" w:rsidRPr="00956432" w:rsidRDefault="00D54996">
      <w:pPr>
        <w:pStyle w:val="Estilo"/>
        <w:rPr>
          <w:sz w:val="22"/>
        </w:rPr>
      </w:pPr>
      <w:r w:rsidRPr="00956432">
        <w:rPr>
          <w:sz w:val="22"/>
        </w:rPr>
        <w:t>ARTÍCULO 190.- Los Ayuntamientos sancionarán a los servidores o ex servidores públicos municipales que no sean de elección popular, cuando incurran en responsabilidad relacionada con el proceso de Entrega-Recepción en términos de lo dispuesto por la Ley de Responsabilidades Administrativas del Estado y Municipios de Oaxaca, y promover las responsabilidades que procedan ante las autoridades competentes.</w:t>
      </w:r>
    </w:p>
    <w:p w14:paraId="044382E0" w14:textId="77777777" w:rsidR="00DF73EB" w:rsidRPr="00956432" w:rsidRDefault="00DF73EB">
      <w:pPr>
        <w:pStyle w:val="Estilo"/>
        <w:rPr>
          <w:sz w:val="22"/>
        </w:rPr>
      </w:pPr>
    </w:p>
    <w:p w14:paraId="2D0084B2" w14:textId="77777777" w:rsidR="00DF73EB" w:rsidRPr="00956432" w:rsidRDefault="00DF73EB">
      <w:pPr>
        <w:pStyle w:val="Estilo"/>
        <w:rPr>
          <w:sz w:val="21"/>
          <w:szCs w:val="21"/>
        </w:rPr>
      </w:pPr>
    </w:p>
    <w:p w14:paraId="07EF78C9" w14:textId="77777777" w:rsidR="00DF73EB" w:rsidRPr="00956432" w:rsidRDefault="00D54996" w:rsidP="005C2912">
      <w:pPr>
        <w:pStyle w:val="Estilo"/>
        <w:jc w:val="center"/>
        <w:rPr>
          <w:b/>
          <w:bCs/>
          <w:sz w:val="20"/>
          <w:szCs w:val="20"/>
          <w:lang w:val="en-US"/>
        </w:rPr>
      </w:pPr>
      <w:r w:rsidRPr="00956432">
        <w:rPr>
          <w:b/>
          <w:bCs/>
          <w:sz w:val="20"/>
          <w:szCs w:val="20"/>
          <w:lang w:val="en-US"/>
        </w:rPr>
        <w:t>T R A N S I T O R I O S :</w:t>
      </w:r>
    </w:p>
    <w:p w14:paraId="08F95B83" w14:textId="77777777" w:rsidR="00DF73EB" w:rsidRPr="00956432" w:rsidRDefault="00DF73EB">
      <w:pPr>
        <w:pStyle w:val="Estilo"/>
        <w:rPr>
          <w:sz w:val="20"/>
          <w:szCs w:val="20"/>
          <w:lang w:val="en-US"/>
        </w:rPr>
      </w:pPr>
    </w:p>
    <w:p w14:paraId="613875AC" w14:textId="77777777" w:rsidR="00DF73EB" w:rsidRPr="00956432" w:rsidRDefault="00D54996">
      <w:pPr>
        <w:pStyle w:val="Estilo"/>
        <w:rPr>
          <w:sz w:val="20"/>
          <w:szCs w:val="20"/>
        </w:rPr>
      </w:pPr>
      <w:r w:rsidRPr="00956432">
        <w:rPr>
          <w:sz w:val="20"/>
          <w:szCs w:val="20"/>
        </w:rPr>
        <w:t>PRIMERO.- La presente Ley entrará en vigor al día siguiente de su publicación en el Periódico Oficial del Gobierno del Estado.</w:t>
      </w:r>
    </w:p>
    <w:p w14:paraId="4E073375" w14:textId="77777777" w:rsidR="00DF73EB" w:rsidRPr="00956432" w:rsidRDefault="00DF73EB">
      <w:pPr>
        <w:pStyle w:val="Estilo"/>
        <w:rPr>
          <w:sz w:val="20"/>
          <w:szCs w:val="20"/>
        </w:rPr>
      </w:pPr>
    </w:p>
    <w:p w14:paraId="054DDF88" w14:textId="77777777" w:rsidR="00DF73EB" w:rsidRPr="00956432" w:rsidRDefault="00D54996">
      <w:pPr>
        <w:pStyle w:val="Estilo"/>
        <w:rPr>
          <w:sz w:val="20"/>
          <w:szCs w:val="20"/>
        </w:rPr>
      </w:pPr>
      <w:r w:rsidRPr="00956432">
        <w:rPr>
          <w:sz w:val="20"/>
          <w:szCs w:val="20"/>
        </w:rPr>
        <w:t>SEGUNDO.- Se abroga la Ley Municipal para el Estado de Oaxaca, aprobada por Decreto No. 293, de fecha 23 de marzo de 2001, publicada en el Periódico Oficial del Gobierno del Estado, de fecha 10 de enero de 2003 por mandato del Decreto No. 170 de fecha 9 de enero de 2003.</w:t>
      </w:r>
    </w:p>
    <w:p w14:paraId="17851796" w14:textId="77777777" w:rsidR="00DF73EB" w:rsidRPr="00956432" w:rsidRDefault="00DF73EB">
      <w:pPr>
        <w:pStyle w:val="Estilo"/>
        <w:rPr>
          <w:sz w:val="20"/>
          <w:szCs w:val="20"/>
        </w:rPr>
      </w:pPr>
    </w:p>
    <w:p w14:paraId="67E68B4A" w14:textId="77777777" w:rsidR="00DF73EB" w:rsidRPr="00956432" w:rsidRDefault="00D54996">
      <w:pPr>
        <w:pStyle w:val="Estilo"/>
        <w:rPr>
          <w:sz w:val="20"/>
          <w:szCs w:val="20"/>
        </w:rPr>
      </w:pPr>
      <w:r w:rsidRPr="00956432">
        <w:rPr>
          <w:sz w:val="20"/>
          <w:szCs w:val="20"/>
        </w:rPr>
        <w:t>TERCERO.- Se abrogan todas las disposiciones que se opongan a la presente Ley.</w:t>
      </w:r>
    </w:p>
    <w:p w14:paraId="127A7FC2" w14:textId="77777777" w:rsidR="00DF73EB" w:rsidRPr="00956432" w:rsidRDefault="00DF73EB">
      <w:pPr>
        <w:pStyle w:val="Estilo"/>
        <w:rPr>
          <w:sz w:val="20"/>
          <w:szCs w:val="20"/>
        </w:rPr>
      </w:pPr>
    </w:p>
    <w:p w14:paraId="00840235" w14:textId="77777777" w:rsidR="00DF73EB" w:rsidRPr="00956432" w:rsidRDefault="00D54996">
      <w:pPr>
        <w:pStyle w:val="Estilo"/>
        <w:rPr>
          <w:sz w:val="20"/>
          <w:szCs w:val="20"/>
        </w:rPr>
      </w:pPr>
      <w:r w:rsidRPr="00956432">
        <w:rPr>
          <w:sz w:val="20"/>
          <w:szCs w:val="20"/>
        </w:rPr>
        <w:t>CUARTO.- La substanciación de los expedientes relativos a la suspensión y desaparición de ayuntamientos, o de suspensión o revocación del mandato de alguno de sus miembros, que hayan sido iniciados antes de la entrada en vigor de esta Ley, se sujetará a las normas vigentes en el momento en que dio inicio el procedimiento.</w:t>
      </w:r>
    </w:p>
    <w:p w14:paraId="63555EBA" w14:textId="77777777" w:rsidR="00DF73EB" w:rsidRPr="00956432" w:rsidRDefault="00DF73EB">
      <w:pPr>
        <w:pStyle w:val="Estilo"/>
        <w:rPr>
          <w:sz w:val="20"/>
          <w:szCs w:val="20"/>
        </w:rPr>
      </w:pPr>
    </w:p>
    <w:p w14:paraId="5D1FFD9B" w14:textId="77777777" w:rsidR="00DF73EB" w:rsidRPr="00956432" w:rsidRDefault="00D54996">
      <w:pPr>
        <w:pStyle w:val="Estilo"/>
        <w:rPr>
          <w:sz w:val="20"/>
          <w:szCs w:val="20"/>
        </w:rPr>
      </w:pPr>
      <w:r w:rsidRPr="00956432">
        <w:rPr>
          <w:sz w:val="20"/>
          <w:szCs w:val="20"/>
        </w:rPr>
        <w:t>QUINTO.- En lo que se refiere a los conceptos relativos a la Planeación, Desarrollo Administrativo y Servicios Públicos Municipales, se seguirán aplicando las disposiciones contenidas en la Ley Municipal para el estado de Oaxaca hasta que se emita la ley correspondiente.</w:t>
      </w:r>
    </w:p>
    <w:p w14:paraId="2F51082A" w14:textId="77777777" w:rsidR="00DF73EB" w:rsidRPr="00956432" w:rsidRDefault="00DF73EB">
      <w:pPr>
        <w:pStyle w:val="Estilo"/>
        <w:rPr>
          <w:sz w:val="20"/>
          <w:szCs w:val="20"/>
        </w:rPr>
      </w:pPr>
    </w:p>
    <w:p w14:paraId="52B2F977" w14:textId="77777777" w:rsidR="00DF73EB" w:rsidRPr="00956432" w:rsidRDefault="00D54996">
      <w:pPr>
        <w:pStyle w:val="Estilo"/>
        <w:rPr>
          <w:sz w:val="20"/>
          <w:szCs w:val="20"/>
        </w:rPr>
      </w:pPr>
      <w:r w:rsidRPr="00956432">
        <w:rPr>
          <w:sz w:val="20"/>
          <w:szCs w:val="20"/>
        </w:rPr>
        <w:t>Lo tendrá entendido el Gobernador del Estado y hará que se publique y se cumpla.</w:t>
      </w:r>
    </w:p>
    <w:p w14:paraId="37192BA3" w14:textId="77777777" w:rsidR="00DF73EB" w:rsidRPr="00956432" w:rsidRDefault="00DF73EB">
      <w:pPr>
        <w:pStyle w:val="Estilo"/>
        <w:rPr>
          <w:sz w:val="20"/>
          <w:szCs w:val="20"/>
        </w:rPr>
      </w:pPr>
    </w:p>
    <w:p w14:paraId="5BABEB26" w14:textId="77777777" w:rsidR="00DF73EB" w:rsidRPr="00956432" w:rsidRDefault="00D54996">
      <w:pPr>
        <w:pStyle w:val="Estilo"/>
        <w:rPr>
          <w:sz w:val="20"/>
          <w:szCs w:val="20"/>
        </w:rPr>
      </w:pPr>
      <w:r w:rsidRPr="00956432">
        <w:rPr>
          <w:sz w:val="20"/>
          <w:szCs w:val="20"/>
        </w:rPr>
        <w:t>DADO EN EL SALÓN DE SESIONES DEL H. CONGRESO DEL ESTADO.- San Raymundo Jalpan, Centro, Oax., a 10 de noviembre de 2010.</w:t>
      </w:r>
    </w:p>
    <w:p w14:paraId="6D68EFF6" w14:textId="77777777" w:rsidR="00DF73EB" w:rsidRPr="00956432" w:rsidRDefault="00DF73EB">
      <w:pPr>
        <w:pStyle w:val="Estilo"/>
        <w:rPr>
          <w:sz w:val="20"/>
          <w:szCs w:val="20"/>
        </w:rPr>
      </w:pPr>
    </w:p>
    <w:p w14:paraId="6DCAA46E" w14:textId="77777777" w:rsidR="00DF73EB" w:rsidRPr="00956432" w:rsidRDefault="00D54996">
      <w:pPr>
        <w:pStyle w:val="Estilo"/>
        <w:rPr>
          <w:sz w:val="20"/>
          <w:szCs w:val="20"/>
        </w:rPr>
      </w:pPr>
      <w:r w:rsidRPr="00956432">
        <w:rPr>
          <w:sz w:val="20"/>
          <w:szCs w:val="20"/>
        </w:rPr>
        <w:t>DIP. ANTONIO AMARO CANCINO</w:t>
      </w:r>
    </w:p>
    <w:p w14:paraId="1212F7BD" w14:textId="77777777" w:rsidR="00DF73EB" w:rsidRPr="00956432" w:rsidRDefault="00D54996">
      <w:pPr>
        <w:pStyle w:val="Estilo"/>
        <w:rPr>
          <w:sz w:val="20"/>
          <w:szCs w:val="20"/>
        </w:rPr>
      </w:pPr>
      <w:r w:rsidRPr="00956432">
        <w:rPr>
          <w:sz w:val="20"/>
          <w:szCs w:val="20"/>
        </w:rPr>
        <w:t>PRESIDENTE</w:t>
      </w:r>
    </w:p>
    <w:p w14:paraId="7CB6D729" w14:textId="77777777" w:rsidR="00DF73EB" w:rsidRPr="00956432" w:rsidRDefault="00DF73EB">
      <w:pPr>
        <w:pStyle w:val="Estilo"/>
        <w:rPr>
          <w:sz w:val="20"/>
          <w:szCs w:val="20"/>
        </w:rPr>
      </w:pPr>
    </w:p>
    <w:p w14:paraId="0D69475E" w14:textId="77777777" w:rsidR="00DF73EB" w:rsidRPr="00956432" w:rsidRDefault="00D54996">
      <w:pPr>
        <w:pStyle w:val="Estilo"/>
        <w:rPr>
          <w:sz w:val="20"/>
          <w:szCs w:val="20"/>
        </w:rPr>
      </w:pPr>
      <w:r w:rsidRPr="00956432">
        <w:rPr>
          <w:sz w:val="20"/>
          <w:szCs w:val="20"/>
        </w:rPr>
        <w:t>DIP. CLAUDIA DEL CARMEN SILVA FERNÁNDEZ</w:t>
      </w:r>
    </w:p>
    <w:p w14:paraId="1AE3A436" w14:textId="77777777" w:rsidR="00DF73EB" w:rsidRPr="00956432" w:rsidRDefault="00D54996">
      <w:pPr>
        <w:pStyle w:val="Estilo"/>
        <w:rPr>
          <w:sz w:val="20"/>
          <w:szCs w:val="20"/>
        </w:rPr>
      </w:pPr>
      <w:r w:rsidRPr="00956432">
        <w:rPr>
          <w:sz w:val="20"/>
          <w:szCs w:val="20"/>
        </w:rPr>
        <w:t>SECRETARIA</w:t>
      </w:r>
    </w:p>
    <w:p w14:paraId="2A1F74E6" w14:textId="77777777" w:rsidR="00DF73EB" w:rsidRPr="00956432" w:rsidRDefault="00DF73EB">
      <w:pPr>
        <w:pStyle w:val="Estilo"/>
        <w:rPr>
          <w:sz w:val="20"/>
          <w:szCs w:val="20"/>
        </w:rPr>
      </w:pPr>
    </w:p>
    <w:p w14:paraId="13D467C3" w14:textId="77777777" w:rsidR="00DF73EB" w:rsidRPr="00956432" w:rsidRDefault="00D54996">
      <w:pPr>
        <w:pStyle w:val="Estilo"/>
        <w:rPr>
          <w:sz w:val="20"/>
          <w:szCs w:val="20"/>
        </w:rPr>
      </w:pPr>
      <w:r w:rsidRPr="00956432">
        <w:rPr>
          <w:sz w:val="20"/>
          <w:szCs w:val="20"/>
        </w:rPr>
        <w:t>DIP. MAGDIEL HERNÁNDEZ CABALLERO</w:t>
      </w:r>
    </w:p>
    <w:p w14:paraId="569D4CE6" w14:textId="77777777" w:rsidR="00DF73EB" w:rsidRPr="00956432" w:rsidRDefault="00D54996">
      <w:pPr>
        <w:pStyle w:val="Estilo"/>
        <w:rPr>
          <w:sz w:val="20"/>
          <w:szCs w:val="20"/>
        </w:rPr>
      </w:pPr>
      <w:r w:rsidRPr="00956432">
        <w:rPr>
          <w:sz w:val="20"/>
          <w:szCs w:val="20"/>
        </w:rPr>
        <w:t>SECRETARIO</w:t>
      </w:r>
    </w:p>
    <w:p w14:paraId="6B9C0212" w14:textId="77777777" w:rsidR="00DF73EB" w:rsidRPr="00956432" w:rsidRDefault="00DF73EB">
      <w:pPr>
        <w:pStyle w:val="Estilo"/>
        <w:rPr>
          <w:sz w:val="20"/>
          <w:szCs w:val="20"/>
        </w:rPr>
      </w:pPr>
    </w:p>
    <w:p w14:paraId="5B0869AB" w14:textId="77777777" w:rsidR="00DF73EB" w:rsidRPr="00956432" w:rsidRDefault="00D54996">
      <w:pPr>
        <w:pStyle w:val="Estilo"/>
        <w:rPr>
          <w:sz w:val="20"/>
          <w:szCs w:val="20"/>
        </w:rPr>
      </w:pPr>
      <w:r w:rsidRPr="00956432">
        <w:rPr>
          <w:sz w:val="20"/>
          <w:szCs w:val="20"/>
        </w:rPr>
        <w:t>Por lo tanto mando que se imprime, publique, circule y se le dé el debido cumplimiento.</w:t>
      </w:r>
    </w:p>
    <w:p w14:paraId="6CCAAC25" w14:textId="77777777" w:rsidR="00DF73EB" w:rsidRPr="00956432" w:rsidRDefault="00DF73EB">
      <w:pPr>
        <w:pStyle w:val="Estilo"/>
        <w:rPr>
          <w:sz w:val="20"/>
          <w:szCs w:val="20"/>
        </w:rPr>
      </w:pPr>
    </w:p>
    <w:p w14:paraId="363AFE47" w14:textId="77777777" w:rsidR="00DF73EB" w:rsidRPr="00956432" w:rsidRDefault="00D54996">
      <w:pPr>
        <w:pStyle w:val="Estilo"/>
        <w:rPr>
          <w:sz w:val="20"/>
          <w:szCs w:val="20"/>
        </w:rPr>
      </w:pPr>
      <w:r w:rsidRPr="00956432">
        <w:rPr>
          <w:sz w:val="20"/>
          <w:szCs w:val="20"/>
        </w:rPr>
        <w:t>Tlalixtac de Cabrera, Centro, Oax., a 23 de noviembre del 2010.</w:t>
      </w:r>
    </w:p>
    <w:p w14:paraId="1039C6EF" w14:textId="77777777" w:rsidR="00DF73EB" w:rsidRPr="00956432" w:rsidRDefault="00DF73EB">
      <w:pPr>
        <w:pStyle w:val="Estilo"/>
        <w:rPr>
          <w:sz w:val="20"/>
          <w:szCs w:val="20"/>
        </w:rPr>
      </w:pPr>
    </w:p>
    <w:p w14:paraId="139169D6" w14:textId="77777777" w:rsidR="00DF73EB" w:rsidRPr="00956432" w:rsidRDefault="00D54996">
      <w:pPr>
        <w:pStyle w:val="Estilo"/>
        <w:rPr>
          <w:sz w:val="20"/>
          <w:szCs w:val="20"/>
        </w:rPr>
      </w:pPr>
      <w:r w:rsidRPr="00956432">
        <w:rPr>
          <w:sz w:val="20"/>
          <w:szCs w:val="20"/>
        </w:rPr>
        <w:lastRenderedPageBreak/>
        <w:t>EL GOBERNADOR CONSTITUCIONAL DEL ESTADO.</w:t>
      </w:r>
    </w:p>
    <w:p w14:paraId="4C95F442" w14:textId="77777777" w:rsidR="00DF73EB" w:rsidRPr="00956432" w:rsidRDefault="00D54996">
      <w:pPr>
        <w:pStyle w:val="Estilo"/>
        <w:rPr>
          <w:sz w:val="20"/>
          <w:szCs w:val="20"/>
        </w:rPr>
      </w:pPr>
      <w:r w:rsidRPr="00956432">
        <w:rPr>
          <w:sz w:val="20"/>
          <w:szCs w:val="20"/>
        </w:rPr>
        <w:t>LIC. ULISES ERNESTO RUIZ ORTIZ.</w:t>
      </w:r>
    </w:p>
    <w:p w14:paraId="2FC866B0" w14:textId="77777777" w:rsidR="00DF73EB" w:rsidRPr="00956432" w:rsidRDefault="00DF73EB">
      <w:pPr>
        <w:pStyle w:val="Estilo"/>
        <w:rPr>
          <w:sz w:val="20"/>
          <w:szCs w:val="20"/>
        </w:rPr>
      </w:pPr>
    </w:p>
    <w:p w14:paraId="36183831" w14:textId="77777777" w:rsidR="00DF73EB" w:rsidRPr="00956432" w:rsidRDefault="00D54996">
      <w:pPr>
        <w:pStyle w:val="Estilo"/>
        <w:rPr>
          <w:sz w:val="20"/>
          <w:szCs w:val="20"/>
        </w:rPr>
      </w:pPr>
      <w:r w:rsidRPr="00956432">
        <w:rPr>
          <w:sz w:val="20"/>
          <w:szCs w:val="20"/>
        </w:rPr>
        <w:t>EL SECRETARIO GENERAL DE GOBIERNO.</w:t>
      </w:r>
    </w:p>
    <w:p w14:paraId="5A3089DD" w14:textId="77777777" w:rsidR="00DF73EB" w:rsidRPr="00956432" w:rsidRDefault="00D54996">
      <w:pPr>
        <w:pStyle w:val="Estilo"/>
        <w:rPr>
          <w:sz w:val="20"/>
          <w:szCs w:val="20"/>
        </w:rPr>
      </w:pPr>
      <w:r w:rsidRPr="00956432">
        <w:rPr>
          <w:sz w:val="20"/>
          <w:szCs w:val="20"/>
        </w:rPr>
        <w:t>DR. EVENCIO NICOLÁS MARTÍNEZ RAMÍREZ.</w:t>
      </w:r>
    </w:p>
    <w:p w14:paraId="1325C9DD" w14:textId="77777777" w:rsidR="00DF73EB" w:rsidRPr="00956432" w:rsidRDefault="00DF73EB">
      <w:pPr>
        <w:pStyle w:val="Estilo"/>
        <w:rPr>
          <w:sz w:val="20"/>
          <w:szCs w:val="20"/>
        </w:rPr>
      </w:pPr>
    </w:p>
    <w:p w14:paraId="2BBDF050" w14:textId="77777777" w:rsidR="00DF73EB" w:rsidRPr="00956432" w:rsidRDefault="00D54996">
      <w:pPr>
        <w:pStyle w:val="Estilo"/>
        <w:rPr>
          <w:sz w:val="20"/>
          <w:szCs w:val="20"/>
        </w:rPr>
      </w:pPr>
      <w:r w:rsidRPr="00956432">
        <w:rPr>
          <w:sz w:val="20"/>
          <w:szCs w:val="20"/>
        </w:rPr>
        <w:t>Y lo comunico a usted, para su conocimiento y fines consiguientes.</w:t>
      </w:r>
    </w:p>
    <w:p w14:paraId="30B8FC6A" w14:textId="77777777" w:rsidR="00DF73EB" w:rsidRPr="00956432" w:rsidRDefault="00DF73EB">
      <w:pPr>
        <w:pStyle w:val="Estilo"/>
        <w:rPr>
          <w:sz w:val="20"/>
          <w:szCs w:val="20"/>
        </w:rPr>
      </w:pPr>
    </w:p>
    <w:p w14:paraId="43B82FB2" w14:textId="77777777" w:rsidR="00DF73EB" w:rsidRPr="00956432" w:rsidRDefault="00D54996">
      <w:pPr>
        <w:pStyle w:val="Estilo"/>
        <w:rPr>
          <w:sz w:val="20"/>
          <w:szCs w:val="20"/>
        </w:rPr>
      </w:pPr>
      <w:r w:rsidRPr="00956432">
        <w:rPr>
          <w:sz w:val="20"/>
          <w:szCs w:val="20"/>
        </w:rPr>
        <w:t>SUFRAGIO EFECTIVO. NO REELECCION.</w:t>
      </w:r>
    </w:p>
    <w:p w14:paraId="0C0A9A8E" w14:textId="77777777" w:rsidR="00DF73EB" w:rsidRPr="00956432" w:rsidRDefault="00D54996">
      <w:pPr>
        <w:pStyle w:val="Estilo"/>
        <w:rPr>
          <w:sz w:val="20"/>
          <w:szCs w:val="20"/>
        </w:rPr>
      </w:pPr>
      <w:r w:rsidRPr="00956432">
        <w:rPr>
          <w:sz w:val="20"/>
          <w:szCs w:val="20"/>
        </w:rPr>
        <w:t>"EL RESPETO AL DERECHO AJENO ES LA PAZ"</w:t>
      </w:r>
    </w:p>
    <w:p w14:paraId="0DD7F9BA" w14:textId="77777777" w:rsidR="00DF73EB" w:rsidRPr="00956432" w:rsidRDefault="00D54996">
      <w:pPr>
        <w:pStyle w:val="Estilo"/>
        <w:rPr>
          <w:sz w:val="20"/>
          <w:szCs w:val="20"/>
        </w:rPr>
      </w:pPr>
      <w:r w:rsidRPr="00956432">
        <w:rPr>
          <w:sz w:val="20"/>
          <w:szCs w:val="20"/>
        </w:rPr>
        <w:t>Tlalixtac de Cabrera, Centro, Oax., a 23 de noviembre del 2010.</w:t>
      </w:r>
    </w:p>
    <w:p w14:paraId="31941AA1" w14:textId="77777777" w:rsidR="00DF73EB" w:rsidRPr="00956432" w:rsidRDefault="00DF73EB">
      <w:pPr>
        <w:pStyle w:val="Estilo"/>
        <w:rPr>
          <w:sz w:val="20"/>
          <w:szCs w:val="20"/>
        </w:rPr>
      </w:pPr>
    </w:p>
    <w:p w14:paraId="19CE65F6" w14:textId="77777777" w:rsidR="00DF73EB" w:rsidRPr="00956432" w:rsidRDefault="00D54996">
      <w:pPr>
        <w:pStyle w:val="Estilo"/>
        <w:rPr>
          <w:sz w:val="20"/>
          <w:szCs w:val="20"/>
        </w:rPr>
      </w:pPr>
      <w:r w:rsidRPr="00956432">
        <w:rPr>
          <w:sz w:val="20"/>
          <w:szCs w:val="20"/>
        </w:rPr>
        <w:t>EL SECRETARIO GENERAL DE GOBIERNO.</w:t>
      </w:r>
    </w:p>
    <w:p w14:paraId="1E2A4F2F" w14:textId="77777777" w:rsidR="00DF73EB" w:rsidRPr="00956432" w:rsidRDefault="00D54996">
      <w:pPr>
        <w:pStyle w:val="Estilo"/>
        <w:rPr>
          <w:sz w:val="20"/>
          <w:szCs w:val="20"/>
        </w:rPr>
      </w:pPr>
      <w:r w:rsidRPr="00956432">
        <w:rPr>
          <w:sz w:val="20"/>
          <w:szCs w:val="20"/>
        </w:rPr>
        <w:t>DR. EVENCIO NICOLÁS MARTÍNEZ RAMÍREZ.</w:t>
      </w:r>
    </w:p>
    <w:p w14:paraId="582C761F" w14:textId="77777777" w:rsidR="00DF73EB" w:rsidRPr="00956432" w:rsidRDefault="00DF73EB">
      <w:pPr>
        <w:pStyle w:val="Estilo"/>
        <w:rPr>
          <w:sz w:val="20"/>
          <w:szCs w:val="20"/>
        </w:rPr>
      </w:pPr>
    </w:p>
    <w:p w14:paraId="3CBC5802" w14:textId="77777777" w:rsidR="00DF73EB" w:rsidRPr="00956432" w:rsidRDefault="00D54996">
      <w:pPr>
        <w:pStyle w:val="Estilo"/>
        <w:rPr>
          <w:sz w:val="20"/>
          <w:szCs w:val="20"/>
        </w:rPr>
      </w:pPr>
      <w:r w:rsidRPr="00956432">
        <w:rPr>
          <w:sz w:val="20"/>
          <w:szCs w:val="20"/>
        </w:rPr>
        <w:t>Al C.</w:t>
      </w:r>
    </w:p>
    <w:p w14:paraId="208908EA" w14:textId="77777777" w:rsidR="00DF73EB" w:rsidRPr="00956432" w:rsidRDefault="00DF73EB">
      <w:pPr>
        <w:pStyle w:val="Estilo"/>
        <w:rPr>
          <w:sz w:val="20"/>
          <w:szCs w:val="20"/>
        </w:rPr>
      </w:pPr>
    </w:p>
    <w:p w14:paraId="4427B7B9" w14:textId="77777777" w:rsidR="00DF73EB" w:rsidRPr="00956432" w:rsidRDefault="00D54996">
      <w:pPr>
        <w:pStyle w:val="Estilo"/>
        <w:rPr>
          <w:sz w:val="20"/>
          <w:szCs w:val="20"/>
        </w:rPr>
      </w:pPr>
      <w:r w:rsidRPr="00956432">
        <w:rPr>
          <w:sz w:val="20"/>
          <w:szCs w:val="20"/>
        </w:rPr>
        <w:t>NOTA: Las presentes firmas corresponden al Decreto No. 2107, aprobado por la Sexagésima Legislatura Constitucional del Estado Libre y Soberano de Oaxaca, mediante el cual se aprueba la Ley Orgánica Municipal del Estado de Oaxaca.</w:t>
      </w:r>
    </w:p>
    <w:p w14:paraId="42C00F52" w14:textId="77777777" w:rsidR="00DF73EB" w:rsidRPr="00956432" w:rsidRDefault="00DF73EB">
      <w:pPr>
        <w:pStyle w:val="Estilo"/>
        <w:rPr>
          <w:sz w:val="20"/>
          <w:szCs w:val="20"/>
        </w:rPr>
      </w:pPr>
    </w:p>
    <w:p w14:paraId="5D1891D5" w14:textId="77777777" w:rsidR="00DF73EB" w:rsidRPr="00956432" w:rsidRDefault="00DF73EB">
      <w:pPr>
        <w:pStyle w:val="Estilo"/>
        <w:rPr>
          <w:sz w:val="20"/>
          <w:szCs w:val="20"/>
        </w:rPr>
      </w:pPr>
    </w:p>
    <w:p w14:paraId="129F7871" w14:textId="77777777" w:rsidR="00DF73EB" w:rsidRPr="00956432" w:rsidRDefault="00D54996">
      <w:pPr>
        <w:pStyle w:val="Estilo"/>
        <w:rPr>
          <w:sz w:val="20"/>
          <w:szCs w:val="20"/>
        </w:rPr>
      </w:pPr>
      <w:r w:rsidRPr="00956432">
        <w:rPr>
          <w:sz w:val="20"/>
          <w:szCs w:val="20"/>
        </w:rPr>
        <w:t>[N. DE E. A CONTINUACIÓN SE TRANSCRIBEN LOS ARTÍCULOS TRANSITORIOS DE LOS DECRETOS DE REFORMAS AL PRESENTE ORDENAMIENTO.]</w:t>
      </w:r>
    </w:p>
    <w:p w14:paraId="0ADC3549" w14:textId="77777777" w:rsidR="00DF73EB" w:rsidRPr="00956432" w:rsidRDefault="00DF73EB">
      <w:pPr>
        <w:pStyle w:val="Estilo"/>
        <w:rPr>
          <w:sz w:val="20"/>
          <w:szCs w:val="20"/>
        </w:rPr>
      </w:pPr>
    </w:p>
    <w:p w14:paraId="3CF4E7C5" w14:textId="77777777" w:rsidR="00DF73EB" w:rsidRPr="00956432" w:rsidRDefault="00D54996">
      <w:pPr>
        <w:pStyle w:val="Estilo"/>
        <w:rPr>
          <w:sz w:val="20"/>
          <w:szCs w:val="20"/>
        </w:rPr>
      </w:pPr>
      <w:r w:rsidRPr="00956432">
        <w:rPr>
          <w:sz w:val="20"/>
          <w:szCs w:val="20"/>
        </w:rPr>
        <w:t>P.O. 29 DE DICIEMBRE DE 2010.</w:t>
      </w:r>
    </w:p>
    <w:p w14:paraId="1A6C3787" w14:textId="77777777" w:rsidR="00DF73EB" w:rsidRPr="00956432" w:rsidRDefault="00DF73EB">
      <w:pPr>
        <w:pStyle w:val="Estilo"/>
        <w:rPr>
          <w:sz w:val="20"/>
          <w:szCs w:val="20"/>
        </w:rPr>
      </w:pPr>
    </w:p>
    <w:p w14:paraId="449AEA0B" w14:textId="77777777" w:rsidR="00DF73EB" w:rsidRPr="00956432" w:rsidRDefault="00D54996">
      <w:pPr>
        <w:pStyle w:val="Estilo"/>
        <w:rPr>
          <w:sz w:val="20"/>
          <w:szCs w:val="20"/>
        </w:rPr>
      </w:pPr>
      <w:r w:rsidRPr="00956432">
        <w:rPr>
          <w:sz w:val="20"/>
          <w:szCs w:val="20"/>
        </w:rPr>
        <w:t>UNICO.- El presente Decreto entrará en vigor a partir del día siguiente de su publicación en el Periódico Oficial del Gobierno del Estado.</w:t>
      </w:r>
    </w:p>
    <w:p w14:paraId="06118416" w14:textId="77777777" w:rsidR="00DF73EB" w:rsidRPr="00956432" w:rsidRDefault="00DF73EB">
      <w:pPr>
        <w:pStyle w:val="Estilo"/>
        <w:rPr>
          <w:sz w:val="20"/>
          <w:szCs w:val="20"/>
        </w:rPr>
      </w:pPr>
    </w:p>
    <w:p w14:paraId="6904FC88" w14:textId="77777777" w:rsidR="00DF73EB" w:rsidRPr="00956432" w:rsidRDefault="00DF73EB">
      <w:pPr>
        <w:pStyle w:val="Estilo"/>
        <w:rPr>
          <w:sz w:val="20"/>
          <w:szCs w:val="20"/>
        </w:rPr>
      </w:pPr>
    </w:p>
    <w:p w14:paraId="7F58E49D" w14:textId="77777777" w:rsidR="00DF73EB" w:rsidRPr="00956432" w:rsidRDefault="00D54996">
      <w:pPr>
        <w:pStyle w:val="Estilo"/>
        <w:rPr>
          <w:sz w:val="20"/>
          <w:szCs w:val="20"/>
        </w:rPr>
      </w:pPr>
      <w:r w:rsidRPr="00956432">
        <w:rPr>
          <w:sz w:val="20"/>
          <w:szCs w:val="20"/>
        </w:rPr>
        <w:t>P.O. 2 DE ABRIL DE 2011.</w:t>
      </w:r>
    </w:p>
    <w:p w14:paraId="10475ADE" w14:textId="77777777" w:rsidR="00DF73EB" w:rsidRPr="00956432" w:rsidRDefault="00DF73EB">
      <w:pPr>
        <w:pStyle w:val="Estilo"/>
        <w:rPr>
          <w:sz w:val="20"/>
          <w:szCs w:val="20"/>
        </w:rPr>
      </w:pPr>
    </w:p>
    <w:p w14:paraId="1C75A5A2"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w:t>
      </w:r>
    </w:p>
    <w:p w14:paraId="685FE70E" w14:textId="77777777" w:rsidR="00DF73EB" w:rsidRPr="00956432" w:rsidRDefault="00DF73EB">
      <w:pPr>
        <w:pStyle w:val="Estilo"/>
        <w:rPr>
          <w:sz w:val="20"/>
          <w:szCs w:val="20"/>
        </w:rPr>
      </w:pPr>
    </w:p>
    <w:p w14:paraId="422FEE8F" w14:textId="77777777" w:rsidR="00DF73EB" w:rsidRPr="00956432" w:rsidRDefault="00D54996">
      <w:pPr>
        <w:pStyle w:val="Estilo"/>
        <w:rPr>
          <w:sz w:val="20"/>
          <w:szCs w:val="20"/>
        </w:rPr>
      </w:pPr>
      <w:r w:rsidRPr="00956432">
        <w:rPr>
          <w:sz w:val="20"/>
          <w:szCs w:val="20"/>
        </w:rPr>
        <w:t>SEGUNDO.- Se abrogan todas las disposiciones que se opongan a la presente Ley.</w:t>
      </w:r>
    </w:p>
    <w:p w14:paraId="43DFC20F" w14:textId="77777777" w:rsidR="00DF73EB" w:rsidRPr="00956432" w:rsidRDefault="00DF73EB">
      <w:pPr>
        <w:pStyle w:val="Estilo"/>
        <w:rPr>
          <w:sz w:val="20"/>
          <w:szCs w:val="20"/>
        </w:rPr>
      </w:pPr>
    </w:p>
    <w:p w14:paraId="7A2498AE" w14:textId="77777777" w:rsidR="00DF73EB" w:rsidRPr="00956432" w:rsidRDefault="00DF73EB">
      <w:pPr>
        <w:pStyle w:val="Estilo"/>
        <w:rPr>
          <w:sz w:val="20"/>
          <w:szCs w:val="20"/>
        </w:rPr>
      </w:pPr>
    </w:p>
    <w:p w14:paraId="6902463E" w14:textId="77777777" w:rsidR="00DF73EB" w:rsidRPr="00956432" w:rsidRDefault="00D54996">
      <w:pPr>
        <w:pStyle w:val="Estilo"/>
        <w:rPr>
          <w:sz w:val="20"/>
          <w:szCs w:val="20"/>
        </w:rPr>
      </w:pPr>
      <w:r w:rsidRPr="00956432">
        <w:rPr>
          <w:sz w:val="20"/>
          <w:szCs w:val="20"/>
        </w:rPr>
        <w:t>P.O. 7 DE ABRIL DE 2011.</w:t>
      </w:r>
    </w:p>
    <w:p w14:paraId="174D9C41" w14:textId="77777777" w:rsidR="00DF73EB" w:rsidRPr="00956432" w:rsidRDefault="00DF73EB">
      <w:pPr>
        <w:pStyle w:val="Estilo"/>
        <w:rPr>
          <w:sz w:val="20"/>
          <w:szCs w:val="20"/>
        </w:rPr>
      </w:pPr>
    </w:p>
    <w:p w14:paraId="17703A64" w14:textId="77777777" w:rsidR="00DF73EB" w:rsidRPr="00956432" w:rsidRDefault="00D54996">
      <w:pPr>
        <w:pStyle w:val="Estilo"/>
        <w:rPr>
          <w:sz w:val="20"/>
          <w:szCs w:val="20"/>
        </w:rPr>
      </w:pPr>
      <w:r w:rsidRPr="00956432">
        <w:rPr>
          <w:sz w:val="20"/>
          <w:szCs w:val="20"/>
        </w:rPr>
        <w:t>DECRETO NÚMERO 389, POR EL QUE SE ADICIONA UNA FRACCIÓN AL ARTÍCULO 43 DE LA LEY ORGÁNICA MUNICIPAL DEL ESTADO DE OAXACA, RECORRIÉNDOSE LA FRACCIÓN LXV A LA FRACCIÓN LXVI.</w:t>
      </w:r>
    </w:p>
    <w:p w14:paraId="477CBA76" w14:textId="77777777" w:rsidR="00DF73EB" w:rsidRPr="00956432" w:rsidRDefault="00DF73EB">
      <w:pPr>
        <w:pStyle w:val="Estilo"/>
        <w:rPr>
          <w:sz w:val="20"/>
          <w:szCs w:val="20"/>
        </w:rPr>
      </w:pPr>
    </w:p>
    <w:p w14:paraId="170A1A2F" w14:textId="77777777" w:rsidR="00DF73EB" w:rsidRPr="00956432" w:rsidRDefault="00D54996">
      <w:pPr>
        <w:pStyle w:val="Estilo"/>
        <w:rPr>
          <w:sz w:val="20"/>
          <w:szCs w:val="20"/>
        </w:rPr>
      </w:pPr>
      <w:r w:rsidRPr="00956432">
        <w:rPr>
          <w:sz w:val="20"/>
          <w:szCs w:val="20"/>
        </w:rPr>
        <w:t>ÚNICO.- El presente Decreto entrara en vigor al siguiente día de su publicación en el Periódico Oficial del Gobierno del Estado de Oaxaca.</w:t>
      </w:r>
    </w:p>
    <w:p w14:paraId="799B4454" w14:textId="77777777" w:rsidR="00DF73EB" w:rsidRPr="00956432" w:rsidRDefault="00DF73EB">
      <w:pPr>
        <w:pStyle w:val="Estilo"/>
        <w:rPr>
          <w:sz w:val="20"/>
          <w:szCs w:val="20"/>
        </w:rPr>
      </w:pPr>
    </w:p>
    <w:p w14:paraId="549940C0" w14:textId="77777777" w:rsidR="00DF73EB" w:rsidRPr="00956432" w:rsidRDefault="00DF73EB">
      <w:pPr>
        <w:pStyle w:val="Estilo"/>
        <w:rPr>
          <w:sz w:val="20"/>
          <w:szCs w:val="20"/>
        </w:rPr>
      </w:pPr>
    </w:p>
    <w:p w14:paraId="1655F7DE" w14:textId="77777777" w:rsidR="00DF73EB" w:rsidRPr="00956432" w:rsidRDefault="00D54996">
      <w:pPr>
        <w:pStyle w:val="Estilo"/>
        <w:rPr>
          <w:sz w:val="20"/>
          <w:szCs w:val="20"/>
        </w:rPr>
      </w:pPr>
      <w:r w:rsidRPr="00956432">
        <w:rPr>
          <w:sz w:val="20"/>
          <w:szCs w:val="20"/>
        </w:rPr>
        <w:t>P.O. 7 DE ABRIL DE 2011.</w:t>
      </w:r>
    </w:p>
    <w:p w14:paraId="7B12CB9F" w14:textId="77777777" w:rsidR="00DF73EB" w:rsidRPr="00956432" w:rsidRDefault="00DF73EB">
      <w:pPr>
        <w:pStyle w:val="Estilo"/>
        <w:rPr>
          <w:sz w:val="20"/>
          <w:szCs w:val="20"/>
        </w:rPr>
      </w:pPr>
    </w:p>
    <w:p w14:paraId="1B1A9A03" w14:textId="77777777" w:rsidR="00DF73EB" w:rsidRPr="00956432" w:rsidRDefault="00D54996">
      <w:pPr>
        <w:pStyle w:val="Estilo"/>
        <w:rPr>
          <w:sz w:val="20"/>
          <w:szCs w:val="20"/>
        </w:rPr>
      </w:pPr>
      <w:r w:rsidRPr="00956432">
        <w:rPr>
          <w:sz w:val="20"/>
          <w:szCs w:val="20"/>
        </w:rPr>
        <w:t>DECRETO NÚMERO 390, POR EL QUE SE DEROGA LA FRACCIÓN II DEL ARTÍCULO 47 DE LA LEY ORGÁNICA MUNICIPAL DEL ESTADO DE OAXACA.</w:t>
      </w:r>
    </w:p>
    <w:p w14:paraId="66931352" w14:textId="77777777" w:rsidR="00DF73EB" w:rsidRPr="00956432" w:rsidRDefault="00DF73EB">
      <w:pPr>
        <w:pStyle w:val="Estilo"/>
        <w:rPr>
          <w:sz w:val="20"/>
          <w:szCs w:val="20"/>
        </w:rPr>
      </w:pPr>
    </w:p>
    <w:p w14:paraId="33590D67"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w:t>
      </w:r>
    </w:p>
    <w:p w14:paraId="7A63EF5F" w14:textId="77777777" w:rsidR="00DF73EB" w:rsidRPr="00956432" w:rsidRDefault="00DF73EB">
      <w:pPr>
        <w:pStyle w:val="Estilo"/>
        <w:rPr>
          <w:sz w:val="20"/>
          <w:szCs w:val="20"/>
        </w:rPr>
      </w:pPr>
    </w:p>
    <w:p w14:paraId="66E3103D" w14:textId="77777777" w:rsidR="00DF73EB" w:rsidRPr="00956432" w:rsidRDefault="00DF73EB">
      <w:pPr>
        <w:pStyle w:val="Estilo"/>
        <w:rPr>
          <w:sz w:val="20"/>
          <w:szCs w:val="20"/>
        </w:rPr>
      </w:pPr>
    </w:p>
    <w:p w14:paraId="2FF2D066" w14:textId="77777777" w:rsidR="00DF73EB" w:rsidRPr="00956432" w:rsidRDefault="00D54996">
      <w:pPr>
        <w:pStyle w:val="Estilo"/>
        <w:rPr>
          <w:sz w:val="20"/>
          <w:szCs w:val="20"/>
        </w:rPr>
      </w:pPr>
      <w:r w:rsidRPr="00956432">
        <w:rPr>
          <w:sz w:val="20"/>
          <w:szCs w:val="20"/>
        </w:rPr>
        <w:t>P.O. 23 DE SEPTIEMBRE DE 2011.</w:t>
      </w:r>
    </w:p>
    <w:p w14:paraId="1131A389" w14:textId="77777777" w:rsidR="00DF73EB" w:rsidRPr="00956432" w:rsidRDefault="00DF73EB">
      <w:pPr>
        <w:pStyle w:val="Estilo"/>
        <w:rPr>
          <w:sz w:val="20"/>
          <w:szCs w:val="20"/>
        </w:rPr>
      </w:pPr>
    </w:p>
    <w:p w14:paraId="385B8760" w14:textId="77777777" w:rsidR="00DF73EB" w:rsidRPr="00956432" w:rsidRDefault="00D54996">
      <w:pPr>
        <w:pStyle w:val="Estilo"/>
        <w:rPr>
          <w:sz w:val="20"/>
          <w:szCs w:val="20"/>
        </w:rPr>
      </w:pPr>
      <w:r w:rsidRPr="00956432">
        <w:rPr>
          <w:sz w:val="20"/>
          <w:szCs w:val="20"/>
        </w:rPr>
        <w:t>DECRETO NÚMERO 644, POR EL QUE SE ADICIONA UN ARTÍCULO 20 BIS, AL TÍTULO SEGUNDO, CAPÍTULO PRIMERO Y SE REFORMA LA FRACCIÓN IV DEL ARTÍCULO 43, DE LA LEY ORGÁNICA MUNICIPAL DEL ESTADO DE OAXACA.</w:t>
      </w:r>
    </w:p>
    <w:p w14:paraId="2A654817" w14:textId="77777777" w:rsidR="00DF73EB" w:rsidRPr="00956432" w:rsidRDefault="00DF73EB">
      <w:pPr>
        <w:pStyle w:val="Estilo"/>
        <w:rPr>
          <w:sz w:val="20"/>
          <w:szCs w:val="20"/>
        </w:rPr>
      </w:pPr>
    </w:p>
    <w:p w14:paraId="0A8B6882"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w:t>
      </w:r>
    </w:p>
    <w:p w14:paraId="21350803" w14:textId="77777777" w:rsidR="00DF73EB" w:rsidRPr="00956432" w:rsidRDefault="00DF73EB">
      <w:pPr>
        <w:pStyle w:val="Estilo"/>
        <w:rPr>
          <w:sz w:val="20"/>
          <w:szCs w:val="20"/>
        </w:rPr>
      </w:pPr>
    </w:p>
    <w:p w14:paraId="0A812B31" w14:textId="77777777" w:rsidR="00DF73EB" w:rsidRPr="00956432" w:rsidRDefault="00DF73EB">
      <w:pPr>
        <w:pStyle w:val="Estilo"/>
        <w:rPr>
          <w:sz w:val="20"/>
          <w:szCs w:val="20"/>
        </w:rPr>
      </w:pPr>
    </w:p>
    <w:p w14:paraId="1862B0F3" w14:textId="77777777" w:rsidR="00DF73EB" w:rsidRPr="00956432" w:rsidRDefault="00D54996">
      <w:pPr>
        <w:pStyle w:val="Estilo"/>
        <w:rPr>
          <w:sz w:val="20"/>
          <w:szCs w:val="20"/>
        </w:rPr>
      </w:pPr>
      <w:r w:rsidRPr="00956432">
        <w:rPr>
          <w:sz w:val="20"/>
          <w:szCs w:val="20"/>
        </w:rPr>
        <w:t>P.O. 23 DE SEPTIEMBRE DE 2011.</w:t>
      </w:r>
    </w:p>
    <w:p w14:paraId="1D2B0BF5" w14:textId="77777777" w:rsidR="00DF73EB" w:rsidRPr="00956432" w:rsidRDefault="00DF73EB">
      <w:pPr>
        <w:pStyle w:val="Estilo"/>
        <w:rPr>
          <w:sz w:val="20"/>
          <w:szCs w:val="20"/>
        </w:rPr>
      </w:pPr>
    </w:p>
    <w:p w14:paraId="177679E4" w14:textId="77777777" w:rsidR="00DF73EB" w:rsidRPr="00956432" w:rsidRDefault="00D54996">
      <w:pPr>
        <w:pStyle w:val="Estilo"/>
        <w:rPr>
          <w:sz w:val="20"/>
          <w:szCs w:val="20"/>
        </w:rPr>
      </w:pPr>
      <w:r w:rsidRPr="00956432">
        <w:rPr>
          <w:sz w:val="20"/>
          <w:szCs w:val="20"/>
        </w:rPr>
        <w:t>DECRETO NÚMERO 645, POR EL QUE SE REFORMA LA FRACCIÓN III DEL ARTÍCULO 20, DE LA LEY ORGÁNICA MUNICIPAL DEL ESTADO DE OAXACA.</w:t>
      </w:r>
    </w:p>
    <w:p w14:paraId="372EE909" w14:textId="77777777" w:rsidR="00DF73EB" w:rsidRPr="00956432" w:rsidRDefault="00DF73EB">
      <w:pPr>
        <w:pStyle w:val="Estilo"/>
        <w:rPr>
          <w:sz w:val="20"/>
          <w:szCs w:val="20"/>
        </w:rPr>
      </w:pPr>
    </w:p>
    <w:p w14:paraId="1DAEC381"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w:t>
      </w:r>
    </w:p>
    <w:p w14:paraId="548EFF68" w14:textId="77777777" w:rsidR="00DF73EB" w:rsidRPr="00956432" w:rsidRDefault="00DF73EB">
      <w:pPr>
        <w:pStyle w:val="Estilo"/>
        <w:rPr>
          <w:sz w:val="20"/>
          <w:szCs w:val="20"/>
        </w:rPr>
      </w:pPr>
    </w:p>
    <w:p w14:paraId="0CE926EE" w14:textId="77777777" w:rsidR="00DF73EB" w:rsidRPr="00956432" w:rsidRDefault="00DF73EB">
      <w:pPr>
        <w:pStyle w:val="Estilo"/>
        <w:rPr>
          <w:sz w:val="20"/>
          <w:szCs w:val="20"/>
        </w:rPr>
      </w:pPr>
    </w:p>
    <w:p w14:paraId="67872C62" w14:textId="77777777" w:rsidR="00DF73EB" w:rsidRPr="00956432" w:rsidRDefault="00D54996">
      <w:pPr>
        <w:pStyle w:val="Estilo"/>
        <w:rPr>
          <w:sz w:val="20"/>
          <w:szCs w:val="20"/>
        </w:rPr>
      </w:pPr>
      <w:r w:rsidRPr="00956432">
        <w:rPr>
          <w:sz w:val="20"/>
          <w:szCs w:val="20"/>
        </w:rPr>
        <w:t>P.O. 17 DE DICIEMBRE DE 2011.</w:t>
      </w:r>
    </w:p>
    <w:p w14:paraId="47BEA715" w14:textId="77777777" w:rsidR="00DF73EB" w:rsidRPr="00956432" w:rsidRDefault="00DF73EB">
      <w:pPr>
        <w:pStyle w:val="Estilo"/>
        <w:rPr>
          <w:sz w:val="20"/>
          <w:szCs w:val="20"/>
        </w:rPr>
      </w:pPr>
    </w:p>
    <w:p w14:paraId="781CB7A7"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Estado.</w:t>
      </w:r>
    </w:p>
    <w:p w14:paraId="00BE7882" w14:textId="77777777" w:rsidR="00DF73EB" w:rsidRPr="00956432" w:rsidRDefault="00DF73EB">
      <w:pPr>
        <w:pStyle w:val="Estilo"/>
        <w:rPr>
          <w:sz w:val="20"/>
          <w:szCs w:val="20"/>
        </w:rPr>
      </w:pPr>
    </w:p>
    <w:p w14:paraId="2621CA00" w14:textId="77777777" w:rsidR="00DF73EB" w:rsidRPr="00956432" w:rsidRDefault="00DF73EB">
      <w:pPr>
        <w:pStyle w:val="Estilo"/>
        <w:rPr>
          <w:sz w:val="20"/>
          <w:szCs w:val="20"/>
        </w:rPr>
      </w:pPr>
    </w:p>
    <w:p w14:paraId="794F335F" w14:textId="77777777" w:rsidR="00DF73EB" w:rsidRPr="00956432" w:rsidRDefault="00D54996">
      <w:pPr>
        <w:pStyle w:val="Estilo"/>
        <w:rPr>
          <w:sz w:val="20"/>
          <w:szCs w:val="20"/>
        </w:rPr>
      </w:pPr>
      <w:r w:rsidRPr="00956432">
        <w:rPr>
          <w:sz w:val="20"/>
          <w:szCs w:val="20"/>
        </w:rPr>
        <w:t>P.O. 28 DE FEBRERO DE 2012.</w:t>
      </w:r>
    </w:p>
    <w:p w14:paraId="6E72B2E4" w14:textId="77777777" w:rsidR="00DF73EB" w:rsidRPr="00956432" w:rsidRDefault="00DF73EB">
      <w:pPr>
        <w:pStyle w:val="Estilo"/>
        <w:rPr>
          <w:sz w:val="20"/>
          <w:szCs w:val="20"/>
        </w:rPr>
      </w:pPr>
    </w:p>
    <w:p w14:paraId="4145C24C" w14:textId="77777777" w:rsidR="00DF73EB" w:rsidRPr="00956432" w:rsidRDefault="00D54996">
      <w:pPr>
        <w:pStyle w:val="Estilo"/>
        <w:rPr>
          <w:sz w:val="20"/>
          <w:szCs w:val="20"/>
        </w:rPr>
      </w:pPr>
      <w:r w:rsidRPr="00956432">
        <w:rPr>
          <w:sz w:val="20"/>
          <w:szCs w:val="20"/>
        </w:rPr>
        <w:t>ÚNICO.- El presente Decreto entrará en vigor el día de su aprobación. Publíquese en el Periódico Oficial del Gobierno del Estado.</w:t>
      </w:r>
    </w:p>
    <w:p w14:paraId="2C3BC5FC" w14:textId="77777777" w:rsidR="00DF73EB" w:rsidRPr="00956432" w:rsidRDefault="00DF73EB">
      <w:pPr>
        <w:pStyle w:val="Estilo"/>
        <w:rPr>
          <w:sz w:val="20"/>
          <w:szCs w:val="20"/>
        </w:rPr>
      </w:pPr>
    </w:p>
    <w:p w14:paraId="0C272F5D" w14:textId="77777777" w:rsidR="00DF73EB" w:rsidRPr="00956432" w:rsidRDefault="00DF73EB">
      <w:pPr>
        <w:pStyle w:val="Estilo"/>
        <w:rPr>
          <w:sz w:val="20"/>
          <w:szCs w:val="20"/>
        </w:rPr>
      </w:pPr>
    </w:p>
    <w:p w14:paraId="5650BBF4" w14:textId="77777777" w:rsidR="00DF73EB" w:rsidRPr="00956432" w:rsidRDefault="00D54996">
      <w:pPr>
        <w:pStyle w:val="Estilo"/>
        <w:rPr>
          <w:sz w:val="20"/>
          <w:szCs w:val="20"/>
        </w:rPr>
      </w:pPr>
      <w:r w:rsidRPr="00956432">
        <w:rPr>
          <w:sz w:val="20"/>
          <w:szCs w:val="20"/>
        </w:rPr>
        <w:t>P.O. 9 DE ABRIL DE 2012.</w:t>
      </w:r>
    </w:p>
    <w:p w14:paraId="7247702E" w14:textId="77777777" w:rsidR="00DF73EB" w:rsidRPr="00956432" w:rsidRDefault="00DF73EB">
      <w:pPr>
        <w:pStyle w:val="Estilo"/>
        <w:rPr>
          <w:sz w:val="20"/>
          <w:szCs w:val="20"/>
        </w:rPr>
      </w:pPr>
    </w:p>
    <w:p w14:paraId="39A78E2C"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w:t>
      </w:r>
    </w:p>
    <w:p w14:paraId="6C05F264" w14:textId="77777777" w:rsidR="00DF73EB" w:rsidRPr="00956432" w:rsidRDefault="00DF73EB">
      <w:pPr>
        <w:pStyle w:val="Estilo"/>
        <w:rPr>
          <w:sz w:val="20"/>
          <w:szCs w:val="20"/>
        </w:rPr>
      </w:pPr>
    </w:p>
    <w:p w14:paraId="3B30E050" w14:textId="77777777" w:rsidR="00DF73EB" w:rsidRPr="00956432" w:rsidRDefault="00D54996">
      <w:pPr>
        <w:pStyle w:val="Estilo"/>
        <w:rPr>
          <w:sz w:val="20"/>
          <w:szCs w:val="20"/>
        </w:rPr>
      </w:pPr>
      <w:r w:rsidRPr="00956432">
        <w:rPr>
          <w:sz w:val="20"/>
          <w:szCs w:val="20"/>
        </w:rPr>
        <w:t>SEGUNDO: Se derogan todas las disposiciones que se opongan al presente decreto.</w:t>
      </w:r>
    </w:p>
    <w:p w14:paraId="5D1A2BD0" w14:textId="77777777" w:rsidR="00DF73EB" w:rsidRPr="00956432" w:rsidRDefault="00DF73EB">
      <w:pPr>
        <w:pStyle w:val="Estilo"/>
        <w:rPr>
          <w:sz w:val="20"/>
          <w:szCs w:val="20"/>
        </w:rPr>
      </w:pPr>
    </w:p>
    <w:p w14:paraId="500FA0BB" w14:textId="77777777" w:rsidR="00DF73EB" w:rsidRPr="00956432" w:rsidRDefault="00D54996">
      <w:pPr>
        <w:pStyle w:val="Estilo"/>
        <w:rPr>
          <w:sz w:val="20"/>
          <w:szCs w:val="20"/>
        </w:rPr>
      </w:pPr>
      <w:r w:rsidRPr="00956432">
        <w:rPr>
          <w:sz w:val="20"/>
          <w:szCs w:val="20"/>
        </w:rPr>
        <w:t>TERCERO: La Auditoría Superior del Estado deberá capacitar a los Presidentes Municipales y a las personas que tienen conferidas facultades en la administración de recursos públicos en los municipios, para que conozcan la trascendencia de la norma que se modifica y sus consecuencias legales.</w:t>
      </w:r>
    </w:p>
    <w:p w14:paraId="0295FB6E" w14:textId="77777777" w:rsidR="00DF73EB" w:rsidRPr="00956432" w:rsidRDefault="00DF73EB">
      <w:pPr>
        <w:pStyle w:val="Estilo"/>
        <w:rPr>
          <w:sz w:val="20"/>
          <w:szCs w:val="20"/>
        </w:rPr>
      </w:pPr>
    </w:p>
    <w:p w14:paraId="4EDB681A" w14:textId="77777777" w:rsidR="00DF73EB" w:rsidRPr="00956432" w:rsidRDefault="00DF73EB">
      <w:pPr>
        <w:pStyle w:val="Estilo"/>
        <w:rPr>
          <w:sz w:val="20"/>
          <w:szCs w:val="20"/>
        </w:rPr>
      </w:pPr>
    </w:p>
    <w:p w14:paraId="52358FAE" w14:textId="77777777" w:rsidR="00DF73EB" w:rsidRPr="00956432" w:rsidRDefault="00D54996">
      <w:pPr>
        <w:pStyle w:val="Estilo"/>
        <w:rPr>
          <w:sz w:val="20"/>
          <w:szCs w:val="20"/>
        </w:rPr>
      </w:pPr>
      <w:r w:rsidRPr="00956432">
        <w:rPr>
          <w:sz w:val="20"/>
          <w:szCs w:val="20"/>
        </w:rPr>
        <w:t>P.O. 12 DE DICIEMBRE DE 2013.</w:t>
      </w:r>
    </w:p>
    <w:p w14:paraId="6BD5D5B5" w14:textId="77777777" w:rsidR="00DF73EB" w:rsidRPr="00956432" w:rsidRDefault="00DF73EB">
      <w:pPr>
        <w:pStyle w:val="Estilo"/>
        <w:rPr>
          <w:sz w:val="20"/>
          <w:szCs w:val="20"/>
        </w:rPr>
      </w:pPr>
    </w:p>
    <w:p w14:paraId="0574763F"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5FE8FB2B" w14:textId="77777777" w:rsidR="00DF73EB" w:rsidRPr="00956432" w:rsidRDefault="00DF73EB">
      <w:pPr>
        <w:pStyle w:val="Estilo"/>
        <w:rPr>
          <w:sz w:val="20"/>
          <w:szCs w:val="20"/>
        </w:rPr>
      </w:pPr>
    </w:p>
    <w:p w14:paraId="07F887E0" w14:textId="77777777" w:rsidR="00DF73EB" w:rsidRPr="00956432" w:rsidRDefault="00DF73EB">
      <w:pPr>
        <w:pStyle w:val="Estilo"/>
        <w:rPr>
          <w:sz w:val="20"/>
          <w:szCs w:val="20"/>
        </w:rPr>
      </w:pPr>
    </w:p>
    <w:p w14:paraId="64815B63" w14:textId="77777777" w:rsidR="00DF73EB" w:rsidRPr="00956432" w:rsidRDefault="00D54996">
      <w:pPr>
        <w:pStyle w:val="Estilo"/>
        <w:rPr>
          <w:sz w:val="20"/>
          <w:szCs w:val="20"/>
        </w:rPr>
      </w:pPr>
      <w:r w:rsidRPr="00956432">
        <w:rPr>
          <w:sz w:val="20"/>
          <w:szCs w:val="20"/>
        </w:rPr>
        <w:t>P.O. 27 DE DICIEMBRE DE 2013.</w:t>
      </w:r>
    </w:p>
    <w:p w14:paraId="519BDBF3" w14:textId="77777777" w:rsidR="00DF73EB" w:rsidRPr="00956432" w:rsidRDefault="00DF73EB">
      <w:pPr>
        <w:pStyle w:val="Estilo"/>
        <w:rPr>
          <w:sz w:val="20"/>
          <w:szCs w:val="20"/>
        </w:rPr>
      </w:pPr>
    </w:p>
    <w:p w14:paraId="6351E433" w14:textId="77777777" w:rsidR="00DF73EB" w:rsidRPr="00956432" w:rsidRDefault="00D54996">
      <w:pPr>
        <w:pStyle w:val="Estilo"/>
        <w:rPr>
          <w:sz w:val="20"/>
          <w:szCs w:val="20"/>
        </w:rPr>
      </w:pPr>
      <w:r w:rsidRPr="00956432">
        <w:rPr>
          <w:sz w:val="20"/>
          <w:szCs w:val="20"/>
        </w:rPr>
        <w:t>PRIMERO.- El presente Decreto entrará en vigor el día de su aprobación. Publíquese en el Periódico Oficial del Gobierno del Estado de Oaxaca.</w:t>
      </w:r>
    </w:p>
    <w:p w14:paraId="57AC5A15" w14:textId="77777777" w:rsidR="00DF73EB" w:rsidRPr="00956432" w:rsidRDefault="00DF73EB">
      <w:pPr>
        <w:pStyle w:val="Estilo"/>
        <w:rPr>
          <w:sz w:val="20"/>
          <w:szCs w:val="20"/>
        </w:rPr>
      </w:pPr>
    </w:p>
    <w:p w14:paraId="0A08C481" w14:textId="77777777" w:rsidR="00DF73EB" w:rsidRPr="00956432" w:rsidRDefault="00D54996">
      <w:pPr>
        <w:pStyle w:val="Estilo"/>
        <w:rPr>
          <w:sz w:val="20"/>
          <w:szCs w:val="20"/>
        </w:rPr>
      </w:pPr>
      <w:r w:rsidRPr="00956432">
        <w:rPr>
          <w:sz w:val="20"/>
          <w:szCs w:val="20"/>
        </w:rPr>
        <w:t>SEGUNDO.- El Congreso del Estado de Oaxaca procederá a nombrar a los Administradores Municipales en aquellos municipios en que no se hayan efectuado elecciones o se hayan declarado nulas o inválidas y no sea posible nombrar consejos municipales para el periodo Constitucional que inicia el 1 de enero de 2014.</w:t>
      </w:r>
    </w:p>
    <w:p w14:paraId="0D67396C" w14:textId="77777777" w:rsidR="00DF73EB" w:rsidRPr="00956432" w:rsidRDefault="00DF73EB">
      <w:pPr>
        <w:pStyle w:val="Estilo"/>
        <w:rPr>
          <w:sz w:val="20"/>
          <w:szCs w:val="20"/>
        </w:rPr>
      </w:pPr>
    </w:p>
    <w:p w14:paraId="4C128C52" w14:textId="77777777" w:rsidR="00DF73EB" w:rsidRPr="00956432" w:rsidRDefault="00D54996">
      <w:pPr>
        <w:pStyle w:val="Estilo"/>
        <w:rPr>
          <w:sz w:val="20"/>
          <w:szCs w:val="20"/>
        </w:rPr>
      </w:pPr>
      <w:r w:rsidRPr="00956432">
        <w:rPr>
          <w:sz w:val="20"/>
          <w:szCs w:val="20"/>
        </w:rPr>
        <w:t>TERCERO.- Comuníquese lo anterior al Titular del Poder Ejecutivo del Estado de Oaxaca para los efectos legales correspondientes.</w:t>
      </w:r>
    </w:p>
    <w:p w14:paraId="7E9E0671" w14:textId="77777777" w:rsidR="00DF73EB" w:rsidRPr="00956432" w:rsidRDefault="00DF73EB">
      <w:pPr>
        <w:pStyle w:val="Estilo"/>
        <w:rPr>
          <w:sz w:val="20"/>
          <w:szCs w:val="20"/>
        </w:rPr>
      </w:pPr>
    </w:p>
    <w:p w14:paraId="0F6A2965" w14:textId="77777777" w:rsidR="00DF73EB" w:rsidRPr="00956432" w:rsidRDefault="00DF73EB">
      <w:pPr>
        <w:pStyle w:val="Estilo"/>
        <w:rPr>
          <w:sz w:val="20"/>
          <w:szCs w:val="20"/>
        </w:rPr>
      </w:pPr>
    </w:p>
    <w:p w14:paraId="76C2C368" w14:textId="77777777" w:rsidR="00DF73EB" w:rsidRPr="00956432" w:rsidRDefault="00D54996">
      <w:pPr>
        <w:pStyle w:val="Estilo"/>
        <w:rPr>
          <w:sz w:val="20"/>
          <w:szCs w:val="20"/>
        </w:rPr>
      </w:pPr>
      <w:r w:rsidRPr="00956432">
        <w:rPr>
          <w:sz w:val="20"/>
          <w:szCs w:val="20"/>
        </w:rPr>
        <w:t>P.O. 31 DE DICIEMBRE DE 2013.</w:t>
      </w:r>
    </w:p>
    <w:p w14:paraId="28CF6412" w14:textId="77777777" w:rsidR="00DF73EB" w:rsidRPr="00956432" w:rsidRDefault="00DF73EB">
      <w:pPr>
        <w:pStyle w:val="Estilo"/>
        <w:rPr>
          <w:sz w:val="20"/>
          <w:szCs w:val="20"/>
        </w:rPr>
      </w:pPr>
    </w:p>
    <w:p w14:paraId="373EC09C" w14:textId="77777777" w:rsidR="00DF73EB" w:rsidRPr="00956432" w:rsidRDefault="00D54996">
      <w:pPr>
        <w:pStyle w:val="Estilo"/>
        <w:rPr>
          <w:sz w:val="20"/>
          <w:szCs w:val="20"/>
        </w:rPr>
      </w:pPr>
      <w:r w:rsidRPr="00956432">
        <w:rPr>
          <w:sz w:val="20"/>
          <w:szCs w:val="20"/>
        </w:rPr>
        <w:t>DECRETO NÚMERO 21, POR EL QUE SE REFORMAN LOS ARTÍCULOS 40, 66 Y 67; SE DEROGA DEL TÍTULO TERCERO EL CAPÍTULO VII, DENOMINADO “DE LOS ENCARGADOS DE LA ADMINISTRACIÓN" Y EL ARTICULO 67 BIS, TODOS DE LA LEY ORGÁNICA MUNICIPAL DEL ESTADO DE OAXACA.</w:t>
      </w:r>
    </w:p>
    <w:p w14:paraId="7D6FF1BE" w14:textId="77777777" w:rsidR="00DF73EB" w:rsidRPr="00956432" w:rsidRDefault="00DF73EB">
      <w:pPr>
        <w:pStyle w:val="Estilo"/>
        <w:rPr>
          <w:sz w:val="20"/>
          <w:szCs w:val="20"/>
        </w:rPr>
      </w:pPr>
    </w:p>
    <w:p w14:paraId="4A99F464"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0F418F9A" w14:textId="77777777" w:rsidR="00DF73EB" w:rsidRPr="00956432" w:rsidRDefault="00DF73EB">
      <w:pPr>
        <w:pStyle w:val="Estilo"/>
        <w:rPr>
          <w:sz w:val="20"/>
          <w:szCs w:val="20"/>
        </w:rPr>
      </w:pPr>
    </w:p>
    <w:p w14:paraId="612EB04E" w14:textId="77777777" w:rsidR="00DF73EB" w:rsidRPr="00956432" w:rsidRDefault="00D54996">
      <w:pPr>
        <w:pStyle w:val="Estilo"/>
        <w:rPr>
          <w:sz w:val="20"/>
          <w:szCs w:val="20"/>
        </w:rPr>
      </w:pPr>
      <w:r w:rsidRPr="00956432">
        <w:rPr>
          <w:sz w:val="20"/>
          <w:szCs w:val="20"/>
        </w:rPr>
        <w:t>SEGUNDO.- Se derogan todas la (sic) disposiciones que se opongan al presente Decreto.</w:t>
      </w:r>
    </w:p>
    <w:p w14:paraId="572E845D" w14:textId="77777777" w:rsidR="00DF73EB" w:rsidRPr="00956432" w:rsidRDefault="00DF73EB">
      <w:pPr>
        <w:pStyle w:val="Estilo"/>
        <w:rPr>
          <w:sz w:val="20"/>
          <w:szCs w:val="20"/>
        </w:rPr>
      </w:pPr>
    </w:p>
    <w:p w14:paraId="2E98D06F" w14:textId="77777777" w:rsidR="00DF73EB" w:rsidRPr="00956432" w:rsidRDefault="00DF73EB">
      <w:pPr>
        <w:pStyle w:val="Estilo"/>
        <w:rPr>
          <w:sz w:val="20"/>
          <w:szCs w:val="20"/>
        </w:rPr>
      </w:pPr>
    </w:p>
    <w:p w14:paraId="3780F456" w14:textId="77777777" w:rsidR="00DF73EB" w:rsidRPr="00956432" w:rsidRDefault="00D54996">
      <w:pPr>
        <w:pStyle w:val="Estilo"/>
        <w:rPr>
          <w:sz w:val="20"/>
          <w:szCs w:val="20"/>
        </w:rPr>
      </w:pPr>
      <w:r w:rsidRPr="00956432">
        <w:rPr>
          <w:sz w:val="20"/>
          <w:szCs w:val="20"/>
        </w:rPr>
        <w:t>P.O. 31 DE DICIEMBRE DE 2013.</w:t>
      </w:r>
    </w:p>
    <w:p w14:paraId="692A620E" w14:textId="77777777" w:rsidR="00DF73EB" w:rsidRPr="00956432" w:rsidRDefault="00DF73EB">
      <w:pPr>
        <w:pStyle w:val="Estilo"/>
        <w:rPr>
          <w:sz w:val="20"/>
          <w:szCs w:val="20"/>
        </w:rPr>
      </w:pPr>
    </w:p>
    <w:p w14:paraId="1A00929F" w14:textId="77777777" w:rsidR="00DF73EB" w:rsidRPr="00956432" w:rsidRDefault="00D54996">
      <w:pPr>
        <w:pStyle w:val="Estilo"/>
        <w:rPr>
          <w:sz w:val="20"/>
          <w:szCs w:val="20"/>
        </w:rPr>
      </w:pPr>
      <w:r w:rsidRPr="00956432">
        <w:rPr>
          <w:sz w:val="20"/>
          <w:szCs w:val="20"/>
        </w:rPr>
        <w:t>DECRETO NÚMERO 22, POR EL QUE SE REFORMAN LOS ARTÍCULOS 47 FRACCIÓN XVIII; 80 FRACCIÓN VII; 95 FRACCIÓN II; 121 SEGUNDO PÁRRAFO; SE ADICIONAN LOS ARTÍCULOS 95 FRACCIÓN 11 BIS; 121 CON EL TERCER PÁRRAFO, TODOS DE LA LEY ORGÁNICA MUNICIPAL DEL ESTADO DE OAXACA.</w:t>
      </w:r>
    </w:p>
    <w:p w14:paraId="2305A7F1" w14:textId="77777777" w:rsidR="00DF73EB" w:rsidRPr="00956432" w:rsidRDefault="00DF73EB">
      <w:pPr>
        <w:pStyle w:val="Estilo"/>
        <w:rPr>
          <w:sz w:val="20"/>
          <w:szCs w:val="20"/>
        </w:rPr>
      </w:pPr>
    </w:p>
    <w:p w14:paraId="2B089BA6"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0447F3A5" w14:textId="77777777" w:rsidR="00DF73EB" w:rsidRPr="00956432" w:rsidRDefault="00DF73EB">
      <w:pPr>
        <w:pStyle w:val="Estilo"/>
        <w:rPr>
          <w:sz w:val="20"/>
          <w:szCs w:val="20"/>
        </w:rPr>
      </w:pPr>
    </w:p>
    <w:p w14:paraId="575AA73B" w14:textId="77777777" w:rsidR="00DF73EB" w:rsidRPr="00956432" w:rsidRDefault="00DF73EB">
      <w:pPr>
        <w:pStyle w:val="Estilo"/>
        <w:rPr>
          <w:sz w:val="20"/>
          <w:szCs w:val="20"/>
        </w:rPr>
      </w:pPr>
    </w:p>
    <w:p w14:paraId="4BCE554E" w14:textId="77777777" w:rsidR="00DF73EB" w:rsidRPr="00956432" w:rsidRDefault="00D54996">
      <w:pPr>
        <w:pStyle w:val="Estilo"/>
        <w:rPr>
          <w:sz w:val="20"/>
          <w:szCs w:val="20"/>
        </w:rPr>
      </w:pPr>
      <w:r w:rsidRPr="00956432">
        <w:rPr>
          <w:sz w:val="20"/>
          <w:szCs w:val="20"/>
        </w:rPr>
        <w:t>P.O. 26 DE JULIO DE 2014.</w:t>
      </w:r>
    </w:p>
    <w:p w14:paraId="45AB6721" w14:textId="77777777" w:rsidR="00DF73EB" w:rsidRPr="00956432" w:rsidRDefault="00DF73EB">
      <w:pPr>
        <w:pStyle w:val="Estilo"/>
        <w:rPr>
          <w:sz w:val="20"/>
          <w:szCs w:val="20"/>
        </w:rPr>
      </w:pPr>
    </w:p>
    <w:p w14:paraId="5BA03600" w14:textId="77777777" w:rsidR="00DF73EB" w:rsidRPr="00956432" w:rsidRDefault="00D54996">
      <w:pPr>
        <w:pStyle w:val="Estilo"/>
        <w:rPr>
          <w:sz w:val="20"/>
          <w:szCs w:val="20"/>
        </w:rPr>
      </w:pPr>
      <w:r w:rsidRPr="00956432">
        <w:rPr>
          <w:sz w:val="20"/>
          <w:szCs w:val="20"/>
        </w:rPr>
        <w:t>ÚNICO.- El presente Decreto entrará en vigor el día siguiente al de su publicación en el Periódico Oficial del Gobierno del Estado de Oaxaca.</w:t>
      </w:r>
    </w:p>
    <w:p w14:paraId="2C44961D" w14:textId="77777777" w:rsidR="00DF73EB" w:rsidRPr="00956432" w:rsidRDefault="00DF73EB">
      <w:pPr>
        <w:pStyle w:val="Estilo"/>
        <w:rPr>
          <w:sz w:val="20"/>
          <w:szCs w:val="20"/>
        </w:rPr>
      </w:pPr>
    </w:p>
    <w:p w14:paraId="5E3F9087" w14:textId="77777777" w:rsidR="00DF73EB" w:rsidRPr="00956432" w:rsidRDefault="00DF73EB">
      <w:pPr>
        <w:pStyle w:val="Estilo"/>
        <w:rPr>
          <w:sz w:val="20"/>
          <w:szCs w:val="20"/>
        </w:rPr>
      </w:pPr>
    </w:p>
    <w:p w14:paraId="47987B83" w14:textId="77777777" w:rsidR="00DF73EB" w:rsidRPr="00956432" w:rsidRDefault="00D54996">
      <w:pPr>
        <w:pStyle w:val="Estilo"/>
        <w:rPr>
          <w:sz w:val="20"/>
          <w:szCs w:val="20"/>
        </w:rPr>
      </w:pPr>
      <w:r w:rsidRPr="00956432">
        <w:rPr>
          <w:sz w:val="20"/>
          <w:szCs w:val="20"/>
        </w:rPr>
        <w:t>P.O. 6 DE SEPTIEMBRE DE 2014.</w:t>
      </w:r>
    </w:p>
    <w:p w14:paraId="3FC71CB8" w14:textId="77777777" w:rsidR="00DF73EB" w:rsidRPr="00956432" w:rsidRDefault="00DF73EB">
      <w:pPr>
        <w:pStyle w:val="Estilo"/>
        <w:rPr>
          <w:sz w:val="20"/>
          <w:szCs w:val="20"/>
        </w:rPr>
      </w:pPr>
    </w:p>
    <w:p w14:paraId="54A5874C"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 sin perjuicio de lo dispuesto en los transitorios siguientes.</w:t>
      </w:r>
    </w:p>
    <w:p w14:paraId="6D44613F" w14:textId="77777777" w:rsidR="00DF73EB" w:rsidRPr="00956432" w:rsidRDefault="00DF73EB">
      <w:pPr>
        <w:pStyle w:val="Estilo"/>
        <w:rPr>
          <w:sz w:val="20"/>
          <w:szCs w:val="20"/>
        </w:rPr>
      </w:pPr>
    </w:p>
    <w:p w14:paraId="7353AAA4" w14:textId="77777777" w:rsidR="00DF73EB" w:rsidRPr="00956432" w:rsidRDefault="00D54996">
      <w:pPr>
        <w:pStyle w:val="Estilo"/>
        <w:rPr>
          <w:sz w:val="20"/>
          <w:szCs w:val="20"/>
        </w:rPr>
      </w:pPr>
      <w:r w:rsidRPr="00956432">
        <w:rPr>
          <w:sz w:val="20"/>
          <w:szCs w:val="20"/>
        </w:rPr>
        <w:t>SEGUNDO. Se adiciona una fracción al artículo 43 de la Ley Orgánica Municipal del Estado de Oaxaca; recorriéndose la fracción LXVI a la fracción LXVII.</w:t>
      </w:r>
    </w:p>
    <w:p w14:paraId="6BC6400D" w14:textId="77777777" w:rsidR="00DF73EB" w:rsidRPr="00956432" w:rsidRDefault="00DF73EB">
      <w:pPr>
        <w:pStyle w:val="Estilo"/>
        <w:rPr>
          <w:sz w:val="20"/>
          <w:szCs w:val="20"/>
        </w:rPr>
      </w:pPr>
    </w:p>
    <w:p w14:paraId="2F9410E9" w14:textId="77777777" w:rsidR="00DF73EB" w:rsidRPr="00956432" w:rsidRDefault="00D54996">
      <w:pPr>
        <w:pStyle w:val="Estilo"/>
        <w:rPr>
          <w:sz w:val="20"/>
          <w:szCs w:val="20"/>
        </w:rPr>
      </w:pPr>
      <w:r w:rsidRPr="00956432">
        <w:rPr>
          <w:sz w:val="20"/>
          <w:szCs w:val="20"/>
        </w:rPr>
        <w:t>TERCERO. Se adiciona una fracción al artículo 68 de la Ley Orgánica Municipal del Estado de Oaxaca; recorriéndose la fracción XXIX a la fracción XXX.</w:t>
      </w:r>
    </w:p>
    <w:p w14:paraId="5E597A8F" w14:textId="77777777" w:rsidR="00DF73EB" w:rsidRPr="00956432" w:rsidRDefault="00DF73EB">
      <w:pPr>
        <w:pStyle w:val="Estilo"/>
        <w:rPr>
          <w:sz w:val="20"/>
          <w:szCs w:val="20"/>
        </w:rPr>
      </w:pPr>
    </w:p>
    <w:p w14:paraId="29BF9778" w14:textId="77777777" w:rsidR="00DF73EB" w:rsidRPr="00956432" w:rsidRDefault="00DF73EB">
      <w:pPr>
        <w:pStyle w:val="Estilo"/>
        <w:rPr>
          <w:sz w:val="20"/>
          <w:szCs w:val="20"/>
        </w:rPr>
      </w:pPr>
    </w:p>
    <w:p w14:paraId="36229011" w14:textId="77777777" w:rsidR="00DF73EB" w:rsidRPr="00956432" w:rsidRDefault="00D54996">
      <w:pPr>
        <w:pStyle w:val="Estilo"/>
        <w:rPr>
          <w:sz w:val="20"/>
          <w:szCs w:val="20"/>
        </w:rPr>
      </w:pPr>
      <w:r w:rsidRPr="00956432">
        <w:rPr>
          <w:sz w:val="20"/>
          <w:szCs w:val="20"/>
        </w:rPr>
        <w:t>P.O. 2 DE ENERO DE 2015.</w:t>
      </w:r>
    </w:p>
    <w:p w14:paraId="66FD9BDD" w14:textId="77777777" w:rsidR="00DF73EB" w:rsidRPr="00956432" w:rsidRDefault="00DF73EB">
      <w:pPr>
        <w:pStyle w:val="Estilo"/>
        <w:rPr>
          <w:sz w:val="20"/>
          <w:szCs w:val="20"/>
        </w:rPr>
      </w:pPr>
    </w:p>
    <w:p w14:paraId="2A515643" w14:textId="77777777" w:rsidR="00DF73EB" w:rsidRPr="00956432" w:rsidRDefault="00D54996">
      <w:pPr>
        <w:pStyle w:val="Estilo"/>
        <w:rPr>
          <w:sz w:val="20"/>
          <w:szCs w:val="20"/>
        </w:rPr>
      </w:pPr>
      <w:r w:rsidRPr="00956432">
        <w:rPr>
          <w:sz w:val="20"/>
          <w:szCs w:val="20"/>
        </w:rPr>
        <w:lastRenderedPageBreak/>
        <w:t>PRIMERO.- El presente Decreto entrará en vigor al día siguiente de su publicación en el Periódico Oficial del Gobierno del Estado de Oaxaca.</w:t>
      </w:r>
    </w:p>
    <w:p w14:paraId="0D670E2D" w14:textId="77777777" w:rsidR="00DF73EB" w:rsidRPr="00956432" w:rsidRDefault="00DF73EB">
      <w:pPr>
        <w:pStyle w:val="Estilo"/>
        <w:rPr>
          <w:sz w:val="20"/>
          <w:szCs w:val="20"/>
        </w:rPr>
      </w:pPr>
    </w:p>
    <w:p w14:paraId="459792EA" w14:textId="77777777" w:rsidR="00DF73EB" w:rsidRPr="00956432" w:rsidRDefault="00D54996">
      <w:pPr>
        <w:pStyle w:val="Estilo"/>
        <w:rPr>
          <w:sz w:val="20"/>
          <w:szCs w:val="20"/>
        </w:rPr>
      </w:pPr>
      <w:r w:rsidRPr="00956432">
        <w:rPr>
          <w:sz w:val="20"/>
          <w:szCs w:val="20"/>
        </w:rPr>
        <w:t>SEGUNDO:- Para efectos del Artículo 27 Bis de la Ley de Fiscalización Superior para el Estado de Oaxaca, la Auditoría Superior del Estado, en su caso, deberá observar lo dispuesto en el mismo a partir de la revisión y fiscalización a los Municipios correspondiente al Ejercicio Fiscal 2014.</w:t>
      </w:r>
    </w:p>
    <w:p w14:paraId="62EBE82F" w14:textId="77777777" w:rsidR="00DF73EB" w:rsidRPr="00956432" w:rsidRDefault="00DF73EB">
      <w:pPr>
        <w:pStyle w:val="Estilo"/>
        <w:rPr>
          <w:sz w:val="20"/>
          <w:szCs w:val="20"/>
        </w:rPr>
      </w:pPr>
    </w:p>
    <w:p w14:paraId="0F37305D" w14:textId="77777777" w:rsidR="00DF73EB" w:rsidRPr="00956432" w:rsidRDefault="00D54996">
      <w:pPr>
        <w:pStyle w:val="Estilo"/>
        <w:rPr>
          <w:sz w:val="20"/>
          <w:szCs w:val="20"/>
        </w:rPr>
      </w:pPr>
      <w:r w:rsidRPr="00956432">
        <w:rPr>
          <w:sz w:val="20"/>
          <w:szCs w:val="20"/>
        </w:rPr>
        <w:t>TERCERO.- Se derogan todas las disposiciones que se opongan a las presentes reformas y adiciones contenidas en la Ley Orgánica Municipal del Estado de Oaxaca y de la Ley de Fiscalización Superior para el Estado de Oaxaca.</w:t>
      </w:r>
    </w:p>
    <w:p w14:paraId="534718BB" w14:textId="77777777" w:rsidR="00DF73EB" w:rsidRPr="00956432" w:rsidRDefault="00DF73EB">
      <w:pPr>
        <w:pStyle w:val="Estilo"/>
        <w:rPr>
          <w:sz w:val="20"/>
          <w:szCs w:val="20"/>
        </w:rPr>
      </w:pPr>
    </w:p>
    <w:p w14:paraId="698C9992" w14:textId="77777777" w:rsidR="00DF73EB" w:rsidRPr="00956432" w:rsidRDefault="00DF73EB">
      <w:pPr>
        <w:pStyle w:val="Estilo"/>
        <w:rPr>
          <w:sz w:val="20"/>
          <w:szCs w:val="20"/>
        </w:rPr>
      </w:pPr>
    </w:p>
    <w:p w14:paraId="51EC557F" w14:textId="77777777" w:rsidR="00DF73EB" w:rsidRPr="00956432" w:rsidRDefault="00D54996">
      <w:pPr>
        <w:pStyle w:val="Estilo"/>
        <w:rPr>
          <w:sz w:val="20"/>
          <w:szCs w:val="20"/>
        </w:rPr>
      </w:pPr>
      <w:r w:rsidRPr="00956432">
        <w:rPr>
          <w:sz w:val="20"/>
          <w:szCs w:val="20"/>
        </w:rPr>
        <w:t>P.O. 9 DE MAYO DE 2015.</w:t>
      </w:r>
    </w:p>
    <w:p w14:paraId="7298D2B5" w14:textId="77777777" w:rsidR="00DF73EB" w:rsidRPr="00956432" w:rsidRDefault="00DF73EB">
      <w:pPr>
        <w:pStyle w:val="Estilo"/>
        <w:rPr>
          <w:sz w:val="20"/>
          <w:szCs w:val="20"/>
        </w:rPr>
      </w:pPr>
    </w:p>
    <w:p w14:paraId="6BD86755"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68011233" w14:textId="77777777" w:rsidR="00DF73EB" w:rsidRPr="00956432" w:rsidRDefault="00DF73EB">
      <w:pPr>
        <w:pStyle w:val="Estilo"/>
        <w:rPr>
          <w:sz w:val="20"/>
          <w:szCs w:val="20"/>
        </w:rPr>
      </w:pPr>
    </w:p>
    <w:p w14:paraId="0C242524" w14:textId="77777777" w:rsidR="00DF73EB" w:rsidRPr="00956432" w:rsidRDefault="00DF73EB">
      <w:pPr>
        <w:pStyle w:val="Estilo"/>
        <w:rPr>
          <w:sz w:val="20"/>
          <w:szCs w:val="20"/>
        </w:rPr>
      </w:pPr>
    </w:p>
    <w:p w14:paraId="61B19E28" w14:textId="77777777" w:rsidR="00DF73EB" w:rsidRPr="00956432" w:rsidRDefault="00D54996">
      <w:pPr>
        <w:pStyle w:val="Estilo"/>
        <w:rPr>
          <w:sz w:val="20"/>
          <w:szCs w:val="20"/>
        </w:rPr>
      </w:pPr>
      <w:r w:rsidRPr="00956432">
        <w:rPr>
          <w:sz w:val="20"/>
          <w:szCs w:val="20"/>
        </w:rPr>
        <w:t>P.O. 21 DE AGOSTO DE 2015.</w:t>
      </w:r>
    </w:p>
    <w:p w14:paraId="760D5AB1" w14:textId="77777777" w:rsidR="00DF73EB" w:rsidRPr="00956432" w:rsidRDefault="00DF73EB">
      <w:pPr>
        <w:pStyle w:val="Estilo"/>
        <w:rPr>
          <w:sz w:val="20"/>
          <w:szCs w:val="20"/>
        </w:rPr>
      </w:pPr>
    </w:p>
    <w:p w14:paraId="795D234C" w14:textId="77777777" w:rsidR="00DF73EB" w:rsidRPr="00956432" w:rsidRDefault="00D54996">
      <w:pPr>
        <w:pStyle w:val="Estilo"/>
        <w:rPr>
          <w:sz w:val="20"/>
          <w:szCs w:val="20"/>
        </w:rPr>
      </w:pPr>
      <w:r w:rsidRPr="00956432">
        <w:rPr>
          <w:sz w:val="20"/>
          <w:szCs w:val="20"/>
        </w:rPr>
        <w:t>PRIMERO.- El presente Decreto entrará en vigor a partir del día siguiente de su publicación en el Periódico Oficial del Gobierno del Estado de Oaxaca.</w:t>
      </w:r>
    </w:p>
    <w:p w14:paraId="05200323" w14:textId="77777777" w:rsidR="00DF73EB" w:rsidRPr="00956432" w:rsidRDefault="00DF73EB">
      <w:pPr>
        <w:pStyle w:val="Estilo"/>
        <w:rPr>
          <w:sz w:val="20"/>
          <w:szCs w:val="20"/>
        </w:rPr>
      </w:pPr>
    </w:p>
    <w:p w14:paraId="3825182D" w14:textId="77777777" w:rsidR="00DF73EB" w:rsidRPr="00956432" w:rsidRDefault="00D54996">
      <w:pPr>
        <w:pStyle w:val="Estilo"/>
        <w:rPr>
          <w:sz w:val="20"/>
          <w:szCs w:val="20"/>
        </w:rPr>
      </w:pPr>
      <w:r w:rsidRPr="00956432">
        <w:rPr>
          <w:sz w:val="20"/>
          <w:szCs w:val="20"/>
        </w:rPr>
        <w:t>SEGUNDO.- Quedan derogadas todas la (sic) disposiciones legales que se opongan a esta reforma.</w:t>
      </w:r>
    </w:p>
    <w:p w14:paraId="021D549D" w14:textId="77777777" w:rsidR="00DF73EB" w:rsidRPr="00956432" w:rsidRDefault="00DF73EB">
      <w:pPr>
        <w:pStyle w:val="Estilo"/>
        <w:rPr>
          <w:sz w:val="20"/>
          <w:szCs w:val="20"/>
        </w:rPr>
      </w:pPr>
    </w:p>
    <w:p w14:paraId="3A43AB7B" w14:textId="77777777" w:rsidR="00DF73EB" w:rsidRPr="00956432" w:rsidRDefault="00DF73EB">
      <w:pPr>
        <w:pStyle w:val="Estilo"/>
        <w:rPr>
          <w:sz w:val="20"/>
          <w:szCs w:val="20"/>
        </w:rPr>
      </w:pPr>
    </w:p>
    <w:p w14:paraId="51165A1D" w14:textId="77777777" w:rsidR="00DF73EB" w:rsidRPr="00956432" w:rsidRDefault="00D54996">
      <w:pPr>
        <w:pStyle w:val="Estilo"/>
        <w:rPr>
          <w:sz w:val="20"/>
          <w:szCs w:val="20"/>
        </w:rPr>
      </w:pPr>
      <w:r w:rsidRPr="00956432">
        <w:rPr>
          <w:sz w:val="20"/>
          <w:szCs w:val="20"/>
        </w:rPr>
        <w:t>P.O. 31 DE DICIEMBRE DE 2015.</w:t>
      </w:r>
    </w:p>
    <w:p w14:paraId="618BDF81" w14:textId="77777777" w:rsidR="00DF73EB" w:rsidRPr="00956432" w:rsidRDefault="00DF73EB">
      <w:pPr>
        <w:pStyle w:val="Estilo"/>
        <w:rPr>
          <w:sz w:val="20"/>
          <w:szCs w:val="20"/>
        </w:rPr>
      </w:pPr>
    </w:p>
    <w:p w14:paraId="4E0A30F4" w14:textId="77777777" w:rsidR="00DF73EB" w:rsidRPr="00956432" w:rsidRDefault="00D54996">
      <w:pPr>
        <w:pStyle w:val="Estilo"/>
        <w:rPr>
          <w:sz w:val="20"/>
          <w:szCs w:val="20"/>
        </w:rPr>
      </w:pPr>
      <w:r w:rsidRPr="00956432">
        <w:rPr>
          <w:sz w:val="20"/>
          <w:szCs w:val="20"/>
        </w:rPr>
        <w:t>[N. DE E. TRANSITORIO DEL "DECRETO NÚM. 1387.- MEDIANTE EL CUAL SE, REFORMA LA FRACCIÓN XVII DEL ARTÍCULO 68, DE LA LEY ORGÁNICA MUNICIPAL DEL ESTADO DE OAXACA".]</w:t>
      </w:r>
    </w:p>
    <w:p w14:paraId="7804D95A" w14:textId="77777777" w:rsidR="00DF73EB" w:rsidRPr="00956432" w:rsidRDefault="00DF73EB">
      <w:pPr>
        <w:pStyle w:val="Estilo"/>
        <w:rPr>
          <w:sz w:val="20"/>
          <w:szCs w:val="20"/>
        </w:rPr>
      </w:pPr>
    </w:p>
    <w:p w14:paraId="6D13544B" w14:textId="77777777" w:rsidR="00DF73EB" w:rsidRPr="00956432" w:rsidRDefault="00D54996">
      <w:pPr>
        <w:pStyle w:val="Estilo"/>
        <w:rPr>
          <w:sz w:val="20"/>
          <w:szCs w:val="20"/>
        </w:rPr>
      </w:pPr>
      <w:r w:rsidRPr="00956432">
        <w:rPr>
          <w:sz w:val="20"/>
          <w:szCs w:val="20"/>
        </w:rPr>
        <w:t>ÚNICO: El presente Decreto entrará en vigor el uno de enero de dos mil dieciséis, previa publicación en el Órgano de difusión oficial del Estado.</w:t>
      </w:r>
    </w:p>
    <w:p w14:paraId="1995B22A" w14:textId="77777777" w:rsidR="00DF73EB" w:rsidRPr="00956432" w:rsidRDefault="00DF73EB">
      <w:pPr>
        <w:pStyle w:val="Estilo"/>
        <w:rPr>
          <w:sz w:val="20"/>
          <w:szCs w:val="20"/>
        </w:rPr>
      </w:pPr>
    </w:p>
    <w:p w14:paraId="1EE0C4E9" w14:textId="77777777" w:rsidR="00DF73EB" w:rsidRPr="00956432" w:rsidRDefault="00DF73EB">
      <w:pPr>
        <w:pStyle w:val="Estilo"/>
        <w:rPr>
          <w:sz w:val="20"/>
          <w:szCs w:val="20"/>
        </w:rPr>
      </w:pPr>
    </w:p>
    <w:p w14:paraId="2FEED558" w14:textId="77777777" w:rsidR="00DF73EB" w:rsidRPr="00956432" w:rsidRDefault="00D54996">
      <w:pPr>
        <w:pStyle w:val="Estilo"/>
        <w:rPr>
          <w:sz w:val="20"/>
          <w:szCs w:val="20"/>
        </w:rPr>
      </w:pPr>
      <w:r w:rsidRPr="00956432">
        <w:rPr>
          <w:sz w:val="20"/>
          <w:szCs w:val="20"/>
        </w:rPr>
        <w:t>P.O. 12 DE NOVIEMBRE DE 2016.</w:t>
      </w:r>
    </w:p>
    <w:p w14:paraId="787B5B5F" w14:textId="77777777" w:rsidR="00DF73EB" w:rsidRPr="00956432" w:rsidRDefault="00DF73EB">
      <w:pPr>
        <w:pStyle w:val="Estilo"/>
        <w:rPr>
          <w:sz w:val="20"/>
          <w:szCs w:val="20"/>
        </w:rPr>
      </w:pPr>
    </w:p>
    <w:p w14:paraId="2F6D3383" w14:textId="77777777" w:rsidR="00DF73EB" w:rsidRPr="00956432" w:rsidRDefault="00D54996">
      <w:pPr>
        <w:pStyle w:val="Estilo"/>
        <w:rPr>
          <w:sz w:val="20"/>
          <w:szCs w:val="20"/>
        </w:rPr>
      </w:pPr>
      <w:r w:rsidRPr="00956432">
        <w:rPr>
          <w:sz w:val="20"/>
          <w:szCs w:val="20"/>
        </w:rPr>
        <w:t>[N. DE E. TRANSITORIOS DEL “DECRETO NÚM. 2093.- MEDIANTE EL CUAL SE REFORMAN Y ADICIONAN DIVERSAS DISPOSICIONES DE LA LEY ORGÁNICA MUNICIPAL DEL ESTADO DE OAXACA”.]</w:t>
      </w:r>
    </w:p>
    <w:p w14:paraId="0B5E06EE" w14:textId="77777777" w:rsidR="00DF73EB" w:rsidRPr="00956432" w:rsidRDefault="00DF73EB">
      <w:pPr>
        <w:pStyle w:val="Estilo"/>
        <w:rPr>
          <w:sz w:val="20"/>
          <w:szCs w:val="20"/>
        </w:rPr>
      </w:pPr>
    </w:p>
    <w:p w14:paraId="313C7FE0" w14:textId="77777777" w:rsidR="00DF73EB" w:rsidRPr="00956432" w:rsidRDefault="00D54996">
      <w:pPr>
        <w:pStyle w:val="Estilo"/>
        <w:rPr>
          <w:sz w:val="20"/>
          <w:szCs w:val="20"/>
        </w:rPr>
      </w:pPr>
      <w:r w:rsidRPr="00956432">
        <w:rPr>
          <w:sz w:val="20"/>
          <w:szCs w:val="20"/>
        </w:rPr>
        <w:t>PRIMERO.- Publíquese en el Periódico Oficial del Gobierno del Estado de Oaxaca.</w:t>
      </w:r>
    </w:p>
    <w:p w14:paraId="79027CAD" w14:textId="77777777" w:rsidR="00DF73EB" w:rsidRPr="00956432" w:rsidRDefault="00DF73EB">
      <w:pPr>
        <w:pStyle w:val="Estilo"/>
        <w:rPr>
          <w:sz w:val="20"/>
          <w:szCs w:val="20"/>
        </w:rPr>
      </w:pPr>
    </w:p>
    <w:p w14:paraId="6F7603E9" w14:textId="77777777" w:rsidR="00DF73EB" w:rsidRPr="00956432" w:rsidRDefault="00D54996">
      <w:pPr>
        <w:pStyle w:val="Estilo"/>
        <w:rPr>
          <w:sz w:val="20"/>
          <w:szCs w:val="20"/>
        </w:rPr>
      </w:pPr>
      <w:r w:rsidRPr="00956432">
        <w:rPr>
          <w:sz w:val="20"/>
          <w:szCs w:val="20"/>
        </w:rPr>
        <w:t>SEGUNDO.- El presente Decreto entrará en vigor a partir del primero de diciembre de dos mil dieciséis.</w:t>
      </w:r>
    </w:p>
    <w:p w14:paraId="1D8106A5" w14:textId="77777777" w:rsidR="00DF73EB" w:rsidRPr="00956432" w:rsidRDefault="00DF73EB">
      <w:pPr>
        <w:pStyle w:val="Estilo"/>
        <w:rPr>
          <w:sz w:val="20"/>
          <w:szCs w:val="20"/>
        </w:rPr>
      </w:pPr>
    </w:p>
    <w:p w14:paraId="79E8AB4C" w14:textId="77777777" w:rsidR="00DF73EB" w:rsidRPr="00956432" w:rsidRDefault="00D54996">
      <w:pPr>
        <w:pStyle w:val="Estilo"/>
        <w:rPr>
          <w:sz w:val="20"/>
          <w:szCs w:val="20"/>
        </w:rPr>
      </w:pPr>
      <w:r w:rsidRPr="00956432">
        <w:rPr>
          <w:sz w:val="20"/>
          <w:szCs w:val="20"/>
        </w:rPr>
        <w:t>TERCERO.- El presente Decreto deroga todas las disposiciones legales o administrativas, de igual o menor rango, que se opongan o lo contradigan.</w:t>
      </w:r>
    </w:p>
    <w:p w14:paraId="6E008E20" w14:textId="77777777" w:rsidR="00DF73EB" w:rsidRPr="00956432" w:rsidRDefault="00DF73EB">
      <w:pPr>
        <w:pStyle w:val="Estilo"/>
        <w:rPr>
          <w:sz w:val="20"/>
          <w:szCs w:val="20"/>
        </w:rPr>
      </w:pPr>
    </w:p>
    <w:p w14:paraId="265943DC" w14:textId="77777777" w:rsidR="00DF73EB" w:rsidRPr="00956432" w:rsidRDefault="00DF73EB">
      <w:pPr>
        <w:pStyle w:val="Estilo"/>
        <w:rPr>
          <w:sz w:val="20"/>
          <w:szCs w:val="20"/>
        </w:rPr>
      </w:pPr>
    </w:p>
    <w:p w14:paraId="498D077E" w14:textId="77777777" w:rsidR="00DF73EB" w:rsidRPr="00956432" w:rsidRDefault="00D54996">
      <w:pPr>
        <w:pStyle w:val="Estilo"/>
        <w:rPr>
          <w:sz w:val="20"/>
          <w:szCs w:val="20"/>
        </w:rPr>
      </w:pPr>
      <w:r w:rsidRPr="00956432">
        <w:rPr>
          <w:sz w:val="20"/>
          <w:szCs w:val="20"/>
        </w:rPr>
        <w:t>P.O. 4 DE FEBRERO DE 2017.</w:t>
      </w:r>
    </w:p>
    <w:p w14:paraId="42654BEF" w14:textId="77777777" w:rsidR="00DF73EB" w:rsidRPr="00956432" w:rsidRDefault="00DF73EB">
      <w:pPr>
        <w:pStyle w:val="Estilo"/>
        <w:rPr>
          <w:sz w:val="20"/>
          <w:szCs w:val="20"/>
        </w:rPr>
      </w:pPr>
    </w:p>
    <w:p w14:paraId="431EDD86" w14:textId="77777777" w:rsidR="00DF73EB" w:rsidRPr="00956432" w:rsidRDefault="00D54996">
      <w:pPr>
        <w:pStyle w:val="Estilo"/>
        <w:rPr>
          <w:sz w:val="20"/>
          <w:szCs w:val="20"/>
        </w:rPr>
      </w:pPr>
      <w:r w:rsidRPr="00956432">
        <w:rPr>
          <w:sz w:val="20"/>
          <w:szCs w:val="20"/>
        </w:rPr>
        <w:t xml:space="preserve">[N. DE E. TRANSITORIO DEL “DECRETO NÚM. 535.- MEDIANTE EL CUAL SE REFORMA EL ARTÍCULO 33 DE LA LEY ORGÁNICA MUNICIPAL DEL ESTADO DE OAXACA Y SE REFORMA </w:t>
      </w:r>
      <w:r w:rsidRPr="00956432">
        <w:rPr>
          <w:sz w:val="20"/>
          <w:szCs w:val="20"/>
        </w:rPr>
        <w:lastRenderedPageBreak/>
        <w:t>EL ARTÍCULO 268 DEL CÓDIGO DE INSTITUCIONES POLÍTICAS Y PROCEDIMIENTOS ELECTORALES PARA EL ESTADO DE OAXACA”.]</w:t>
      </w:r>
    </w:p>
    <w:p w14:paraId="12254562" w14:textId="77777777" w:rsidR="00DF73EB" w:rsidRPr="00956432" w:rsidRDefault="00DF73EB">
      <w:pPr>
        <w:pStyle w:val="Estilo"/>
        <w:rPr>
          <w:sz w:val="20"/>
          <w:szCs w:val="20"/>
        </w:rPr>
      </w:pPr>
    </w:p>
    <w:p w14:paraId="3AE38310"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4527DB13" w14:textId="77777777" w:rsidR="00DF73EB" w:rsidRPr="00956432" w:rsidRDefault="00DF73EB">
      <w:pPr>
        <w:pStyle w:val="Estilo"/>
        <w:rPr>
          <w:sz w:val="20"/>
          <w:szCs w:val="20"/>
        </w:rPr>
      </w:pPr>
    </w:p>
    <w:p w14:paraId="250C2EB6" w14:textId="77777777" w:rsidR="00DF73EB" w:rsidRPr="00956432" w:rsidRDefault="00DF73EB">
      <w:pPr>
        <w:pStyle w:val="Estilo"/>
        <w:rPr>
          <w:sz w:val="20"/>
          <w:szCs w:val="20"/>
        </w:rPr>
      </w:pPr>
    </w:p>
    <w:p w14:paraId="5F68C88B" w14:textId="77777777" w:rsidR="00DF73EB" w:rsidRPr="00956432" w:rsidRDefault="00D54996">
      <w:pPr>
        <w:pStyle w:val="Estilo"/>
        <w:rPr>
          <w:sz w:val="20"/>
          <w:szCs w:val="20"/>
        </w:rPr>
      </w:pPr>
      <w:r w:rsidRPr="00956432">
        <w:rPr>
          <w:sz w:val="20"/>
          <w:szCs w:val="20"/>
        </w:rPr>
        <w:t>P.O. 10 DE MARZO DE 2017.</w:t>
      </w:r>
    </w:p>
    <w:p w14:paraId="51E260D3" w14:textId="77777777" w:rsidR="00DF73EB" w:rsidRPr="00956432" w:rsidRDefault="00DF73EB">
      <w:pPr>
        <w:pStyle w:val="Estilo"/>
        <w:rPr>
          <w:sz w:val="20"/>
          <w:szCs w:val="20"/>
        </w:rPr>
      </w:pPr>
    </w:p>
    <w:p w14:paraId="74A960CE" w14:textId="77777777" w:rsidR="00DF73EB" w:rsidRPr="00956432" w:rsidRDefault="00D54996">
      <w:pPr>
        <w:pStyle w:val="Estilo"/>
        <w:rPr>
          <w:sz w:val="20"/>
          <w:szCs w:val="20"/>
        </w:rPr>
      </w:pPr>
      <w:r w:rsidRPr="00956432">
        <w:rPr>
          <w:sz w:val="20"/>
          <w:szCs w:val="20"/>
        </w:rPr>
        <w:t>[N. DE E. TRANSITORIO DEL “DECRETO NÚM. 573.- MEDIANTE EL CUAL SE REFORMAN Y ADICIONAN DIVERSAS DISPOSICIONES DE LA LEY ORGÁNICA MUNICIPAL DEL ESTADO DE OAXACA”.]</w:t>
      </w:r>
    </w:p>
    <w:p w14:paraId="20F3BD18" w14:textId="77777777" w:rsidR="00DF73EB" w:rsidRPr="00956432" w:rsidRDefault="00DF73EB">
      <w:pPr>
        <w:pStyle w:val="Estilo"/>
        <w:rPr>
          <w:sz w:val="20"/>
          <w:szCs w:val="20"/>
        </w:rPr>
      </w:pPr>
    </w:p>
    <w:p w14:paraId="41A9F7BE"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30920C71" w14:textId="77777777" w:rsidR="00DF73EB" w:rsidRPr="00956432" w:rsidRDefault="00DF73EB">
      <w:pPr>
        <w:pStyle w:val="Estilo"/>
        <w:rPr>
          <w:sz w:val="20"/>
          <w:szCs w:val="20"/>
        </w:rPr>
      </w:pPr>
    </w:p>
    <w:p w14:paraId="6DF40B69" w14:textId="77777777" w:rsidR="00DF73EB" w:rsidRPr="00956432" w:rsidRDefault="00DF73EB">
      <w:pPr>
        <w:pStyle w:val="Estilo"/>
        <w:rPr>
          <w:sz w:val="20"/>
          <w:szCs w:val="20"/>
        </w:rPr>
      </w:pPr>
    </w:p>
    <w:p w14:paraId="4666BC79" w14:textId="77777777" w:rsidR="00DF73EB" w:rsidRPr="00956432" w:rsidRDefault="00D54996">
      <w:pPr>
        <w:pStyle w:val="Estilo"/>
        <w:rPr>
          <w:sz w:val="20"/>
          <w:szCs w:val="20"/>
        </w:rPr>
      </w:pPr>
      <w:r w:rsidRPr="00956432">
        <w:rPr>
          <w:sz w:val="20"/>
          <w:szCs w:val="20"/>
        </w:rPr>
        <w:t>P.O. 25 DE MARZO DE 2017.</w:t>
      </w:r>
    </w:p>
    <w:p w14:paraId="6E593536" w14:textId="77777777" w:rsidR="00DF73EB" w:rsidRPr="00956432" w:rsidRDefault="00DF73EB">
      <w:pPr>
        <w:pStyle w:val="Estilo"/>
        <w:rPr>
          <w:sz w:val="20"/>
          <w:szCs w:val="20"/>
        </w:rPr>
      </w:pPr>
    </w:p>
    <w:p w14:paraId="6F5B4EDA" w14:textId="77777777" w:rsidR="00DF73EB" w:rsidRPr="00956432" w:rsidRDefault="00D54996">
      <w:pPr>
        <w:pStyle w:val="Estilo"/>
        <w:rPr>
          <w:sz w:val="20"/>
          <w:szCs w:val="20"/>
        </w:rPr>
      </w:pPr>
      <w:r w:rsidRPr="00956432">
        <w:rPr>
          <w:sz w:val="20"/>
          <w:szCs w:val="20"/>
        </w:rPr>
        <w:t>[N. DE E. TRANSITORIO DEL "DECRETO NÚM. 579.- MEDIANTE EL CUAL SE REFORMA LA FRACCIÓN XXI Y SE ADICIONA LA FRACCIÓN XXII AL ARTÍCULO 56 DE LA LEY ORGÁNICA MUNICIPAL DEL ESTADO DE OAXACA".]</w:t>
      </w:r>
    </w:p>
    <w:p w14:paraId="1CECF350" w14:textId="77777777" w:rsidR="00DF73EB" w:rsidRPr="00956432" w:rsidRDefault="00DF73EB">
      <w:pPr>
        <w:pStyle w:val="Estilo"/>
        <w:rPr>
          <w:sz w:val="20"/>
          <w:szCs w:val="20"/>
        </w:rPr>
      </w:pPr>
    </w:p>
    <w:p w14:paraId="493F101D"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135A1064" w14:textId="77777777" w:rsidR="00DF73EB" w:rsidRPr="00956432" w:rsidRDefault="00DF73EB">
      <w:pPr>
        <w:pStyle w:val="Estilo"/>
        <w:rPr>
          <w:sz w:val="20"/>
          <w:szCs w:val="20"/>
        </w:rPr>
      </w:pPr>
    </w:p>
    <w:p w14:paraId="0133765E" w14:textId="77777777" w:rsidR="00DF73EB" w:rsidRPr="00956432" w:rsidRDefault="00DF73EB">
      <w:pPr>
        <w:pStyle w:val="Estilo"/>
        <w:rPr>
          <w:sz w:val="20"/>
          <w:szCs w:val="20"/>
        </w:rPr>
      </w:pPr>
    </w:p>
    <w:p w14:paraId="2E50A3CE" w14:textId="77777777" w:rsidR="00DF73EB" w:rsidRPr="00956432" w:rsidRDefault="00D54996">
      <w:pPr>
        <w:pStyle w:val="Estilo"/>
        <w:rPr>
          <w:sz w:val="20"/>
          <w:szCs w:val="20"/>
        </w:rPr>
      </w:pPr>
      <w:r w:rsidRPr="00956432">
        <w:rPr>
          <w:sz w:val="20"/>
          <w:szCs w:val="20"/>
        </w:rPr>
        <w:t>P.O. 17 DE OCTUBRE DE 2017.</w:t>
      </w:r>
    </w:p>
    <w:p w14:paraId="66A8DD64" w14:textId="77777777" w:rsidR="00DF73EB" w:rsidRPr="00956432" w:rsidRDefault="00DF73EB">
      <w:pPr>
        <w:pStyle w:val="Estilo"/>
        <w:rPr>
          <w:sz w:val="20"/>
          <w:szCs w:val="20"/>
        </w:rPr>
      </w:pPr>
    </w:p>
    <w:p w14:paraId="77423C93" w14:textId="77777777" w:rsidR="00DF73EB" w:rsidRPr="00956432" w:rsidRDefault="00D54996">
      <w:pPr>
        <w:pStyle w:val="Estilo"/>
        <w:rPr>
          <w:sz w:val="20"/>
          <w:szCs w:val="20"/>
        </w:rPr>
      </w:pPr>
      <w:r w:rsidRPr="00956432">
        <w:rPr>
          <w:sz w:val="20"/>
          <w:szCs w:val="20"/>
        </w:rPr>
        <w:t>[N. DE E. TRANSITORIO DEL "DECRETO NÚM. 712.- MEDIANTE EL CUAL ADICIONA UN SEGUNDO PÁRRAFO AL ARTÍCULO 32 DE LA LEY ORGÁNICA MUNICIPAL DEL ESTADO DE OAXACA".]</w:t>
      </w:r>
    </w:p>
    <w:p w14:paraId="431AC37F" w14:textId="77777777" w:rsidR="00DF73EB" w:rsidRPr="00956432" w:rsidRDefault="00DF73EB">
      <w:pPr>
        <w:pStyle w:val="Estilo"/>
        <w:rPr>
          <w:sz w:val="20"/>
          <w:szCs w:val="20"/>
        </w:rPr>
      </w:pPr>
    </w:p>
    <w:p w14:paraId="74CAAEC8"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1EA03215" w14:textId="77777777" w:rsidR="00DF73EB" w:rsidRPr="00956432" w:rsidRDefault="00DF73EB">
      <w:pPr>
        <w:pStyle w:val="Estilo"/>
        <w:rPr>
          <w:sz w:val="20"/>
          <w:szCs w:val="20"/>
        </w:rPr>
      </w:pPr>
    </w:p>
    <w:p w14:paraId="02AE1A30" w14:textId="77777777" w:rsidR="00DF73EB" w:rsidRPr="00956432" w:rsidRDefault="00DF73EB">
      <w:pPr>
        <w:pStyle w:val="Estilo"/>
        <w:rPr>
          <w:sz w:val="20"/>
          <w:szCs w:val="20"/>
        </w:rPr>
      </w:pPr>
    </w:p>
    <w:p w14:paraId="6C2F4CA5" w14:textId="77777777" w:rsidR="00DF73EB" w:rsidRPr="00956432" w:rsidRDefault="00D54996">
      <w:pPr>
        <w:pStyle w:val="Estilo"/>
        <w:rPr>
          <w:sz w:val="20"/>
          <w:szCs w:val="20"/>
        </w:rPr>
      </w:pPr>
      <w:r w:rsidRPr="00956432">
        <w:rPr>
          <w:sz w:val="20"/>
          <w:szCs w:val="20"/>
        </w:rPr>
        <w:t>P.O. 20 DE OCTUBRE DE 2017.</w:t>
      </w:r>
    </w:p>
    <w:p w14:paraId="6D9C5266" w14:textId="77777777" w:rsidR="00DF73EB" w:rsidRPr="00956432" w:rsidRDefault="00DF73EB">
      <w:pPr>
        <w:pStyle w:val="Estilo"/>
        <w:rPr>
          <w:sz w:val="20"/>
          <w:szCs w:val="20"/>
        </w:rPr>
      </w:pPr>
    </w:p>
    <w:p w14:paraId="2111F896" w14:textId="77777777" w:rsidR="00DF73EB" w:rsidRPr="00956432" w:rsidRDefault="00D54996">
      <w:pPr>
        <w:pStyle w:val="Estilo"/>
        <w:rPr>
          <w:sz w:val="20"/>
          <w:szCs w:val="20"/>
        </w:rPr>
      </w:pPr>
      <w:r w:rsidRPr="00956432">
        <w:rPr>
          <w:sz w:val="20"/>
          <w:szCs w:val="20"/>
        </w:rPr>
        <w:t>[N. DE E. TRANSITORIOS DEL "DECRETO NÚM. 704.- MEDIANTE EL CUAL SE REFORMAN, ADICIONAN Y DEROGAN DIVERSAS DISPOSICIONES DE LA LEY ORGÁNICA MUNICIPAL DEL ESTADO LIBRE Y SOBERANO DE OAXACA".]</w:t>
      </w:r>
    </w:p>
    <w:p w14:paraId="497A4AC3" w14:textId="77777777" w:rsidR="00DF73EB" w:rsidRPr="00956432" w:rsidRDefault="00DF73EB">
      <w:pPr>
        <w:pStyle w:val="Estilo"/>
        <w:rPr>
          <w:sz w:val="20"/>
          <w:szCs w:val="20"/>
        </w:rPr>
      </w:pPr>
    </w:p>
    <w:p w14:paraId="7393047C" w14:textId="77777777" w:rsidR="00DF73EB" w:rsidRPr="00956432" w:rsidRDefault="00D54996">
      <w:pPr>
        <w:pStyle w:val="Estilo"/>
        <w:rPr>
          <w:sz w:val="20"/>
          <w:szCs w:val="20"/>
        </w:rPr>
      </w:pPr>
      <w:r w:rsidRPr="00956432">
        <w:rPr>
          <w:sz w:val="20"/>
          <w:szCs w:val="20"/>
        </w:rPr>
        <w:t>PRIMERO. El presente Decreto entrará en vigor a partir del día siguiente de su publicación en el Periódico Oficial del Gobierno del Estado de Oaxaca.</w:t>
      </w:r>
    </w:p>
    <w:p w14:paraId="6A200D98" w14:textId="77777777" w:rsidR="00DF73EB" w:rsidRPr="00956432" w:rsidRDefault="00DF73EB">
      <w:pPr>
        <w:pStyle w:val="Estilo"/>
        <w:rPr>
          <w:sz w:val="20"/>
          <w:szCs w:val="20"/>
        </w:rPr>
      </w:pPr>
    </w:p>
    <w:p w14:paraId="6AB6667E" w14:textId="77777777" w:rsidR="00DF73EB" w:rsidRPr="00956432" w:rsidRDefault="00D54996">
      <w:pPr>
        <w:pStyle w:val="Estilo"/>
        <w:rPr>
          <w:sz w:val="20"/>
          <w:szCs w:val="20"/>
        </w:rPr>
      </w:pPr>
      <w:r w:rsidRPr="00956432">
        <w:rPr>
          <w:sz w:val="20"/>
          <w:szCs w:val="20"/>
        </w:rPr>
        <w:t>SEGUNDO. El Órgano Superior de Fiscalización del Estado, deberá emitir las guías y lineamientos a que se refiere la fracción III del artículo 184, en un plazo de noventa días naturales a partir de la publicación del presente Decreto.</w:t>
      </w:r>
    </w:p>
    <w:p w14:paraId="7286EDA6" w14:textId="77777777" w:rsidR="00DF73EB" w:rsidRPr="00956432" w:rsidRDefault="00DF73EB">
      <w:pPr>
        <w:pStyle w:val="Estilo"/>
        <w:rPr>
          <w:sz w:val="20"/>
          <w:szCs w:val="20"/>
        </w:rPr>
      </w:pPr>
    </w:p>
    <w:p w14:paraId="3D57FF80" w14:textId="77777777" w:rsidR="00DF73EB" w:rsidRPr="00956432" w:rsidRDefault="00DF73EB">
      <w:pPr>
        <w:pStyle w:val="Estilo"/>
        <w:rPr>
          <w:sz w:val="20"/>
          <w:szCs w:val="20"/>
        </w:rPr>
      </w:pPr>
    </w:p>
    <w:p w14:paraId="73F1B7A0" w14:textId="77777777" w:rsidR="00DF73EB" w:rsidRPr="00956432" w:rsidRDefault="00D54996">
      <w:pPr>
        <w:pStyle w:val="Estilo"/>
        <w:rPr>
          <w:sz w:val="20"/>
          <w:szCs w:val="20"/>
        </w:rPr>
      </w:pPr>
      <w:r w:rsidRPr="00956432">
        <w:rPr>
          <w:sz w:val="20"/>
          <w:szCs w:val="20"/>
        </w:rPr>
        <w:t>P.O. 20 DE DICIEMBRE DE 2017.</w:t>
      </w:r>
    </w:p>
    <w:p w14:paraId="1B1E6512" w14:textId="77777777" w:rsidR="00DF73EB" w:rsidRPr="00956432" w:rsidRDefault="00DF73EB">
      <w:pPr>
        <w:pStyle w:val="Estilo"/>
        <w:rPr>
          <w:sz w:val="20"/>
          <w:szCs w:val="20"/>
        </w:rPr>
      </w:pPr>
    </w:p>
    <w:p w14:paraId="78182566" w14:textId="77777777" w:rsidR="00DF73EB" w:rsidRPr="00956432" w:rsidRDefault="00D54996">
      <w:pPr>
        <w:pStyle w:val="Estilo"/>
        <w:rPr>
          <w:sz w:val="20"/>
          <w:szCs w:val="20"/>
        </w:rPr>
      </w:pPr>
      <w:r w:rsidRPr="00956432">
        <w:rPr>
          <w:sz w:val="20"/>
          <w:szCs w:val="20"/>
        </w:rPr>
        <w:t>[N. DE E. TRANSITORIO DEL “DECRETO NÚM. 783.- MEDIANTE EL CUAL SE REFORMAN Y ADICIONAN DIVERSAS DISPOSICIONES DE LA LEY ORGÁNICA MUNICIPAL DEL ESTADO DE OAXACA”.]</w:t>
      </w:r>
    </w:p>
    <w:p w14:paraId="515FAD4B" w14:textId="77777777" w:rsidR="00DF73EB" w:rsidRPr="00956432" w:rsidRDefault="00DF73EB">
      <w:pPr>
        <w:pStyle w:val="Estilo"/>
        <w:rPr>
          <w:sz w:val="20"/>
          <w:szCs w:val="20"/>
        </w:rPr>
      </w:pPr>
    </w:p>
    <w:p w14:paraId="5E87FE2C" w14:textId="77777777" w:rsidR="00DF73EB" w:rsidRPr="00956432" w:rsidRDefault="00D54996">
      <w:pPr>
        <w:pStyle w:val="Estilo"/>
        <w:rPr>
          <w:sz w:val="20"/>
          <w:szCs w:val="20"/>
        </w:rPr>
      </w:pPr>
      <w:r w:rsidRPr="00956432">
        <w:rPr>
          <w:sz w:val="20"/>
          <w:szCs w:val="20"/>
        </w:rPr>
        <w:t>ÚNICO. El presente Decreto entrará en vigor el uno de enero de dos mil dieciocho, previa publicación en el Periódico Oficial del Gobierno del Estado.</w:t>
      </w:r>
    </w:p>
    <w:p w14:paraId="222EB55A" w14:textId="77777777" w:rsidR="00DF73EB" w:rsidRPr="00956432" w:rsidRDefault="00DF73EB">
      <w:pPr>
        <w:pStyle w:val="Estilo"/>
        <w:rPr>
          <w:sz w:val="20"/>
          <w:szCs w:val="20"/>
        </w:rPr>
      </w:pPr>
    </w:p>
    <w:p w14:paraId="74F00F97" w14:textId="77777777" w:rsidR="00DF73EB" w:rsidRPr="00956432" w:rsidRDefault="00DF73EB">
      <w:pPr>
        <w:pStyle w:val="Estilo"/>
        <w:rPr>
          <w:sz w:val="20"/>
          <w:szCs w:val="20"/>
        </w:rPr>
      </w:pPr>
    </w:p>
    <w:p w14:paraId="38930227" w14:textId="77777777" w:rsidR="00DF73EB" w:rsidRPr="00956432" w:rsidRDefault="00D54996">
      <w:pPr>
        <w:pStyle w:val="Estilo"/>
        <w:rPr>
          <w:sz w:val="20"/>
          <w:szCs w:val="20"/>
        </w:rPr>
      </w:pPr>
      <w:r w:rsidRPr="00956432">
        <w:rPr>
          <w:sz w:val="20"/>
          <w:szCs w:val="20"/>
        </w:rPr>
        <w:t>P.O. 29 DE DICIEMBRE DE 2017.</w:t>
      </w:r>
    </w:p>
    <w:p w14:paraId="7AC65407" w14:textId="77777777" w:rsidR="00DF73EB" w:rsidRPr="00956432" w:rsidRDefault="00DF73EB">
      <w:pPr>
        <w:pStyle w:val="Estilo"/>
        <w:rPr>
          <w:sz w:val="20"/>
          <w:szCs w:val="20"/>
        </w:rPr>
      </w:pPr>
    </w:p>
    <w:p w14:paraId="259283C9" w14:textId="77777777" w:rsidR="00DF73EB" w:rsidRPr="00956432" w:rsidRDefault="00D54996">
      <w:pPr>
        <w:pStyle w:val="Estilo"/>
        <w:rPr>
          <w:sz w:val="20"/>
          <w:szCs w:val="20"/>
        </w:rPr>
      </w:pPr>
      <w:r w:rsidRPr="00956432">
        <w:rPr>
          <w:sz w:val="20"/>
          <w:szCs w:val="20"/>
        </w:rPr>
        <w:t>[N. DE E. TRANSITORIO DEL "DECRETO NÚM. 771.- MEDIANTE EL CUAL SE REFORMAN Y ADICIONAN, DIVERSAS DISPOSICIONES A LA LEY ORGÁNICA MUNICIPAL DEL ESTADO DE OAXACA ".]</w:t>
      </w:r>
    </w:p>
    <w:p w14:paraId="00D67796" w14:textId="77777777" w:rsidR="00DF73EB" w:rsidRPr="00956432" w:rsidRDefault="00DF73EB">
      <w:pPr>
        <w:pStyle w:val="Estilo"/>
        <w:rPr>
          <w:sz w:val="20"/>
          <w:szCs w:val="20"/>
        </w:rPr>
      </w:pPr>
    </w:p>
    <w:p w14:paraId="3EB6667F"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7686E808" w14:textId="77777777" w:rsidR="00DF73EB" w:rsidRPr="00956432" w:rsidRDefault="00DF73EB">
      <w:pPr>
        <w:pStyle w:val="Estilo"/>
        <w:rPr>
          <w:sz w:val="20"/>
          <w:szCs w:val="20"/>
        </w:rPr>
      </w:pPr>
    </w:p>
    <w:p w14:paraId="308074AA" w14:textId="77777777" w:rsidR="00DF73EB" w:rsidRPr="00956432" w:rsidRDefault="00DF73EB">
      <w:pPr>
        <w:pStyle w:val="Estilo"/>
        <w:rPr>
          <w:sz w:val="20"/>
          <w:szCs w:val="20"/>
        </w:rPr>
      </w:pPr>
    </w:p>
    <w:p w14:paraId="4B087E0A" w14:textId="77777777" w:rsidR="00DF73EB" w:rsidRPr="00956432" w:rsidRDefault="00D54996">
      <w:pPr>
        <w:pStyle w:val="Estilo"/>
        <w:rPr>
          <w:sz w:val="20"/>
          <w:szCs w:val="20"/>
        </w:rPr>
      </w:pPr>
      <w:r w:rsidRPr="00956432">
        <w:rPr>
          <w:sz w:val="20"/>
          <w:szCs w:val="20"/>
        </w:rPr>
        <w:t>P.O. 29 DE DICIEMBRE DE 2017.</w:t>
      </w:r>
    </w:p>
    <w:p w14:paraId="1FD82F22" w14:textId="77777777" w:rsidR="00DF73EB" w:rsidRPr="00956432" w:rsidRDefault="00DF73EB">
      <w:pPr>
        <w:pStyle w:val="Estilo"/>
        <w:rPr>
          <w:sz w:val="20"/>
          <w:szCs w:val="20"/>
        </w:rPr>
      </w:pPr>
    </w:p>
    <w:p w14:paraId="4394FB9A" w14:textId="77777777" w:rsidR="00DF73EB" w:rsidRPr="00956432" w:rsidRDefault="00D54996">
      <w:pPr>
        <w:pStyle w:val="Estilo"/>
        <w:rPr>
          <w:sz w:val="20"/>
          <w:szCs w:val="20"/>
        </w:rPr>
      </w:pPr>
      <w:r w:rsidRPr="00956432">
        <w:rPr>
          <w:sz w:val="20"/>
          <w:szCs w:val="20"/>
        </w:rPr>
        <w:t>[N. DE E. TRANSITORIO DEL "DECRETO NÚM. 773.- MEDIANTE EL CUAL SE REFORMAN Y ADICIONAN, DIVERSAS DISPOSICIONES A LA LEY ORGÁNICA MUNICIPAL DEL ESTADO DE OAXACA".]</w:t>
      </w:r>
    </w:p>
    <w:p w14:paraId="45850B07" w14:textId="77777777" w:rsidR="00DF73EB" w:rsidRPr="00956432" w:rsidRDefault="00DF73EB">
      <w:pPr>
        <w:pStyle w:val="Estilo"/>
        <w:rPr>
          <w:sz w:val="20"/>
          <w:szCs w:val="20"/>
        </w:rPr>
      </w:pPr>
    </w:p>
    <w:p w14:paraId="1C04DB58"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015F839B" w14:textId="77777777" w:rsidR="00DF73EB" w:rsidRPr="00956432" w:rsidRDefault="00DF73EB">
      <w:pPr>
        <w:pStyle w:val="Estilo"/>
        <w:rPr>
          <w:sz w:val="20"/>
          <w:szCs w:val="20"/>
        </w:rPr>
      </w:pPr>
    </w:p>
    <w:p w14:paraId="48489378" w14:textId="77777777" w:rsidR="00DF73EB" w:rsidRPr="00956432" w:rsidRDefault="00DF73EB">
      <w:pPr>
        <w:pStyle w:val="Estilo"/>
        <w:rPr>
          <w:sz w:val="20"/>
          <w:szCs w:val="20"/>
        </w:rPr>
      </w:pPr>
    </w:p>
    <w:p w14:paraId="234E4B59" w14:textId="77777777" w:rsidR="00DF73EB" w:rsidRPr="00956432" w:rsidRDefault="00D54996">
      <w:pPr>
        <w:pStyle w:val="Estilo"/>
        <w:rPr>
          <w:sz w:val="20"/>
          <w:szCs w:val="20"/>
        </w:rPr>
      </w:pPr>
      <w:r w:rsidRPr="00956432">
        <w:rPr>
          <w:sz w:val="20"/>
          <w:szCs w:val="20"/>
        </w:rPr>
        <w:t>P.O. 2 DE ENERO DE 2018.</w:t>
      </w:r>
    </w:p>
    <w:p w14:paraId="0DAD51BA" w14:textId="77777777" w:rsidR="00DF73EB" w:rsidRPr="00956432" w:rsidRDefault="00DF73EB">
      <w:pPr>
        <w:pStyle w:val="Estilo"/>
        <w:rPr>
          <w:sz w:val="20"/>
          <w:szCs w:val="20"/>
        </w:rPr>
      </w:pPr>
    </w:p>
    <w:p w14:paraId="4D250F7B" w14:textId="77777777" w:rsidR="00DF73EB" w:rsidRPr="00956432" w:rsidRDefault="00D54996">
      <w:pPr>
        <w:pStyle w:val="Estilo"/>
        <w:rPr>
          <w:sz w:val="20"/>
          <w:szCs w:val="20"/>
        </w:rPr>
      </w:pPr>
      <w:r w:rsidRPr="00956432">
        <w:rPr>
          <w:sz w:val="20"/>
          <w:szCs w:val="20"/>
        </w:rPr>
        <w:t>[N. DE E. TRANSITORIO DEL "DECRETO NÚM. 770.- MEDIANTE EL CUAL SE ADICIONA LA FRACCIÓN VII AL ARTÍCULO 28 DE LA LEY ORGÁNICA MUNICIPAL DEL ESTADO DE OAXACA".]</w:t>
      </w:r>
    </w:p>
    <w:p w14:paraId="21CFC364" w14:textId="77777777" w:rsidR="00DF73EB" w:rsidRPr="00956432" w:rsidRDefault="00DF73EB">
      <w:pPr>
        <w:pStyle w:val="Estilo"/>
        <w:rPr>
          <w:sz w:val="20"/>
          <w:szCs w:val="20"/>
        </w:rPr>
      </w:pPr>
    </w:p>
    <w:p w14:paraId="3A87A7C6"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013C259C" w14:textId="77777777" w:rsidR="00DF73EB" w:rsidRPr="00956432" w:rsidRDefault="00DF73EB">
      <w:pPr>
        <w:pStyle w:val="Estilo"/>
        <w:rPr>
          <w:sz w:val="20"/>
          <w:szCs w:val="20"/>
        </w:rPr>
      </w:pPr>
    </w:p>
    <w:p w14:paraId="7B7B7A81" w14:textId="77777777" w:rsidR="00DF73EB" w:rsidRPr="00956432" w:rsidRDefault="00DF73EB">
      <w:pPr>
        <w:pStyle w:val="Estilo"/>
        <w:rPr>
          <w:sz w:val="20"/>
          <w:szCs w:val="20"/>
        </w:rPr>
      </w:pPr>
    </w:p>
    <w:p w14:paraId="4B17A6D7" w14:textId="77777777" w:rsidR="00DF73EB" w:rsidRPr="00956432" w:rsidRDefault="00D54996">
      <w:pPr>
        <w:pStyle w:val="Estilo"/>
        <w:rPr>
          <w:sz w:val="20"/>
          <w:szCs w:val="20"/>
        </w:rPr>
      </w:pPr>
      <w:r w:rsidRPr="00956432">
        <w:rPr>
          <w:sz w:val="20"/>
          <w:szCs w:val="20"/>
        </w:rPr>
        <w:t>P.O. 16 DE FEBRERO DE 2018.</w:t>
      </w:r>
    </w:p>
    <w:p w14:paraId="656874C6" w14:textId="77777777" w:rsidR="00DF73EB" w:rsidRPr="00956432" w:rsidRDefault="00DF73EB">
      <w:pPr>
        <w:pStyle w:val="Estilo"/>
        <w:rPr>
          <w:sz w:val="20"/>
          <w:szCs w:val="20"/>
        </w:rPr>
      </w:pPr>
    </w:p>
    <w:p w14:paraId="7354B4A1" w14:textId="77777777" w:rsidR="00DF73EB" w:rsidRPr="00956432" w:rsidRDefault="00D54996">
      <w:pPr>
        <w:pStyle w:val="Estilo"/>
        <w:rPr>
          <w:sz w:val="20"/>
          <w:szCs w:val="20"/>
        </w:rPr>
      </w:pPr>
      <w:r w:rsidRPr="00956432">
        <w:rPr>
          <w:sz w:val="20"/>
          <w:szCs w:val="20"/>
        </w:rPr>
        <w:t>[N. DE E. TRANSITORIO DEL "DECRETO NÚM. 1333.- MEDIANTE EL CUAL SE REFORMAN Y ADICIONAN DIVERSAS DISPOSICIONES A LA LEY ORGÁNICA MUNICIPAL DEL ESTADO DE OAXACA".]</w:t>
      </w:r>
    </w:p>
    <w:p w14:paraId="13A2897D" w14:textId="77777777" w:rsidR="00DF73EB" w:rsidRPr="00956432" w:rsidRDefault="00DF73EB">
      <w:pPr>
        <w:pStyle w:val="Estilo"/>
        <w:rPr>
          <w:sz w:val="20"/>
          <w:szCs w:val="20"/>
        </w:rPr>
      </w:pPr>
    </w:p>
    <w:p w14:paraId="5D8143C5"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4311C1B8" w14:textId="77777777" w:rsidR="00DF73EB" w:rsidRPr="00956432" w:rsidRDefault="00DF73EB">
      <w:pPr>
        <w:pStyle w:val="Estilo"/>
        <w:rPr>
          <w:sz w:val="20"/>
          <w:szCs w:val="20"/>
        </w:rPr>
      </w:pPr>
    </w:p>
    <w:p w14:paraId="1B4191ED" w14:textId="77777777" w:rsidR="00DF73EB" w:rsidRPr="00956432" w:rsidRDefault="00DF73EB">
      <w:pPr>
        <w:pStyle w:val="Estilo"/>
        <w:rPr>
          <w:sz w:val="20"/>
          <w:szCs w:val="20"/>
        </w:rPr>
      </w:pPr>
    </w:p>
    <w:p w14:paraId="3D880205" w14:textId="77777777" w:rsidR="00DF73EB" w:rsidRPr="00956432" w:rsidRDefault="00D54996">
      <w:pPr>
        <w:pStyle w:val="Estilo"/>
        <w:rPr>
          <w:sz w:val="20"/>
          <w:szCs w:val="20"/>
        </w:rPr>
      </w:pPr>
      <w:r w:rsidRPr="00956432">
        <w:rPr>
          <w:sz w:val="20"/>
          <w:szCs w:val="20"/>
        </w:rPr>
        <w:t>P.O. 26 DE MARZO DE 2018.</w:t>
      </w:r>
    </w:p>
    <w:p w14:paraId="25C25A40" w14:textId="77777777" w:rsidR="00DF73EB" w:rsidRPr="00956432" w:rsidRDefault="00DF73EB">
      <w:pPr>
        <w:pStyle w:val="Estilo"/>
        <w:rPr>
          <w:sz w:val="20"/>
          <w:szCs w:val="20"/>
        </w:rPr>
      </w:pPr>
    </w:p>
    <w:p w14:paraId="2C0D1A53" w14:textId="77777777" w:rsidR="00DF73EB" w:rsidRPr="00956432" w:rsidRDefault="00D54996">
      <w:pPr>
        <w:pStyle w:val="Estilo"/>
        <w:rPr>
          <w:sz w:val="20"/>
          <w:szCs w:val="20"/>
        </w:rPr>
      </w:pPr>
      <w:r w:rsidRPr="00956432">
        <w:rPr>
          <w:sz w:val="20"/>
          <w:szCs w:val="20"/>
        </w:rPr>
        <w:t>[N. DE E. TRANSITORIO DEL “DECRETO NÚM 1342.- MEDIANTE EL CUAL SE REFORMAN LAS FRACCIONES LXXX Y LXXXI Y SE ADICIONA LA FRACCIÓN LXXXII DEL ARTÍCULO 43 DE LA LEY ORGÁNICA MUNICIPAL DEL ESTADO”.]</w:t>
      </w:r>
    </w:p>
    <w:p w14:paraId="0DB7AA29" w14:textId="77777777" w:rsidR="00DF73EB" w:rsidRPr="00956432" w:rsidRDefault="00DF73EB">
      <w:pPr>
        <w:pStyle w:val="Estilo"/>
        <w:rPr>
          <w:sz w:val="20"/>
          <w:szCs w:val="20"/>
        </w:rPr>
      </w:pPr>
    </w:p>
    <w:p w14:paraId="5A07AFB9" w14:textId="77777777" w:rsidR="00DF73EB" w:rsidRPr="00956432" w:rsidRDefault="00D54996">
      <w:pPr>
        <w:pStyle w:val="Estilo"/>
        <w:rPr>
          <w:sz w:val="20"/>
          <w:szCs w:val="20"/>
        </w:rPr>
      </w:pPr>
      <w:r w:rsidRPr="00956432">
        <w:rPr>
          <w:sz w:val="20"/>
          <w:szCs w:val="20"/>
        </w:rPr>
        <w:t>ÚNICO. El presente Decreto iniciará su vigencia a partir del día siguiente al de su publicación en el Periódico Oficial del Gobierno del Estado de Oaxaca.</w:t>
      </w:r>
    </w:p>
    <w:p w14:paraId="73ED3B53" w14:textId="77777777" w:rsidR="00DF73EB" w:rsidRPr="00956432" w:rsidRDefault="00DF73EB">
      <w:pPr>
        <w:pStyle w:val="Estilo"/>
        <w:rPr>
          <w:sz w:val="20"/>
          <w:szCs w:val="20"/>
        </w:rPr>
      </w:pPr>
    </w:p>
    <w:p w14:paraId="6F09C74D" w14:textId="77777777" w:rsidR="00DF73EB" w:rsidRPr="00956432" w:rsidRDefault="00DF73EB">
      <w:pPr>
        <w:pStyle w:val="Estilo"/>
        <w:rPr>
          <w:sz w:val="20"/>
          <w:szCs w:val="20"/>
        </w:rPr>
      </w:pPr>
    </w:p>
    <w:p w14:paraId="652FC164" w14:textId="77777777" w:rsidR="00DF73EB" w:rsidRPr="00956432" w:rsidRDefault="00D54996">
      <w:pPr>
        <w:pStyle w:val="Estilo"/>
        <w:rPr>
          <w:sz w:val="20"/>
          <w:szCs w:val="20"/>
        </w:rPr>
      </w:pPr>
      <w:r w:rsidRPr="00956432">
        <w:rPr>
          <w:sz w:val="20"/>
          <w:szCs w:val="20"/>
        </w:rPr>
        <w:t>P.O. 11 DE MAYO DE 2018.</w:t>
      </w:r>
    </w:p>
    <w:p w14:paraId="741B133C" w14:textId="77777777" w:rsidR="00DF73EB" w:rsidRPr="00956432" w:rsidRDefault="00DF73EB">
      <w:pPr>
        <w:pStyle w:val="Estilo"/>
        <w:rPr>
          <w:sz w:val="20"/>
          <w:szCs w:val="20"/>
        </w:rPr>
      </w:pPr>
    </w:p>
    <w:p w14:paraId="4DBDD2F1" w14:textId="77777777" w:rsidR="00DF73EB" w:rsidRPr="00956432" w:rsidRDefault="00D54996">
      <w:pPr>
        <w:pStyle w:val="Estilo"/>
        <w:rPr>
          <w:sz w:val="20"/>
          <w:szCs w:val="20"/>
        </w:rPr>
      </w:pPr>
      <w:r w:rsidRPr="00956432">
        <w:rPr>
          <w:sz w:val="20"/>
          <w:szCs w:val="20"/>
        </w:rPr>
        <w:t>[N. DE E. TRANSITORIOS DEL "DECRETO NÚM. 1472.- MEDIANTE EL CUAL SE REFORMAN Y ADICIONAN DIVERSAS DISPOSICIONES DE LA LEY ORGÁNICA MUNICIPAL DEL ESTADO LIBRE Y SOBERANO DE OAXACA".]</w:t>
      </w:r>
    </w:p>
    <w:p w14:paraId="065241FE" w14:textId="77777777" w:rsidR="00DF73EB" w:rsidRPr="00956432" w:rsidRDefault="00DF73EB">
      <w:pPr>
        <w:pStyle w:val="Estilo"/>
        <w:rPr>
          <w:sz w:val="20"/>
          <w:szCs w:val="20"/>
        </w:rPr>
      </w:pPr>
    </w:p>
    <w:p w14:paraId="1CBA69F8" w14:textId="77777777" w:rsidR="00DF73EB" w:rsidRPr="00956432" w:rsidRDefault="00D54996">
      <w:pPr>
        <w:pStyle w:val="Estilo"/>
        <w:rPr>
          <w:sz w:val="20"/>
          <w:szCs w:val="20"/>
        </w:rPr>
      </w:pPr>
      <w:r w:rsidRPr="00956432">
        <w:rPr>
          <w:sz w:val="20"/>
          <w:szCs w:val="20"/>
        </w:rPr>
        <w:t>PRIMERO. El presente Decreto, entrará en vigor el día siguiente de su publicación en el Periódico Oficial del Gobierno del Estado de Oaxaca.</w:t>
      </w:r>
    </w:p>
    <w:p w14:paraId="36800784" w14:textId="77777777" w:rsidR="00DF73EB" w:rsidRPr="00956432" w:rsidRDefault="00DF73EB">
      <w:pPr>
        <w:pStyle w:val="Estilo"/>
        <w:rPr>
          <w:sz w:val="20"/>
          <w:szCs w:val="20"/>
        </w:rPr>
      </w:pPr>
    </w:p>
    <w:p w14:paraId="68AD242C" w14:textId="77777777" w:rsidR="00DF73EB" w:rsidRPr="00956432" w:rsidRDefault="00D54996">
      <w:pPr>
        <w:pStyle w:val="Estilo"/>
        <w:rPr>
          <w:sz w:val="20"/>
          <w:szCs w:val="20"/>
        </w:rPr>
      </w:pPr>
      <w:r w:rsidRPr="00956432">
        <w:rPr>
          <w:sz w:val="20"/>
          <w:szCs w:val="20"/>
        </w:rPr>
        <w:t>SEGUNDO. Se derogan todas las disposiciones legales y reglamentarias del marco jurídico estatal en lo que se opongan al presente Decreto.</w:t>
      </w:r>
    </w:p>
    <w:p w14:paraId="5551A84A" w14:textId="77777777" w:rsidR="00DF73EB" w:rsidRPr="00956432" w:rsidRDefault="00DF73EB">
      <w:pPr>
        <w:pStyle w:val="Estilo"/>
        <w:rPr>
          <w:sz w:val="20"/>
          <w:szCs w:val="20"/>
        </w:rPr>
      </w:pPr>
    </w:p>
    <w:p w14:paraId="38B205D6" w14:textId="77777777" w:rsidR="00DF73EB" w:rsidRPr="00956432" w:rsidRDefault="00DF73EB">
      <w:pPr>
        <w:pStyle w:val="Estilo"/>
        <w:rPr>
          <w:sz w:val="20"/>
          <w:szCs w:val="20"/>
        </w:rPr>
      </w:pPr>
    </w:p>
    <w:p w14:paraId="2096AC40" w14:textId="77777777" w:rsidR="00DF73EB" w:rsidRPr="00956432" w:rsidRDefault="00D54996">
      <w:pPr>
        <w:pStyle w:val="Estilo"/>
        <w:rPr>
          <w:sz w:val="20"/>
          <w:szCs w:val="20"/>
        </w:rPr>
      </w:pPr>
      <w:r w:rsidRPr="00956432">
        <w:rPr>
          <w:sz w:val="20"/>
          <w:szCs w:val="20"/>
        </w:rPr>
        <w:t>P.O. 15 DE JUNIO DE 2018.</w:t>
      </w:r>
    </w:p>
    <w:p w14:paraId="4F5ACDFE" w14:textId="77777777" w:rsidR="00DF73EB" w:rsidRPr="00956432" w:rsidRDefault="00DF73EB">
      <w:pPr>
        <w:pStyle w:val="Estilo"/>
        <w:rPr>
          <w:sz w:val="20"/>
          <w:szCs w:val="20"/>
        </w:rPr>
      </w:pPr>
    </w:p>
    <w:p w14:paraId="699D72B2" w14:textId="77777777" w:rsidR="00DF73EB" w:rsidRPr="00956432" w:rsidRDefault="00D54996">
      <w:pPr>
        <w:pStyle w:val="Estilo"/>
        <w:rPr>
          <w:sz w:val="20"/>
          <w:szCs w:val="20"/>
        </w:rPr>
      </w:pPr>
      <w:r w:rsidRPr="00956432">
        <w:rPr>
          <w:sz w:val="20"/>
          <w:szCs w:val="20"/>
        </w:rPr>
        <w:t>[N. DE E. TRANSITORIO DEL "DECRETO NÚM. 1463 MEDIANTE EL CUAL SE REFORMAN DIVERSAS DISPOSICIONES DE LA LEY ORGÁNICA MUNICIPAL DEL ESTADO DE OAXACA".]</w:t>
      </w:r>
    </w:p>
    <w:p w14:paraId="5846064E" w14:textId="77777777" w:rsidR="00DF73EB" w:rsidRPr="00956432" w:rsidRDefault="00DF73EB">
      <w:pPr>
        <w:pStyle w:val="Estilo"/>
        <w:rPr>
          <w:sz w:val="20"/>
          <w:szCs w:val="20"/>
        </w:rPr>
      </w:pPr>
    </w:p>
    <w:p w14:paraId="116CD0E8"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1696FD58" w14:textId="77777777" w:rsidR="00DF73EB" w:rsidRPr="00956432" w:rsidRDefault="00DF73EB">
      <w:pPr>
        <w:pStyle w:val="Estilo"/>
        <w:rPr>
          <w:sz w:val="20"/>
          <w:szCs w:val="20"/>
        </w:rPr>
      </w:pPr>
    </w:p>
    <w:p w14:paraId="3981E120" w14:textId="77777777" w:rsidR="00DF73EB" w:rsidRPr="00956432" w:rsidRDefault="00DF73EB">
      <w:pPr>
        <w:pStyle w:val="Estilo"/>
        <w:rPr>
          <w:sz w:val="20"/>
          <w:szCs w:val="20"/>
        </w:rPr>
      </w:pPr>
    </w:p>
    <w:p w14:paraId="46A65F64" w14:textId="77777777" w:rsidR="00DF73EB" w:rsidRPr="00956432" w:rsidRDefault="00D54996">
      <w:pPr>
        <w:pStyle w:val="Estilo"/>
        <w:rPr>
          <w:sz w:val="20"/>
          <w:szCs w:val="20"/>
        </w:rPr>
      </w:pPr>
      <w:r w:rsidRPr="00956432">
        <w:rPr>
          <w:sz w:val="20"/>
          <w:szCs w:val="20"/>
        </w:rPr>
        <w:t>P.O. 10 DE NOVIEMBRE DE 2018.</w:t>
      </w:r>
    </w:p>
    <w:p w14:paraId="77A66634" w14:textId="77777777" w:rsidR="00DF73EB" w:rsidRPr="00956432" w:rsidRDefault="00DF73EB">
      <w:pPr>
        <w:pStyle w:val="Estilo"/>
        <w:rPr>
          <w:sz w:val="20"/>
          <w:szCs w:val="20"/>
        </w:rPr>
      </w:pPr>
    </w:p>
    <w:p w14:paraId="45ABC1CA" w14:textId="77777777" w:rsidR="00DF73EB" w:rsidRPr="00956432" w:rsidRDefault="00D54996">
      <w:pPr>
        <w:pStyle w:val="Estilo"/>
        <w:rPr>
          <w:sz w:val="20"/>
          <w:szCs w:val="20"/>
        </w:rPr>
      </w:pPr>
      <w:r w:rsidRPr="00956432">
        <w:rPr>
          <w:sz w:val="20"/>
          <w:szCs w:val="20"/>
        </w:rPr>
        <w:t>[N. DE E. TRANSITORIO DEL "DECRETO NÚM. 1584.- MEDIANTE EL CUAL SE REFORMAN Y ADICIONAN DIVERSAS DISPOSICIONES DE LA LEY ORGÁNICA MUNICIPAL DEL ESTADO DE OAXACA".]</w:t>
      </w:r>
    </w:p>
    <w:p w14:paraId="6936479C" w14:textId="77777777" w:rsidR="00DF73EB" w:rsidRPr="00956432" w:rsidRDefault="00DF73EB">
      <w:pPr>
        <w:pStyle w:val="Estilo"/>
        <w:rPr>
          <w:sz w:val="20"/>
          <w:szCs w:val="20"/>
        </w:rPr>
      </w:pPr>
    </w:p>
    <w:p w14:paraId="626614B8"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0135CA03" w14:textId="77777777" w:rsidR="00DF73EB" w:rsidRPr="00956432" w:rsidRDefault="00DF73EB">
      <w:pPr>
        <w:pStyle w:val="Estilo"/>
        <w:rPr>
          <w:sz w:val="20"/>
          <w:szCs w:val="20"/>
        </w:rPr>
      </w:pPr>
    </w:p>
    <w:p w14:paraId="07938F8A" w14:textId="77777777" w:rsidR="00DF73EB" w:rsidRPr="00956432" w:rsidRDefault="00DF73EB">
      <w:pPr>
        <w:pStyle w:val="Estilo"/>
        <w:rPr>
          <w:sz w:val="20"/>
          <w:szCs w:val="20"/>
        </w:rPr>
      </w:pPr>
    </w:p>
    <w:p w14:paraId="42F64852" w14:textId="77777777" w:rsidR="00DF73EB" w:rsidRPr="00956432" w:rsidRDefault="00D54996">
      <w:pPr>
        <w:pStyle w:val="Estilo"/>
        <w:rPr>
          <w:sz w:val="20"/>
          <w:szCs w:val="20"/>
        </w:rPr>
      </w:pPr>
      <w:r w:rsidRPr="00956432">
        <w:rPr>
          <w:sz w:val="20"/>
          <w:szCs w:val="20"/>
        </w:rPr>
        <w:t>P.O. 10 DE NOVIEMBRE DE 2018.</w:t>
      </w:r>
    </w:p>
    <w:p w14:paraId="7D41570D" w14:textId="77777777" w:rsidR="00DF73EB" w:rsidRPr="00956432" w:rsidRDefault="00DF73EB">
      <w:pPr>
        <w:pStyle w:val="Estilo"/>
        <w:rPr>
          <w:sz w:val="20"/>
          <w:szCs w:val="20"/>
        </w:rPr>
      </w:pPr>
    </w:p>
    <w:p w14:paraId="4EB58D66" w14:textId="77777777" w:rsidR="00DF73EB" w:rsidRPr="00956432" w:rsidRDefault="00D54996">
      <w:pPr>
        <w:pStyle w:val="Estilo"/>
        <w:rPr>
          <w:sz w:val="20"/>
          <w:szCs w:val="20"/>
        </w:rPr>
      </w:pPr>
      <w:r w:rsidRPr="00956432">
        <w:rPr>
          <w:sz w:val="20"/>
          <w:szCs w:val="20"/>
        </w:rPr>
        <w:t>[N. DE E. TRANSITORIO DEL “DECRETO NÚM. 1582.- MEDIANTE EL CUAL SE REFORMA EL ARTÍCULO 145 FRACCIÓN III INCISO A) DE LA LEY ORGÁNICA MUNICIPAL DEL ESTADO DE OAXACA”.]</w:t>
      </w:r>
    </w:p>
    <w:p w14:paraId="25FE6FAD" w14:textId="77777777" w:rsidR="00DF73EB" w:rsidRPr="00956432" w:rsidRDefault="00DF73EB">
      <w:pPr>
        <w:pStyle w:val="Estilo"/>
        <w:rPr>
          <w:sz w:val="20"/>
          <w:szCs w:val="20"/>
        </w:rPr>
      </w:pPr>
    </w:p>
    <w:p w14:paraId="2D0F0FB9" w14:textId="77777777" w:rsidR="00DF73EB" w:rsidRPr="00956432" w:rsidRDefault="00D54996">
      <w:pPr>
        <w:pStyle w:val="Estilo"/>
        <w:rPr>
          <w:sz w:val="20"/>
          <w:szCs w:val="20"/>
        </w:rPr>
      </w:pPr>
      <w:r w:rsidRPr="00956432">
        <w:rPr>
          <w:sz w:val="20"/>
          <w:szCs w:val="20"/>
        </w:rPr>
        <w:t>ÚNICO: El presente Decreto entrará en vigor el día de su Publicación en el Periódico Oficial del Gobierno del Estado de Oaxaca.</w:t>
      </w:r>
    </w:p>
    <w:p w14:paraId="35DAF7D0" w14:textId="77777777" w:rsidR="00DF73EB" w:rsidRPr="00956432" w:rsidRDefault="00DF73EB">
      <w:pPr>
        <w:pStyle w:val="Estilo"/>
        <w:rPr>
          <w:sz w:val="20"/>
          <w:szCs w:val="20"/>
        </w:rPr>
      </w:pPr>
    </w:p>
    <w:p w14:paraId="2C61A49B" w14:textId="77777777" w:rsidR="00DF73EB" w:rsidRPr="00956432" w:rsidRDefault="00DF73EB">
      <w:pPr>
        <w:pStyle w:val="Estilo"/>
        <w:rPr>
          <w:sz w:val="20"/>
          <w:szCs w:val="20"/>
        </w:rPr>
      </w:pPr>
    </w:p>
    <w:p w14:paraId="38F49112" w14:textId="77777777" w:rsidR="00DF73EB" w:rsidRPr="00956432" w:rsidRDefault="00D54996">
      <w:pPr>
        <w:pStyle w:val="Estilo"/>
        <w:rPr>
          <w:sz w:val="20"/>
          <w:szCs w:val="20"/>
        </w:rPr>
      </w:pPr>
      <w:r w:rsidRPr="00956432">
        <w:rPr>
          <w:sz w:val="20"/>
          <w:szCs w:val="20"/>
        </w:rPr>
        <w:t>P.O. 10 DE NOVIEMBRE DE 2018.</w:t>
      </w:r>
    </w:p>
    <w:p w14:paraId="196E3350" w14:textId="77777777" w:rsidR="00DF73EB" w:rsidRPr="00956432" w:rsidRDefault="00DF73EB">
      <w:pPr>
        <w:pStyle w:val="Estilo"/>
        <w:rPr>
          <w:sz w:val="20"/>
          <w:szCs w:val="20"/>
        </w:rPr>
      </w:pPr>
    </w:p>
    <w:p w14:paraId="33B33A63" w14:textId="77777777" w:rsidR="00DF73EB" w:rsidRPr="00956432" w:rsidRDefault="00D54996">
      <w:pPr>
        <w:pStyle w:val="Estilo"/>
        <w:rPr>
          <w:sz w:val="20"/>
          <w:szCs w:val="20"/>
        </w:rPr>
      </w:pPr>
      <w:r w:rsidRPr="00956432">
        <w:rPr>
          <w:sz w:val="20"/>
          <w:szCs w:val="20"/>
        </w:rPr>
        <w:t>[N. DE E. TRANSITORIO DEL “DECRETO NÚM. 1623.- MEDIANTE EL CUAL SE REFORMAN Y ADICIONAN DIVERSAS DISPOSICIONES DE LA LEY ORGÁNICA MUNICIPAL DEL ESTADO DE OAXACA”.]</w:t>
      </w:r>
    </w:p>
    <w:p w14:paraId="7DD3B5E3" w14:textId="77777777" w:rsidR="00DF73EB" w:rsidRPr="00956432" w:rsidRDefault="00DF73EB">
      <w:pPr>
        <w:pStyle w:val="Estilo"/>
        <w:rPr>
          <w:sz w:val="20"/>
          <w:szCs w:val="20"/>
        </w:rPr>
      </w:pPr>
    </w:p>
    <w:p w14:paraId="3DF5C212"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w:t>
      </w:r>
    </w:p>
    <w:p w14:paraId="18230914" w14:textId="77777777" w:rsidR="00DF73EB" w:rsidRPr="00956432" w:rsidRDefault="00DF73EB">
      <w:pPr>
        <w:pStyle w:val="Estilo"/>
        <w:rPr>
          <w:sz w:val="20"/>
          <w:szCs w:val="20"/>
        </w:rPr>
      </w:pPr>
    </w:p>
    <w:p w14:paraId="13200442" w14:textId="77777777" w:rsidR="00DF73EB" w:rsidRPr="00956432" w:rsidRDefault="00DF73EB">
      <w:pPr>
        <w:pStyle w:val="Estilo"/>
        <w:rPr>
          <w:sz w:val="20"/>
          <w:szCs w:val="20"/>
        </w:rPr>
      </w:pPr>
    </w:p>
    <w:p w14:paraId="4E501019" w14:textId="77777777" w:rsidR="00DF73EB" w:rsidRPr="00956432" w:rsidRDefault="00D54996">
      <w:pPr>
        <w:pStyle w:val="Estilo"/>
        <w:rPr>
          <w:sz w:val="20"/>
          <w:szCs w:val="20"/>
        </w:rPr>
      </w:pPr>
      <w:r w:rsidRPr="00956432">
        <w:rPr>
          <w:sz w:val="20"/>
          <w:szCs w:val="20"/>
        </w:rPr>
        <w:t>P.O. 10 DE NOVIEMBRE DE 2018.</w:t>
      </w:r>
    </w:p>
    <w:p w14:paraId="70866ACB" w14:textId="77777777" w:rsidR="00DF73EB" w:rsidRPr="00956432" w:rsidRDefault="00DF73EB">
      <w:pPr>
        <w:pStyle w:val="Estilo"/>
        <w:rPr>
          <w:sz w:val="20"/>
          <w:szCs w:val="20"/>
        </w:rPr>
      </w:pPr>
    </w:p>
    <w:p w14:paraId="6FBBD42C" w14:textId="77777777" w:rsidR="00DF73EB" w:rsidRPr="00956432" w:rsidRDefault="00D54996">
      <w:pPr>
        <w:pStyle w:val="Estilo"/>
        <w:rPr>
          <w:sz w:val="20"/>
          <w:szCs w:val="20"/>
        </w:rPr>
      </w:pPr>
      <w:r w:rsidRPr="00956432">
        <w:rPr>
          <w:sz w:val="20"/>
          <w:szCs w:val="20"/>
        </w:rPr>
        <w:t>[N. DE E. TRANSITORIOS DEL "DECRETO NÚM. 1625.- MEDIANTE EL CUAL SE REFORMAN DIVERSAS DISPOSICIONES DE LA LEY ORGÁNICA MUNICIPAL DEL ESTADO DE OAXACA".]</w:t>
      </w:r>
    </w:p>
    <w:p w14:paraId="13C78184" w14:textId="77777777" w:rsidR="00DF73EB" w:rsidRPr="00956432" w:rsidRDefault="00DF73EB">
      <w:pPr>
        <w:pStyle w:val="Estilo"/>
        <w:rPr>
          <w:sz w:val="20"/>
          <w:szCs w:val="20"/>
        </w:rPr>
      </w:pPr>
    </w:p>
    <w:p w14:paraId="67C05D39" w14:textId="77777777" w:rsidR="00DF73EB" w:rsidRPr="00956432" w:rsidRDefault="00D54996">
      <w:pPr>
        <w:pStyle w:val="Estilo"/>
        <w:rPr>
          <w:sz w:val="20"/>
          <w:szCs w:val="20"/>
        </w:rPr>
      </w:pPr>
      <w:r w:rsidRPr="00956432">
        <w:rPr>
          <w:sz w:val="20"/>
          <w:szCs w:val="20"/>
        </w:rPr>
        <w:lastRenderedPageBreak/>
        <w:t>PRIMERO. El presente Decreto entrará en vigor al día siguiente de su publicación en el Periódico Oficial del Gobierno del Estado.</w:t>
      </w:r>
    </w:p>
    <w:p w14:paraId="59C53D5B" w14:textId="77777777" w:rsidR="00DF73EB" w:rsidRPr="00956432" w:rsidRDefault="00DF73EB">
      <w:pPr>
        <w:pStyle w:val="Estilo"/>
        <w:rPr>
          <w:sz w:val="20"/>
          <w:szCs w:val="20"/>
        </w:rPr>
      </w:pPr>
    </w:p>
    <w:p w14:paraId="7ECFAA3D" w14:textId="77777777" w:rsidR="00DF73EB" w:rsidRPr="00956432" w:rsidRDefault="00D54996">
      <w:pPr>
        <w:pStyle w:val="Estilo"/>
        <w:rPr>
          <w:sz w:val="20"/>
          <w:szCs w:val="20"/>
        </w:rPr>
      </w:pPr>
      <w:r w:rsidRPr="00956432">
        <w:rPr>
          <w:sz w:val="20"/>
          <w:szCs w:val="20"/>
        </w:rPr>
        <w:t>SEGUNDO. Se derogan todas las disposiciones de igual o menor jerarquía que contravengan a este Decreto.</w:t>
      </w:r>
    </w:p>
    <w:p w14:paraId="7FC2F2B9" w14:textId="77777777" w:rsidR="00DF73EB" w:rsidRPr="00956432" w:rsidRDefault="00DF73EB">
      <w:pPr>
        <w:pStyle w:val="Estilo"/>
        <w:rPr>
          <w:sz w:val="20"/>
          <w:szCs w:val="20"/>
        </w:rPr>
      </w:pPr>
    </w:p>
    <w:p w14:paraId="74E69A1E" w14:textId="77777777" w:rsidR="00DF73EB" w:rsidRPr="00956432" w:rsidRDefault="00DF73EB">
      <w:pPr>
        <w:pStyle w:val="Estilo"/>
        <w:rPr>
          <w:sz w:val="20"/>
          <w:szCs w:val="20"/>
        </w:rPr>
      </w:pPr>
    </w:p>
    <w:p w14:paraId="4DB354ED" w14:textId="77777777" w:rsidR="00DF73EB" w:rsidRPr="00956432" w:rsidRDefault="00D54996">
      <w:pPr>
        <w:pStyle w:val="Estilo"/>
        <w:rPr>
          <w:sz w:val="20"/>
          <w:szCs w:val="20"/>
        </w:rPr>
      </w:pPr>
      <w:r w:rsidRPr="00956432">
        <w:rPr>
          <w:sz w:val="20"/>
          <w:szCs w:val="20"/>
        </w:rPr>
        <w:t>P.O. 10 DE NOVIEMBRE DE 2018.</w:t>
      </w:r>
    </w:p>
    <w:p w14:paraId="73CDF4D1" w14:textId="77777777" w:rsidR="00DF73EB" w:rsidRPr="00956432" w:rsidRDefault="00DF73EB">
      <w:pPr>
        <w:pStyle w:val="Estilo"/>
        <w:rPr>
          <w:sz w:val="20"/>
          <w:szCs w:val="20"/>
        </w:rPr>
      </w:pPr>
    </w:p>
    <w:p w14:paraId="3F35E545" w14:textId="77777777" w:rsidR="00DF73EB" w:rsidRPr="00956432" w:rsidRDefault="00D54996">
      <w:pPr>
        <w:pStyle w:val="Estilo"/>
        <w:rPr>
          <w:sz w:val="20"/>
          <w:szCs w:val="20"/>
        </w:rPr>
      </w:pPr>
      <w:r w:rsidRPr="00956432">
        <w:rPr>
          <w:sz w:val="20"/>
          <w:szCs w:val="20"/>
        </w:rPr>
        <w:t>[N. DE E. TRANSITORIOS DEL "DECRETO NÚM. 1642.- MEDIANTE EL CUAL SE REFORMAN Y ADICIONAN DIVERSAS DISPOSICIONES DE LA LEY ORGÁNICA MUNICIPAL DEL ESTADO DE OAXACA".]</w:t>
      </w:r>
    </w:p>
    <w:p w14:paraId="11A95EE9" w14:textId="77777777" w:rsidR="00DF73EB" w:rsidRPr="00956432" w:rsidRDefault="00DF73EB">
      <w:pPr>
        <w:pStyle w:val="Estilo"/>
        <w:rPr>
          <w:sz w:val="20"/>
          <w:szCs w:val="20"/>
        </w:rPr>
      </w:pPr>
    </w:p>
    <w:p w14:paraId="29AAD821"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w:t>
      </w:r>
    </w:p>
    <w:p w14:paraId="1A322868" w14:textId="77777777" w:rsidR="00DF73EB" w:rsidRPr="00956432" w:rsidRDefault="00DF73EB">
      <w:pPr>
        <w:pStyle w:val="Estilo"/>
        <w:rPr>
          <w:sz w:val="20"/>
          <w:szCs w:val="20"/>
        </w:rPr>
      </w:pPr>
    </w:p>
    <w:p w14:paraId="1144DD06" w14:textId="77777777" w:rsidR="00DF73EB" w:rsidRPr="00956432" w:rsidRDefault="00D54996">
      <w:pPr>
        <w:pStyle w:val="Estilo"/>
        <w:rPr>
          <w:sz w:val="20"/>
          <w:szCs w:val="20"/>
        </w:rPr>
      </w:pPr>
      <w:r w:rsidRPr="00956432">
        <w:rPr>
          <w:sz w:val="20"/>
          <w:szCs w:val="20"/>
        </w:rPr>
        <w:t>SEGUNDO.- El Órgano Superior de Fiscalización del Estado de Oaxaca, deberá emitir los lineamientos que regulen la creación y administración del "Padrón Estatal de Asesores Municipales Externos", dentro de los ciento ochenta días naturales siguientes a la entrada en vigor del presente Decreto.</w:t>
      </w:r>
    </w:p>
    <w:p w14:paraId="19DFEE59" w14:textId="77777777" w:rsidR="00DF73EB" w:rsidRPr="00956432" w:rsidRDefault="00DF73EB">
      <w:pPr>
        <w:pStyle w:val="Estilo"/>
        <w:rPr>
          <w:sz w:val="20"/>
          <w:szCs w:val="20"/>
        </w:rPr>
      </w:pPr>
    </w:p>
    <w:p w14:paraId="3EC78487" w14:textId="77777777" w:rsidR="00DF73EB" w:rsidRPr="00956432" w:rsidRDefault="00DF73EB">
      <w:pPr>
        <w:pStyle w:val="Estilo"/>
        <w:rPr>
          <w:sz w:val="20"/>
          <w:szCs w:val="20"/>
        </w:rPr>
      </w:pPr>
    </w:p>
    <w:p w14:paraId="073411BA" w14:textId="77777777" w:rsidR="00DF73EB" w:rsidRPr="00956432" w:rsidRDefault="00D54996">
      <w:pPr>
        <w:pStyle w:val="Estilo"/>
        <w:rPr>
          <w:sz w:val="20"/>
          <w:szCs w:val="20"/>
        </w:rPr>
      </w:pPr>
      <w:r w:rsidRPr="00956432">
        <w:rPr>
          <w:sz w:val="20"/>
          <w:szCs w:val="20"/>
        </w:rPr>
        <w:t>P.O. 16 DE MARZO DE 2019.</w:t>
      </w:r>
    </w:p>
    <w:p w14:paraId="7398C883" w14:textId="77777777" w:rsidR="00DF73EB" w:rsidRPr="00956432" w:rsidRDefault="00DF73EB">
      <w:pPr>
        <w:pStyle w:val="Estilo"/>
        <w:rPr>
          <w:sz w:val="20"/>
          <w:szCs w:val="20"/>
        </w:rPr>
      </w:pPr>
    </w:p>
    <w:p w14:paraId="47512F6B" w14:textId="77777777" w:rsidR="00DF73EB" w:rsidRPr="00956432" w:rsidRDefault="00D54996">
      <w:pPr>
        <w:pStyle w:val="Estilo"/>
        <w:rPr>
          <w:sz w:val="20"/>
          <w:szCs w:val="20"/>
        </w:rPr>
      </w:pPr>
      <w:r w:rsidRPr="00956432">
        <w:rPr>
          <w:sz w:val="20"/>
          <w:szCs w:val="20"/>
        </w:rPr>
        <w:t>[N. DE E. TRANSITORIOS DEL "DECRETO NÚM. 403.- MEDIANTE EL CUAL SE DECRETA LA ADICIÓN DE LA FRACCIÓN I BIS AL ARTÍCULO 43 DE LA LEY ORGÁNICA MUNICIPAL DEL ESTADO DE OAXACA".]</w:t>
      </w:r>
    </w:p>
    <w:p w14:paraId="1094F005" w14:textId="77777777" w:rsidR="00DF73EB" w:rsidRPr="00956432" w:rsidRDefault="00DF73EB">
      <w:pPr>
        <w:pStyle w:val="Estilo"/>
        <w:rPr>
          <w:sz w:val="20"/>
          <w:szCs w:val="20"/>
        </w:rPr>
      </w:pPr>
    </w:p>
    <w:p w14:paraId="3CC8A29E" w14:textId="77777777" w:rsidR="00DF73EB" w:rsidRPr="00956432" w:rsidRDefault="00D54996">
      <w:pPr>
        <w:pStyle w:val="Estilo"/>
        <w:rPr>
          <w:sz w:val="20"/>
          <w:szCs w:val="20"/>
        </w:rPr>
      </w:pPr>
      <w:r w:rsidRPr="00956432">
        <w:rPr>
          <w:sz w:val="20"/>
          <w:szCs w:val="20"/>
        </w:rPr>
        <w:t>PRIMERO.- El presente Decreto entra en vigor al día siguiente de su publicación en el Periódico Oficial del Gobierno del Estado de Oaxaca.</w:t>
      </w:r>
    </w:p>
    <w:p w14:paraId="78136714" w14:textId="77777777" w:rsidR="00DF73EB" w:rsidRPr="00956432" w:rsidRDefault="00DF73EB">
      <w:pPr>
        <w:pStyle w:val="Estilo"/>
        <w:rPr>
          <w:sz w:val="20"/>
          <w:szCs w:val="20"/>
        </w:rPr>
      </w:pPr>
    </w:p>
    <w:p w14:paraId="1B6668BF" w14:textId="77777777" w:rsidR="00DF73EB" w:rsidRPr="00956432" w:rsidRDefault="00D54996">
      <w:pPr>
        <w:pStyle w:val="Estilo"/>
        <w:rPr>
          <w:sz w:val="20"/>
          <w:szCs w:val="20"/>
        </w:rPr>
      </w:pPr>
      <w:r w:rsidRPr="00956432">
        <w:rPr>
          <w:sz w:val="20"/>
          <w:szCs w:val="20"/>
        </w:rPr>
        <w:t>SEGUNDO.- Los Ayuntamientos sin excepción contarán con noventa días a partir de la entrada en vigor del presente Decreto para aprobar y publicar su Bando de Policía y Gobierno.</w:t>
      </w:r>
    </w:p>
    <w:p w14:paraId="42CD323E" w14:textId="77777777" w:rsidR="00DF73EB" w:rsidRPr="00956432" w:rsidRDefault="00DF73EB">
      <w:pPr>
        <w:pStyle w:val="Estilo"/>
        <w:rPr>
          <w:sz w:val="20"/>
          <w:szCs w:val="20"/>
        </w:rPr>
      </w:pPr>
    </w:p>
    <w:p w14:paraId="550D399B" w14:textId="77777777" w:rsidR="00DF73EB" w:rsidRPr="00956432" w:rsidRDefault="00D54996">
      <w:pPr>
        <w:pStyle w:val="Estilo"/>
        <w:rPr>
          <w:sz w:val="20"/>
          <w:szCs w:val="20"/>
        </w:rPr>
      </w:pPr>
      <w:r w:rsidRPr="00956432">
        <w:rPr>
          <w:sz w:val="20"/>
          <w:szCs w:val="20"/>
        </w:rPr>
        <w:t>TERCERO.- El Congreso del Estado deberá comunicar a todos los ayuntamientos municipales del Estado de Oaxaca.</w:t>
      </w:r>
    </w:p>
    <w:p w14:paraId="7767DB47" w14:textId="77777777" w:rsidR="00DF73EB" w:rsidRPr="00956432" w:rsidRDefault="00DF73EB">
      <w:pPr>
        <w:pStyle w:val="Estilo"/>
        <w:rPr>
          <w:sz w:val="20"/>
          <w:szCs w:val="20"/>
        </w:rPr>
      </w:pPr>
    </w:p>
    <w:p w14:paraId="6654292D" w14:textId="77777777" w:rsidR="00DF73EB" w:rsidRPr="00956432" w:rsidRDefault="00DF73EB">
      <w:pPr>
        <w:pStyle w:val="Estilo"/>
        <w:rPr>
          <w:sz w:val="20"/>
          <w:szCs w:val="20"/>
        </w:rPr>
      </w:pPr>
    </w:p>
    <w:p w14:paraId="45BCA340" w14:textId="77777777" w:rsidR="00DF73EB" w:rsidRPr="00956432" w:rsidRDefault="00D54996">
      <w:pPr>
        <w:pStyle w:val="Estilo"/>
        <w:rPr>
          <w:sz w:val="20"/>
          <w:szCs w:val="20"/>
        </w:rPr>
      </w:pPr>
      <w:r w:rsidRPr="00956432">
        <w:rPr>
          <w:sz w:val="20"/>
          <w:szCs w:val="20"/>
        </w:rPr>
        <w:t>P.O. 6 DE ABRIL DE 2019.</w:t>
      </w:r>
    </w:p>
    <w:p w14:paraId="70CFAA69" w14:textId="77777777" w:rsidR="00DF73EB" w:rsidRPr="00956432" w:rsidRDefault="00DF73EB">
      <w:pPr>
        <w:pStyle w:val="Estilo"/>
        <w:rPr>
          <w:sz w:val="20"/>
          <w:szCs w:val="20"/>
        </w:rPr>
      </w:pPr>
    </w:p>
    <w:p w14:paraId="69C96804" w14:textId="77777777" w:rsidR="00DF73EB" w:rsidRPr="00956432" w:rsidRDefault="00D54996">
      <w:pPr>
        <w:pStyle w:val="Estilo"/>
        <w:rPr>
          <w:sz w:val="20"/>
          <w:szCs w:val="20"/>
        </w:rPr>
      </w:pPr>
      <w:r w:rsidRPr="00956432">
        <w:rPr>
          <w:sz w:val="20"/>
          <w:szCs w:val="20"/>
        </w:rPr>
        <w:t>[N. DE E. TRANSITORIO DEL “DECRETO NÚM. 583.- MEDIANTE EL CUAL SE REFORMAN Y ADICIONAN DIVERSAS DISPOSICIONES A LA LEY ORGÁNICA MUNICIPAL DEL ESTADO DE OAXACA”.]</w:t>
      </w:r>
    </w:p>
    <w:p w14:paraId="6EA8549E" w14:textId="77777777" w:rsidR="00DF73EB" w:rsidRPr="00956432" w:rsidRDefault="00DF73EB">
      <w:pPr>
        <w:pStyle w:val="Estilo"/>
        <w:rPr>
          <w:sz w:val="20"/>
          <w:szCs w:val="20"/>
        </w:rPr>
      </w:pPr>
    </w:p>
    <w:p w14:paraId="4AC31235" w14:textId="77777777" w:rsidR="00DF73EB" w:rsidRPr="00956432" w:rsidRDefault="00D54996">
      <w:pPr>
        <w:pStyle w:val="Estilo"/>
        <w:rPr>
          <w:sz w:val="20"/>
          <w:szCs w:val="20"/>
        </w:rPr>
      </w:pPr>
      <w:r w:rsidRPr="00956432">
        <w:rPr>
          <w:sz w:val="20"/>
          <w:szCs w:val="20"/>
        </w:rPr>
        <w:t>ÚNICO.- El presente Decreto surtirá efectos al día siguiente al de su publicación en el Periódico Oficial del Gobierno del Estado.</w:t>
      </w:r>
    </w:p>
    <w:p w14:paraId="389E48CE" w14:textId="77777777" w:rsidR="00DF73EB" w:rsidRPr="00956432" w:rsidRDefault="00DF73EB">
      <w:pPr>
        <w:pStyle w:val="Estilo"/>
        <w:rPr>
          <w:sz w:val="20"/>
          <w:szCs w:val="20"/>
        </w:rPr>
      </w:pPr>
    </w:p>
    <w:p w14:paraId="2B5BE09A" w14:textId="77777777" w:rsidR="00DF73EB" w:rsidRPr="00956432" w:rsidRDefault="00DF73EB">
      <w:pPr>
        <w:pStyle w:val="Estilo"/>
        <w:rPr>
          <w:sz w:val="20"/>
          <w:szCs w:val="20"/>
        </w:rPr>
      </w:pPr>
    </w:p>
    <w:p w14:paraId="7EC43EA5" w14:textId="77777777" w:rsidR="00DF73EB" w:rsidRPr="00956432" w:rsidRDefault="00D54996">
      <w:pPr>
        <w:pStyle w:val="Estilo"/>
        <w:rPr>
          <w:sz w:val="20"/>
          <w:szCs w:val="20"/>
        </w:rPr>
      </w:pPr>
      <w:r w:rsidRPr="00956432">
        <w:rPr>
          <w:sz w:val="20"/>
          <w:szCs w:val="20"/>
        </w:rPr>
        <w:t>P.O. 20 DE ABRIL DE 2019.</w:t>
      </w:r>
    </w:p>
    <w:p w14:paraId="49A443D1" w14:textId="77777777" w:rsidR="00DF73EB" w:rsidRPr="00956432" w:rsidRDefault="00DF73EB">
      <w:pPr>
        <w:pStyle w:val="Estilo"/>
        <w:rPr>
          <w:sz w:val="20"/>
          <w:szCs w:val="20"/>
        </w:rPr>
      </w:pPr>
    </w:p>
    <w:p w14:paraId="3DCA76C7" w14:textId="77777777" w:rsidR="00DF73EB" w:rsidRPr="00956432" w:rsidRDefault="00D54996">
      <w:pPr>
        <w:pStyle w:val="Estilo"/>
        <w:rPr>
          <w:sz w:val="20"/>
          <w:szCs w:val="20"/>
        </w:rPr>
      </w:pPr>
      <w:r w:rsidRPr="00956432">
        <w:rPr>
          <w:sz w:val="20"/>
          <w:szCs w:val="20"/>
        </w:rPr>
        <w:t>[N. DE E. TRANSITORIO DEL “DECRETO NÚM. 603.- MEDIANTE EL CUAL SE REFORMAN DIVERSAS DISPOSICIONES DE LA LEY ORGÁNICA MUNICIPAL DEL ESTADO DE OAXACA”.]</w:t>
      </w:r>
    </w:p>
    <w:p w14:paraId="1B3B7F92" w14:textId="77777777" w:rsidR="00DF73EB" w:rsidRPr="00956432" w:rsidRDefault="00DF73EB">
      <w:pPr>
        <w:pStyle w:val="Estilo"/>
        <w:rPr>
          <w:sz w:val="20"/>
          <w:szCs w:val="20"/>
        </w:rPr>
      </w:pPr>
    </w:p>
    <w:p w14:paraId="5499BE42"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w:t>
      </w:r>
    </w:p>
    <w:p w14:paraId="2924C8FD" w14:textId="77777777" w:rsidR="00DF73EB" w:rsidRPr="00956432" w:rsidRDefault="00DF73EB">
      <w:pPr>
        <w:pStyle w:val="Estilo"/>
        <w:rPr>
          <w:sz w:val="20"/>
          <w:szCs w:val="20"/>
        </w:rPr>
      </w:pPr>
    </w:p>
    <w:p w14:paraId="033F51AE" w14:textId="77777777" w:rsidR="00DF73EB" w:rsidRPr="00956432" w:rsidRDefault="00DF73EB">
      <w:pPr>
        <w:pStyle w:val="Estilo"/>
        <w:rPr>
          <w:sz w:val="20"/>
          <w:szCs w:val="20"/>
        </w:rPr>
      </w:pPr>
    </w:p>
    <w:p w14:paraId="2F2D236E" w14:textId="77777777" w:rsidR="00DF73EB" w:rsidRPr="00956432" w:rsidRDefault="00D54996">
      <w:pPr>
        <w:pStyle w:val="Estilo"/>
        <w:rPr>
          <w:sz w:val="20"/>
          <w:szCs w:val="20"/>
        </w:rPr>
      </w:pPr>
      <w:r w:rsidRPr="00956432">
        <w:rPr>
          <w:sz w:val="20"/>
          <w:szCs w:val="20"/>
        </w:rPr>
        <w:t>P.O. 20 DE ABRIL DE 2019.</w:t>
      </w:r>
    </w:p>
    <w:p w14:paraId="71B4F4AC" w14:textId="77777777" w:rsidR="00DF73EB" w:rsidRPr="00956432" w:rsidRDefault="00DF73EB">
      <w:pPr>
        <w:pStyle w:val="Estilo"/>
        <w:rPr>
          <w:sz w:val="20"/>
          <w:szCs w:val="20"/>
        </w:rPr>
      </w:pPr>
    </w:p>
    <w:p w14:paraId="461B66CA" w14:textId="77777777" w:rsidR="00DF73EB" w:rsidRPr="00956432" w:rsidRDefault="00D54996">
      <w:pPr>
        <w:pStyle w:val="Estilo"/>
        <w:rPr>
          <w:sz w:val="20"/>
          <w:szCs w:val="20"/>
        </w:rPr>
      </w:pPr>
      <w:r w:rsidRPr="00956432">
        <w:rPr>
          <w:sz w:val="20"/>
          <w:szCs w:val="20"/>
        </w:rPr>
        <w:t>[N. DE E. TRANSITORIOS DEL "DECRETO NÚM. 604.- MEDIANTE EL CUAL SE ADICIONAN DIVERSAS DISPOSICIONES DE LA LEY ORGÁNICA MUNICIPAL DEL ESTADO DE OAXACA".]</w:t>
      </w:r>
    </w:p>
    <w:p w14:paraId="24433A69" w14:textId="77777777" w:rsidR="00DF73EB" w:rsidRPr="00956432" w:rsidRDefault="00DF73EB">
      <w:pPr>
        <w:pStyle w:val="Estilo"/>
        <w:rPr>
          <w:sz w:val="20"/>
          <w:szCs w:val="20"/>
        </w:rPr>
      </w:pPr>
    </w:p>
    <w:p w14:paraId="42249E9E" w14:textId="77777777" w:rsidR="00DF73EB" w:rsidRPr="00956432" w:rsidRDefault="00D54996">
      <w:pPr>
        <w:pStyle w:val="Estilo"/>
        <w:rPr>
          <w:sz w:val="20"/>
          <w:szCs w:val="20"/>
        </w:rPr>
      </w:pPr>
      <w:r w:rsidRPr="00956432">
        <w:rPr>
          <w:sz w:val="20"/>
          <w:szCs w:val="20"/>
        </w:rPr>
        <w:t>PRRIMERO (SIC).- El presente Decreto entrará en vigor al día siguiente de su publicación en el Periódico Oficial del Gobierno del Estado.</w:t>
      </w:r>
    </w:p>
    <w:p w14:paraId="11E5F063" w14:textId="77777777" w:rsidR="00DF73EB" w:rsidRPr="00956432" w:rsidRDefault="00DF73EB">
      <w:pPr>
        <w:pStyle w:val="Estilo"/>
        <w:rPr>
          <w:sz w:val="20"/>
          <w:szCs w:val="20"/>
        </w:rPr>
      </w:pPr>
    </w:p>
    <w:p w14:paraId="3D43C967" w14:textId="77777777" w:rsidR="00DF73EB" w:rsidRPr="00956432" w:rsidRDefault="00D54996">
      <w:pPr>
        <w:pStyle w:val="Estilo"/>
        <w:rPr>
          <w:sz w:val="20"/>
          <w:szCs w:val="20"/>
        </w:rPr>
      </w:pPr>
      <w:r w:rsidRPr="00956432">
        <w:rPr>
          <w:sz w:val="20"/>
          <w:szCs w:val="20"/>
        </w:rPr>
        <w:t>SEGUNDO.- Publíquese en el Periódico Oficial del Gobierno del Estado.</w:t>
      </w:r>
    </w:p>
    <w:p w14:paraId="6C923A2C" w14:textId="77777777" w:rsidR="00DF73EB" w:rsidRPr="00956432" w:rsidRDefault="00DF73EB">
      <w:pPr>
        <w:pStyle w:val="Estilo"/>
        <w:rPr>
          <w:sz w:val="20"/>
          <w:szCs w:val="20"/>
        </w:rPr>
      </w:pPr>
    </w:p>
    <w:p w14:paraId="40CEAE4F" w14:textId="77777777" w:rsidR="00DF73EB" w:rsidRPr="00956432" w:rsidRDefault="00DF73EB">
      <w:pPr>
        <w:pStyle w:val="Estilo"/>
        <w:rPr>
          <w:sz w:val="20"/>
          <w:szCs w:val="20"/>
        </w:rPr>
      </w:pPr>
    </w:p>
    <w:p w14:paraId="5401DE25" w14:textId="77777777" w:rsidR="00DF73EB" w:rsidRPr="00956432" w:rsidRDefault="00D54996">
      <w:pPr>
        <w:pStyle w:val="Estilo"/>
        <w:rPr>
          <w:sz w:val="20"/>
          <w:szCs w:val="20"/>
        </w:rPr>
      </w:pPr>
      <w:r w:rsidRPr="00956432">
        <w:rPr>
          <w:sz w:val="20"/>
          <w:szCs w:val="20"/>
        </w:rPr>
        <w:t>P.O. 15 DE MAYO DE 2019.</w:t>
      </w:r>
    </w:p>
    <w:p w14:paraId="66B41C4A" w14:textId="77777777" w:rsidR="00DF73EB" w:rsidRPr="00956432" w:rsidRDefault="00DF73EB">
      <w:pPr>
        <w:pStyle w:val="Estilo"/>
        <w:rPr>
          <w:sz w:val="20"/>
          <w:szCs w:val="20"/>
        </w:rPr>
      </w:pPr>
    </w:p>
    <w:p w14:paraId="26AE1D79" w14:textId="77777777" w:rsidR="00DF73EB" w:rsidRPr="00956432" w:rsidRDefault="00D54996">
      <w:pPr>
        <w:pStyle w:val="Estilo"/>
        <w:rPr>
          <w:sz w:val="20"/>
          <w:szCs w:val="20"/>
        </w:rPr>
      </w:pPr>
      <w:r w:rsidRPr="00956432">
        <w:rPr>
          <w:sz w:val="20"/>
          <w:szCs w:val="20"/>
        </w:rPr>
        <w:t>[N. DE E. TRANSITORIO DEL “DECRETO NÚM. 620.- MEDIANTE EL CUAL SE REFORMAN DIVERSAS DISPOSICIONES DE LA LEY ORGÁNICA MUNICIPAL DEL ESTADO DE OAXACA”.]</w:t>
      </w:r>
    </w:p>
    <w:p w14:paraId="00AD7597" w14:textId="77777777" w:rsidR="00DF73EB" w:rsidRPr="00956432" w:rsidRDefault="00DF73EB">
      <w:pPr>
        <w:pStyle w:val="Estilo"/>
        <w:rPr>
          <w:sz w:val="20"/>
          <w:szCs w:val="20"/>
        </w:rPr>
      </w:pPr>
    </w:p>
    <w:p w14:paraId="1984D209"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 (sic) Gobierno del Estado.</w:t>
      </w:r>
    </w:p>
    <w:p w14:paraId="177A753F" w14:textId="77777777" w:rsidR="00DF73EB" w:rsidRPr="00956432" w:rsidRDefault="00DF73EB">
      <w:pPr>
        <w:pStyle w:val="Estilo"/>
        <w:rPr>
          <w:sz w:val="20"/>
          <w:szCs w:val="20"/>
        </w:rPr>
      </w:pPr>
    </w:p>
    <w:p w14:paraId="4FF0A5EC" w14:textId="77777777" w:rsidR="00DF73EB" w:rsidRPr="00956432" w:rsidRDefault="00DF73EB">
      <w:pPr>
        <w:pStyle w:val="Estilo"/>
        <w:rPr>
          <w:sz w:val="20"/>
          <w:szCs w:val="20"/>
        </w:rPr>
      </w:pPr>
    </w:p>
    <w:p w14:paraId="5E1A417C" w14:textId="77777777" w:rsidR="00DF73EB" w:rsidRPr="00956432" w:rsidRDefault="00D54996">
      <w:pPr>
        <w:pStyle w:val="Estilo"/>
        <w:rPr>
          <w:sz w:val="20"/>
          <w:szCs w:val="20"/>
        </w:rPr>
      </w:pPr>
      <w:r w:rsidRPr="00956432">
        <w:rPr>
          <w:sz w:val="20"/>
          <w:szCs w:val="20"/>
        </w:rPr>
        <w:t>P.O. 15 DE MAYO DE 2019.</w:t>
      </w:r>
    </w:p>
    <w:p w14:paraId="304F260A" w14:textId="77777777" w:rsidR="00DF73EB" w:rsidRPr="00956432" w:rsidRDefault="00DF73EB">
      <w:pPr>
        <w:pStyle w:val="Estilo"/>
        <w:rPr>
          <w:sz w:val="20"/>
          <w:szCs w:val="20"/>
        </w:rPr>
      </w:pPr>
    </w:p>
    <w:p w14:paraId="67730800" w14:textId="77777777" w:rsidR="00DF73EB" w:rsidRPr="00956432" w:rsidRDefault="00D54996">
      <w:pPr>
        <w:pStyle w:val="Estilo"/>
        <w:rPr>
          <w:sz w:val="20"/>
          <w:szCs w:val="20"/>
        </w:rPr>
      </w:pPr>
      <w:r w:rsidRPr="00956432">
        <w:rPr>
          <w:sz w:val="20"/>
          <w:szCs w:val="20"/>
        </w:rPr>
        <w:t>[N. DE E. TRANSITORIO DEL “DECRETO NÚM. 621.- MEDIANTE EL CUAL SE REFORMAN Y ADICIONAN DIVERSAS DISPOSICIONES DE LA LEY ORGÁNICA MUNICIPAL DEL ESTADO DE OAXACA”.]</w:t>
      </w:r>
    </w:p>
    <w:p w14:paraId="4306D4F2" w14:textId="77777777" w:rsidR="00DF73EB" w:rsidRPr="00956432" w:rsidRDefault="00DF73EB">
      <w:pPr>
        <w:pStyle w:val="Estilo"/>
        <w:rPr>
          <w:sz w:val="20"/>
          <w:szCs w:val="20"/>
        </w:rPr>
      </w:pPr>
    </w:p>
    <w:p w14:paraId="782425CC" w14:textId="77777777" w:rsidR="00DF73EB" w:rsidRPr="00956432" w:rsidRDefault="00D54996">
      <w:pPr>
        <w:pStyle w:val="Estilo"/>
        <w:rPr>
          <w:sz w:val="20"/>
          <w:szCs w:val="20"/>
        </w:rPr>
      </w:pPr>
      <w:r w:rsidRPr="00956432">
        <w:rPr>
          <w:sz w:val="20"/>
          <w:szCs w:val="20"/>
        </w:rPr>
        <w:t>ÚNICO. El presente Decreto entrará en vigor el día siguiente al de su publicación en el Periódico Oficial del Gobierno del Estado.</w:t>
      </w:r>
    </w:p>
    <w:p w14:paraId="1DCAF3CE" w14:textId="77777777" w:rsidR="00DF73EB" w:rsidRPr="00956432" w:rsidRDefault="00DF73EB">
      <w:pPr>
        <w:pStyle w:val="Estilo"/>
        <w:rPr>
          <w:sz w:val="20"/>
          <w:szCs w:val="20"/>
        </w:rPr>
      </w:pPr>
    </w:p>
    <w:p w14:paraId="0DF7E082" w14:textId="77777777" w:rsidR="00DF73EB" w:rsidRPr="00956432" w:rsidRDefault="00DF73EB">
      <w:pPr>
        <w:pStyle w:val="Estilo"/>
        <w:rPr>
          <w:sz w:val="20"/>
          <w:szCs w:val="20"/>
        </w:rPr>
      </w:pPr>
    </w:p>
    <w:p w14:paraId="796C9751" w14:textId="77777777" w:rsidR="00DF73EB" w:rsidRPr="00956432" w:rsidRDefault="00D54996">
      <w:pPr>
        <w:pStyle w:val="Estilo"/>
        <w:rPr>
          <w:sz w:val="20"/>
          <w:szCs w:val="20"/>
        </w:rPr>
      </w:pPr>
      <w:r w:rsidRPr="00956432">
        <w:rPr>
          <w:sz w:val="20"/>
          <w:szCs w:val="20"/>
        </w:rPr>
        <w:t>P.O. 3 DE AGOSTO DE 2019.</w:t>
      </w:r>
    </w:p>
    <w:p w14:paraId="55F5F230" w14:textId="77777777" w:rsidR="00DF73EB" w:rsidRPr="00956432" w:rsidRDefault="00DF73EB">
      <w:pPr>
        <w:pStyle w:val="Estilo"/>
        <w:rPr>
          <w:sz w:val="20"/>
          <w:szCs w:val="20"/>
        </w:rPr>
      </w:pPr>
    </w:p>
    <w:p w14:paraId="57590DB4" w14:textId="77777777" w:rsidR="00DF73EB" w:rsidRPr="00956432" w:rsidRDefault="00D54996">
      <w:pPr>
        <w:pStyle w:val="Estilo"/>
        <w:rPr>
          <w:sz w:val="20"/>
          <w:szCs w:val="20"/>
        </w:rPr>
      </w:pPr>
      <w:r w:rsidRPr="00956432">
        <w:rPr>
          <w:sz w:val="20"/>
          <w:szCs w:val="20"/>
        </w:rPr>
        <w:t>[N. DE E. TRANSITORIO DEL "DECRETO NÚM. 713: MEDIANTE EL CUAL SE REFORMAN DIVERSAS DISPOSICIONES DE LA LEY ORGÁNICA MUNICIPAL DEL ESTADO DE OAXACA".]</w:t>
      </w:r>
    </w:p>
    <w:p w14:paraId="0E6F8C4F" w14:textId="77777777" w:rsidR="00DF73EB" w:rsidRPr="00956432" w:rsidRDefault="00DF73EB">
      <w:pPr>
        <w:pStyle w:val="Estilo"/>
        <w:rPr>
          <w:sz w:val="20"/>
          <w:szCs w:val="20"/>
        </w:rPr>
      </w:pPr>
    </w:p>
    <w:p w14:paraId="686664F9"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w:t>
      </w:r>
    </w:p>
    <w:p w14:paraId="3B3CA017" w14:textId="77777777" w:rsidR="00DF73EB" w:rsidRPr="00956432" w:rsidRDefault="00DF73EB">
      <w:pPr>
        <w:pStyle w:val="Estilo"/>
        <w:rPr>
          <w:sz w:val="20"/>
          <w:szCs w:val="20"/>
        </w:rPr>
      </w:pPr>
    </w:p>
    <w:p w14:paraId="1FD660F5" w14:textId="77777777" w:rsidR="00DF73EB" w:rsidRPr="00956432" w:rsidRDefault="00DF73EB">
      <w:pPr>
        <w:pStyle w:val="Estilo"/>
        <w:rPr>
          <w:sz w:val="20"/>
          <w:szCs w:val="20"/>
        </w:rPr>
      </w:pPr>
    </w:p>
    <w:p w14:paraId="7E525F3B" w14:textId="77777777" w:rsidR="00DF73EB" w:rsidRPr="00956432" w:rsidRDefault="00D54996">
      <w:pPr>
        <w:pStyle w:val="Estilo"/>
        <w:rPr>
          <w:sz w:val="20"/>
          <w:szCs w:val="20"/>
        </w:rPr>
      </w:pPr>
      <w:r w:rsidRPr="00956432">
        <w:rPr>
          <w:sz w:val="20"/>
          <w:szCs w:val="20"/>
        </w:rPr>
        <w:t>P.O. 3 DE AGOSTO DE 2019.</w:t>
      </w:r>
    </w:p>
    <w:p w14:paraId="391C5E88" w14:textId="77777777" w:rsidR="00DF73EB" w:rsidRPr="00956432" w:rsidRDefault="00DF73EB">
      <w:pPr>
        <w:pStyle w:val="Estilo"/>
        <w:rPr>
          <w:sz w:val="20"/>
          <w:szCs w:val="20"/>
        </w:rPr>
      </w:pPr>
    </w:p>
    <w:p w14:paraId="10636A3D" w14:textId="77777777" w:rsidR="00DF73EB" w:rsidRPr="00956432" w:rsidRDefault="00D54996">
      <w:pPr>
        <w:pStyle w:val="Estilo"/>
        <w:rPr>
          <w:sz w:val="20"/>
          <w:szCs w:val="20"/>
        </w:rPr>
      </w:pPr>
      <w:r w:rsidRPr="00956432">
        <w:rPr>
          <w:sz w:val="20"/>
          <w:szCs w:val="20"/>
        </w:rPr>
        <w:t>[N. DE E. TRANSITORIO DEL "DECRETO NÚM. 714: MEDIANTE EL CUAL SE REFORMAN DIVERSAS DISPOSICIONES DE LA LEY ORGÁNICA MUNICIPAL DEL ESTADO DE OAXACA".]</w:t>
      </w:r>
    </w:p>
    <w:p w14:paraId="50EF700A" w14:textId="77777777" w:rsidR="00DF73EB" w:rsidRPr="00956432" w:rsidRDefault="00DF73EB">
      <w:pPr>
        <w:pStyle w:val="Estilo"/>
        <w:rPr>
          <w:sz w:val="20"/>
          <w:szCs w:val="20"/>
        </w:rPr>
      </w:pPr>
    </w:p>
    <w:p w14:paraId="0CAA0D39"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w:t>
      </w:r>
    </w:p>
    <w:p w14:paraId="72C9F229" w14:textId="77777777" w:rsidR="00DF73EB" w:rsidRPr="00956432" w:rsidRDefault="00DF73EB">
      <w:pPr>
        <w:pStyle w:val="Estilo"/>
        <w:rPr>
          <w:sz w:val="20"/>
          <w:szCs w:val="20"/>
        </w:rPr>
      </w:pPr>
    </w:p>
    <w:p w14:paraId="485C0069" w14:textId="77777777" w:rsidR="00DF73EB" w:rsidRPr="00956432" w:rsidRDefault="00DF73EB">
      <w:pPr>
        <w:pStyle w:val="Estilo"/>
        <w:rPr>
          <w:sz w:val="20"/>
          <w:szCs w:val="20"/>
        </w:rPr>
      </w:pPr>
    </w:p>
    <w:p w14:paraId="0C889D2E" w14:textId="77777777" w:rsidR="00DF73EB" w:rsidRPr="00956432" w:rsidRDefault="00D54996">
      <w:pPr>
        <w:pStyle w:val="Estilo"/>
        <w:rPr>
          <w:sz w:val="20"/>
          <w:szCs w:val="20"/>
        </w:rPr>
      </w:pPr>
      <w:r w:rsidRPr="00956432">
        <w:rPr>
          <w:sz w:val="20"/>
          <w:szCs w:val="20"/>
        </w:rPr>
        <w:t>P.O. 24 DE AGOSTO DE 2019.</w:t>
      </w:r>
    </w:p>
    <w:p w14:paraId="7002A9CD" w14:textId="77777777" w:rsidR="00DF73EB" w:rsidRPr="00956432" w:rsidRDefault="00DF73EB">
      <w:pPr>
        <w:pStyle w:val="Estilo"/>
        <w:rPr>
          <w:sz w:val="20"/>
          <w:szCs w:val="20"/>
        </w:rPr>
      </w:pPr>
    </w:p>
    <w:p w14:paraId="3139113D" w14:textId="77777777" w:rsidR="00DF73EB" w:rsidRPr="00956432" w:rsidRDefault="00D54996">
      <w:pPr>
        <w:pStyle w:val="Estilo"/>
        <w:rPr>
          <w:sz w:val="20"/>
          <w:szCs w:val="20"/>
        </w:rPr>
      </w:pPr>
      <w:r w:rsidRPr="00956432">
        <w:rPr>
          <w:sz w:val="20"/>
          <w:szCs w:val="20"/>
        </w:rPr>
        <w:t>[N. DE E. TRANSITORIOS DEL “DECRETO NÚM. 712.- MEDIANTE EL CUAL SE REFORMAN Y ADICIONAN DIVERSAS DISPOSICIONES DE LEY ORGÁNICA MUNICIPAL DEL ESTADO DE OAXACA”.]</w:t>
      </w:r>
    </w:p>
    <w:p w14:paraId="75571D0F" w14:textId="77777777" w:rsidR="00DF73EB" w:rsidRPr="00956432" w:rsidRDefault="00DF73EB">
      <w:pPr>
        <w:pStyle w:val="Estilo"/>
        <w:rPr>
          <w:sz w:val="20"/>
          <w:szCs w:val="20"/>
        </w:rPr>
      </w:pPr>
    </w:p>
    <w:p w14:paraId="2A02C8BA" w14:textId="77777777" w:rsidR="00DF73EB" w:rsidRPr="00956432" w:rsidRDefault="00D54996">
      <w:pPr>
        <w:pStyle w:val="Estilo"/>
        <w:rPr>
          <w:sz w:val="20"/>
          <w:szCs w:val="20"/>
        </w:rPr>
      </w:pPr>
      <w:r w:rsidRPr="00956432">
        <w:rPr>
          <w:sz w:val="20"/>
          <w:szCs w:val="20"/>
        </w:rPr>
        <w:t>PRIMERO. Publíquese el presente Decreto en el Periódico Oficial de (sic) Gobierno del Estado.</w:t>
      </w:r>
    </w:p>
    <w:p w14:paraId="47DB6036" w14:textId="77777777" w:rsidR="00DF73EB" w:rsidRPr="00956432" w:rsidRDefault="00DF73EB">
      <w:pPr>
        <w:pStyle w:val="Estilo"/>
        <w:rPr>
          <w:sz w:val="20"/>
          <w:szCs w:val="20"/>
        </w:rPr>
      </w:pPr>
    </w:p>
    <w:p w14:paraId="4606CCE3"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w:t>
      </w:r>
    </w:p>
    <w:p w14:paraId="0DEEEF11" w14:textId="77777777" w:rsidR="00DF73EB" w:rsidRPr="00956432" w:rsidRDefault="00DF73EB">
      <w:pPr>
        <w:pStyle w:val="Estilo"/>
        <w:rPr>
          <w:sz w:val="20"/>
          <w:szCs w:val="20"/>
        </w:rPr>
      </w:pPr>
    </w:p>
    <w:p w14:paraId="22562769" w14:textId="77777777" w:rsidR="00DF73EB" w:rsidRPr="00956432" w:rsidRDefault="00D54996">
      <w:pPr>
        <w:pStyle w:val="Estilo"/>
        <w:rPr>
          <w:sz w:val="20"/>
          <w:szCs w:val="20"/>
        </w:rPr>
      </w:pPr>
      <w:r w:rsidRPr="00956432">
        <w:rPr>
          <w:sz w:val="20"/>
          <w:szCs w:val="20"/>
        </w:rPr>
        <w:t>TERCERO. Se derogan todas aquellas normas de igual o menor jerarquía que se opongan al presente Decreto, aunque no estén expresamente derogadas.</w:t>
      </w:r>
    </w:p>
    <w:p w14:paraId="5E329E84" w14:textId="77777777" w:rsidR="00DF73EB" w:rsidRPr="00956432" w:rsidRDefault="00DF73EB">
      <w:pPr>
        <w:pStyle w:val="Estilo"/>
        <w:rPr>
          <w:sz w:val="20"/>
          <w:szCs w:val="20"/>
        </w:rPr>
      </w:pPr>
    </w:p>
    <w:p w14:paraId="56F810B5" w14:textId="77777777" w:rsidR="00DF73EB" w:rsidRPr="00956432" w:rsidRDefault="00DF73EB">
      <w:pPr>
        <w:pStyle w:val="Estilo"/>
        <w:rPr>
          <w:sz w:val="20"/>
          <w:szCs w:val="20"/>
        </w:rPr>
      </w:pPr>
    </w:p>
    <w:p w14:paraId="05A5D908" w14:textId="77777777" w:rsidR="00DF73EB" w:rsidRPr="00956432" w:rsidRDefault="00D54996">
      <w:pPr>
        <w:pStyle w:val="Estilo"/>
        <w:rPr>
          <w:sz w:val="20"/>
          <w:szCs w:val="20"/>
        </w:rPr>
      </w:pPr>
      <w:r w:rsidRPr="00956432">
        <w:rPr>
          <w:sz w:val="20"/>
          <w:szCs w:val="20"/>
        </w:rPr>
        <w:t>P.O. 24 DE AGOSTO DE 2019.</w:t>
      </w:r>
    </w:p>
    <w:p w14:paraId="4683C340" w14:textId="77777777" w:rsidR="00DF73EB" w:rsidRPr="00956432" w:rsidRDefault="00DF73EB">
      <w:pPr>
        <w:pStyle w:val="Estilo"/>
        <w:rPr>
          <w:sz w:val="20"/>
          <w:szCs w:val="20"/>
        </w:rPr>
      </w:pPr>
    </w:p>
    <w:p w14:paraId="47E642B2" w14:textId="77777777" w:rsidR="00DF73EB" w:rsidRPr="00956432" w:rsidRDefault="00D54996">
      <w:pPr>
        <w:pStyle w:val="Estilo"/>
        <w:rPr>
          <w:sz w:val="20"/>
          <w:szCs w:val="20"/>
        </w:rPr>
      </w:pPr>
      <w:r w:rsidRPr="00956432">
        <w:rPr>
          <w:sz w:val="20"/>
          <w:szCs w:val="20"/>
        </w:rPr>
        <w:t>[N. DE E. TRANSITORIOS DEL "DECRETO NÚM. 715.- MEDIANTE EL CUAL SE REFORMAN Y ADICIONAN DIVERSAS DISPOSICIONES DE LA LEY ORGÁNICA MUNICIPAL DEL ESTADO DE OAXACA".]</w:t>
      </w:r>
    </w:p>
    <w:p w14:paraId="67997556" w14:textId="77777777" w:rsidR="00DF73EB" w:rsidRPr="00956432" w:rsidRDefault="00DF73EB">
      <w:pPr>
        <w:pStyle w:val="Estilo"/>
        <w:rPr>
          <w:sz w:val="20"/>
          <w:szCs w:val="20"/>
        </w:rPr>
      </w:pPr>
    </w:p>
    <w:p w14:paraId="053759CF" w14:textId="77777777" w:rsidR="00DF73EB" w:rsidRPr="00956432" w:rsidRDefault="00D54996">
      <w:pPr>
        <w:pStyle w:val="Estilo"/>
        <w:rPr>
          <w:sz w:val="20"/>
          <w:szCs w:val="20"/>
        </w:rPr>
      </w:pPr>
      <w:r w:rsidRPr="00956432">
        <w:rPr>
          <w:sz w:val="20"/>
          <w:szCs w:val="20"/>
        </w:rPr>
        <w:t>PRIMERO. Publíquese el presente Decreto en el Periódico Oficial del Gobierno del Estado.</w:t>
      </w:r>
    </w:p>
    <w:p w14:paraId="377D0D73" w14:textId="77777777" w:rsidR="00DF73EB" w:rsidRPr="00956432" w:rsidRDefault="00DF73EB">
      <w:pPr>
        <w:pStyle w:val="Estilo"/>
        <w:rPr>
          <w:sz w:val="20"/>
          <w:szCs w:val="20"/>
        </w:rPr>
      </w:pPr>
    </w:p>
    <w:p w14:paraId="5379D7E8"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w:t>
      </w:r>
    </w:p>
    <w:p w14:paraId="045CC50A" w14:textId="77777777" w:rsidR="00DF73EB" w:rsidRPr="00956432" w:rsidRDefault="00DF73EB">
      <w:pPr>
        <w:pStyle w:val="Estilo"/>
        <w:rPr>
          <w:sz w:val="20"/>
          <w:szCs w:val="20"/>
        </w:rPr>
      </w:pPr>
    </w:p>
    <w:p w14:paraId="75FFB75E" w14:textId="77777777" w:rsidR="00DF73EB" w:rsidRPr="00956432" w:rsidRDefault="00DF73EB">
      <w:pPr>
        <w:pStyle w:val="Estilo"/>
        <w:rPr>
          <w:sz w:val="20"/>
          <w:szCs w:val="20"/>
        </w:rPr>
      </w:pPr>
    </w:p>
    <w:p w14:paraId="6E2A8DD4" w14:textId="77777777" w:rsidR="00DF73EB" w:rsidRPr="00956432" w:rsidRDefault="00D54996">
      <w:pPr>
        <w:pStyle w:val="Estilo"/>
        <w:rPr>
          <w:sz w:val="20"/>
          <w:szCs w:val="20"/>
        </w:rPr>
      </w:pPr>
      <w:r w:rsidRPr="00956432">
        <w:rPr>
          <w:sz w:val="20"/>
          <w:szCs w:val="20"/>
        </w:rPr>
        <w:t>P.O. 28 DE SEPTIEMBRE DE 2019.</w:t>
      </w:r>
    </w:p>
    <w:p w14:paraId="718FE171" w14:textId="77777777" w:rsidR="00DF73EB" w:rsidRPr="00956432" w:rsidRDefault="00DF73EB">
      <w:pPr>
        <w:pStyle w:val="Estilo"/>
        <w:rPr>
          <w:sz w:val="20"/>
          <w:szCs w:val="20"/>
        </w:rPr>
      </w:pPr>
    </w:p>
    <w:p w14:paraId="37C8ADC1" w14:textId="77777777" w:rsidR="00DF73EB" w:rsidRPr="00956432" w:rsidRDefault="00D54996">
      <w:pPr>
        <w:pStyle w:val="Estilo"/>
        <w:rPr>
          <w:sz w:val="20"/>
          <w:szCs w:val="20"/>
        </w:rPr>
      </w:pPr>
      <w:r w:rsidRPr="00956432">
        <w:rPr>
          <w:sz w:val="20"/>
          <w:szCs w:val="20"/>
        </w:rPr>
        <w:t>[N. DE E. TRANSITORIOS DEL "DECRETO NÚM. 774.-: MEDIANTE EL CUAL SE REFORMAN DIVERSAS DISPOSICIONES DE LA LEY ORGÁNICA MUNICIPAL DEL ESTADO DE OAXACA".]</w:t>
      </w:r>
    </w:p>
    <w:p w14:paraId="28BE88C6" w14:textId="77777777" w:rsidR="00DF73EB" w:rsidRPr="00956432" w:rsidRDefault="00DF73EB">
      <w:pPr>
        <w:pStyle w:val="Estilo"/>
        <w:rPr>
          <w:sz w:val="20"/>
          <w:szCs w:val="20"/>
        </w:rPr>
      </w:pPr>
    </w:p>
    <w:p w14:paraId="3091EE98" w14:textId="77777777" w:rsidR="00DF73EB" w:rsidRPr="00956432" w:rsidRDefault="00D54996">
      <w:pPr>
        <w:pStyle w:val="Estilo"/>
        <w:rPr>
          <w:sz w:val="20"/>
          <w:szCs w:val="20"/>
        </w:rPr>
      </w:pPr>
      <w:r w:rsidRPr="00956432">
        <w:rPr>
          <w:sz w:val="20"/>
          <w:szCs w:val="20"/>
        </w:rPr>
        <w:t>PRIMERO.- El presente Decreto entrará en vigor el día siguiente de su publicación en el Periódico Oficial del Gobierno del Estado de Oaxaca.</w:t>
      </w:r>
    </w:p>
    <w:p w14:paraId="697B0ED0" w14:textId="77777777" w:rsidR="00DF73EB" w:rsidRPr="00956432" w:rsidRDefault="00DF73EB">
      <w:pPr>
        <w:pStyle w:val="Estilo"/>
        <w:rPr>
          <w:sz w:val="20"/>
          <w:szCs w:val="20"/>
        </w:rPr>
      </w:pPr>
    </w:p>
    <w:p w14:paraId="30F43A59" w14:textId="77777777" w:rsidR="00DF73EB" w:rsidRPr="00956432" w:rsidRDefault="00D54996">
      <w:pPr>
        <w:pStyle w:val="Estilo"/>
        <w:rPr>
          <w:sz w:val="20"/>
          <w:szCs w:val="20"/>
        </w:rPr>
      </w:pPr>
      <w:r w:rsidRPr="00956432">
        <w:rPr>
          <w:sz w:val="20"/>
          <w:szCs w:val="20"/>
        </w:rPr>
        <w:t>SEGUNDO.- Se derogan todas las disposiciones legales y reglamentarias del marco jurídico estatal en lo que se opongan al presente Decreto.</w:t>
      </w:r>
    </w:p>
    <w:p w14:paraId="246F3AAE" w14:textId="77777777" w:rsidR="00DF73EB" w:rsidRPr="00956432" w:rsidRDefault="00DF73EB">
      <w:pPr>
        <w:pStyle w:val="Estilo"/>
        <w:rPr>
          <w:sz w:val="20"/>
          <w:szCs w:val="20"/>
        </w:rPr>
      </w:pPr>
    </w:p>
    <w:p w14:paraId="5A2AF096" w14:textId="77777777" w:rsidR="00DF73EB" w:rsidRPr="00956432" w:rsidRDefault="00DF73EB">
      <w:pPr>
        <w:pStyle w:val="Estilo"/>
        <w:rPr>
          <w:sz w:val="20"/>
          <w:szCs w:val="20"/>
        </w:rPr>
      </w:pPr>
    </w:p>
    <w:p w14:paraId="3C5CA05B" w14:textId="77777777" w:rsidR="00DF73EB" w:rsidRPr="00956432" w:rsidRDefault="00D54996">
      <w:pPr>
        <w:pStyle w:val="Estilo"/>
        <w:rPr>
          <w:sz w:val="20"/>
          <w:szCs w:val="20"/>
        </w:rPr>
      </w:pPr>
      <w:r w:rsidRPr="00956432">
        <w:rPr>
          <w:sz w:val="20"/>
          <w:szCs w:val="20"/>
        </w:rPr>
        <w:t>P.O. 2 DE NOVIEMBRE DE 2019.</w:t>
      </w:r>
    </w:p>
    <w:p w14:paraId="4880922F" w14:textId="77777777" w:rsidR="00DF73EB" w:rsidRPr="00956432" w:rsidRDefault="00DF73EB">
      <w:pPr>
        <w:pStyle w:val="Estilo"/>
        <w:rPr>
          <w:sz w:val="20"/>
          <w:szCs w:val="20"/>
        </w:rPr>
      </w:pPr>
    </w:p>
    <w:p w14:paraId="0774E7B9" w14:textId="77777777" w:rsidR="00DF73EB" w:rsidRPr="00956432" w:rsidRDefault="00D54996">
      <w:pPr>
        <w:pStyle w:val="Estilo"/>
        <w:rPr>
          <w:sz w:val="20"/>
          <w:szCs w:val="20"/>
        </w:rPr>
      </w:pPr>
      <w:r w:rsidRPr="00956432">
        <w:rPr>
          <w:sz w:val="20"/>
          <w:szCs w:val="20"/>
        </w:rPr>
        <w:t>[N. DE E. TRANSITORIO DEL “DECRETO NÚM. 780.- MEDIANTE EL CUAL SE ADICIONAN DIVERSAS DISPOSICIONES DE LA LEY ORGÁNICA MUNICIPAL DEL ESTADO DE OAXACA”.]</w:t>
      </w:r>
    </w:p>
    <w:p w14:paraId="2AEA6519" w14:textId="77777777" w:rsidR="00DF73EB" w:rsidRPr="00956432" w:rsidRDefault="00DF73EB">
      <w:pPr>
        <w:pStyle w:val="Estilo"/>
        <w:rPr>
          <w:sz w:val="20"/>
          <w:szCs w:val="20"/>
        </w:rPr>
      </w:pPr>
    </w:p>
    <w:p w14:paraId="7D352F18" w14:textId="77777777" w:rsidR="00DF73EB" w:rsidRPr="00956432" w:rsidRDefault="00D54996">
      <w:pPr>
        <w:pStyle w:val="Estilo"/>
        <w:rPr>
          <w:sz w:val="20"/>
          <w:szCs w:val="20"/>
        </w:rPr>
      </w:pPr>
      <w:r w:rsidRPr="00956432">
        <w:rPr>
          <w:sz w:val="20"/>
          <w:szCs w:val="20"/>
        </w:rPr>
        <w:t>ÚNICO.- El presente Decreto entrará en vigor en la fecha de su publicación en el Periódico Oficial del Gobierno del Estado.</w:t>
      </w:r>
    </w:p>
    <w:p w14:paraId="7C5CA2B4" w14:textId="77777777" w:rsidR="00DF73EB" w:rsidRPr="00956432" w:rsidRDefault="00DF73EB">
      <w:pPr>
        <w:pStyle w:val="Estilo"/>
        <w:rPr>
          <w:sz w:val="20"/>
          <w:szCs w:val="20"/>
        </w:rPr>
      </w:pPr>
    </w:p>
    <w:p w14:paraId="08DABE51" w14:textId="77777777" w:rsidR="00DF73EB" w:rsidRPr="00956432" w:rsidRDefault="00DF73EB">
      <w:pPr>
        <w:pStyle w:val="Estilo"/>
        <w:rPr>
          <w:sz w:val="20"/>
          <w:szCs w:val="20"/>
        </w:rPr>
      </w:pPr>
    </w:p>
    <w:p w14:paraId="4AC3E4B2" w14:textId="77777777" w:rsidR="00DF73EB" w:rsidRPr="00956432" w:rsidRDefault="00D54996">
      <w:pPr>
        <w:pStyle w:val="Estilo"/>
        <w:rPr>
          <w:sz w:val="20"/>
          <w:szCs w:val="20"/>
        </w:rPr>
      </w:pPr>
      <w:r w:rsidRPr="00956432">
        <w:rPr>
          <w:sz w:val="20"/>
          <w:szCs w:val="20"/>
        </w:rPr>
        <w:t>P.O. 2 DE NOVIEMBRE DE 2019.</w:t>
      </w:r>
    </w:p>
    <w:p w14:paraId="58294E24" w14:textId="77777777" w:rsidR="00DF73EB" w:rsidRPr="00956432" w:rsidRDefault="00DF73EB">
      <w:pPr>
        <w:pStyle w:val="Estilo"/>
        <w:rPr>
          <w:sz w:val="20"/>
          <w:szCs w:val="20"/>
        </w:rPr>
      </w:pPr>
    </w:p>
    <w:p w14:paraId="43A78DE0" w14:textId="77777777" w:rsidR="00DF73EB" w:rsidRPr="00956432" w:rsidRDefault="00D54996">
      <w:pPr>
        <w:pStyle w:val="Estilo"/>
        <w:rPr>
          <w:sz w:val="20"/>
          <w:szCs w:val="20"/>
        </w:rPr>
      </w:pPr>
      <w:r w:rsidRPr="00956432">
        <w:rPr>
          <w:sz w:val="20"/>
          <w:szCs w:val="20"/>
        </w:rPr>
        <w:t>[N. DE E. TRANSITORIO DEL “DECRETO NÚM. 787.- MEDIANTE EL CUAL SE REFORMAN Y ADICIONAN DIVERSAS DISPOSICIONES DE LA LEY ORGÁNICA MUNICIPAL DEL ESTADO DE OAXACA”.]</w:t>
      </w:r>
    </w:p>
    <w:p w14:paraId="0DFA9934" w14:textId="77777777" w:rsidR="00DF73EB" w:rsidRPr="00956432" w:rsidRDefault="00DF73EB">
      <w:pPr>
        <w:pStyle w:val="Estilo"/>
        <w:rPr>
          <w:sz w:val="20"/>
          <w:szCs w:val="20"/>
        </w:rPr>
      </w:pPr>
    </w:p>
    <w:p w14:paraId="61D416A9"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20764922" w14:textId="77777777" w:rsidR="00DF73EB" w:rsidRPr="00956432" w:rsidRDefault="00DF73EB">
      <w:pPr>
        <w:pStyle w:val="Estilo"/>
        <w:rPr>
          <w:sz w:val="20"/>
          <w:szCs w:val="20"/>
        </w:rPr>
      </w:pPr>
    </w:p>
    <w:p w14:paraId="74E05ADD" w14:textId="77777777" w:rsidR="00DF73EB" w:rsidRPr="00956432" w:rsidRDefault="00DF73EB">
      <w:pPr>
        <w:pStyle w:val="Estilo"/>
        <w:rPr>
          <w:sz w:val="20"/>
          <w:szCs w:val="20"/>
        </w:rPr>
      </w:pPr>
    </w:p>
    <w:p w14:paraId="5E0AD55B" w14:textId="77777777" w:rsidR="00DF73EB" w:rsidRPr="00956432" w:rsidRDefault="00D54996">
      <w:pPr>
        <w:pStyle w:val="Estilo"/>
        <w:rPr>
          <w:sz w:val="20"/>
          <w:szCs w:val="20"/>
        </w:rPr>
      </w:pPr>
      <w:r w:rsidRPr="00956432">
        <w:rPr>
          <w:sz w:val="20"/>
          <w:szCs w:val="20"/>
        </w:rPr>
        <w:t>P.O. 2 DE NOVIEMBRE DE 2019.</w:t>
      </w:r>
    </w:p>
    <w:p w14:paraId="60A7F4AD" w14:textId="77777777" w:rsidR="00DF73EB" w:rsidRPr="00956432" w:rsidRDefault="00DF73EB">
      <w:pPr>
        <w:pStyle w:val="Estilo"/>
        <w:rPr>
          <w:sz w:val="20"/>
          <w:szCs w:val="20"/>
        </w:rPr>
      </w:pPr>
    </w:p>
    <w:p w14:paraId="26626AEA" w14:textId="77777777" w:rsidR="00DF73EB" w:rsidRPr="00956432" w:rsidRDefault="00D54996">
      <w:pPr>
        <w:pStyle w:val="Estilo"/>
        <w:rPr>
          <w:sz w:val="20"/>
          <w:szCs w:val="20"/>
        </w:rPr>
      </w:pPr>
      <w:r w:rsidRPr="00956432">
        <w:rPr>
          <w:sz w:val="20"/>
          <w:szCs w:val="20"/>
        </w:rPr>
        <w:t>[N. DE E. TRANSITORIOS DEL “DECRETO NÚM. 788.- MEDIANTE EL CUAL SE REFORMAN DIVERSAS DISPOSICIONES DE LA LEY ORGÁNICA MUNICIPAL DEL ESTADO DE OAXACA”.]</w:t>
      </w:r>
    </w:p>
    <w:p w14:paraId="28AC5339" w14:textId="77777777" w:rsidR="00DF73EB" w:rsidRPr="00956432" w:rsidRDefault="00DF73EB">
      <w:pPr>
        <w:pStyle w:val="Estilo"/>
        <w:rPr>
          <w:sz w:val="20"/>
          <w:szCs w:val="20"/>
        </w:rPr>
      </w:pPr>
    </w:p>
    <w:p w14:paraId="76017EBB" w14:textId="77777777" w:rsidR="00DF73EB" w:rsidRPr="00956432" w:rsidRDefault="00D54996">
      <w:pPr>
        <w:pStyle w:val="Estilo"/>
        <w:rPr>
          <w:sz w:val="20"/>
          <w:szCs w:val="20"/>
        </w:rPr>
      </w:pPr>
      <w:r w:rsidRPr="00956432">
        <w:rPr>
          <w:sz w:val="20"/>
          <w:szCs w:val="20"/>
        </w:rPr>
        <w:lastRenderedPageBreak/>
        <w:t>PRIMERO.- El presente Decreto entrará en vigor a partir del día siguiente de su publicación en el Periódico Oficial del Gobierno del Estado de Oaxaca.</w:t>
      </w:r>
    </w:p>
    <w:p w14:paraId="3267C1A6" w14:textId="77777777" w:rsidR="00DF73EB" w:rsidRPr="00956432" w:rsidRDefault="00DF73EB">
      <w:pPr>
        <w:pStyle w:val="Estilo"/>
        <w:rPr>
          <w:sz w:val="20"/>
          <w:szCs w:val="20"/>
        </w:rPr>
      </w:pPr>
    </w:p>
    <w:p w14:paraId="517CBE91" w14:textId="77777777" w:rsidR="00DF73EB" w:rsidRPr="00956432" w:rsidRDefault="00D54996">
      <w:pPr>
        <w:pStyle w:val="Estilo"/>
        <w:rPr>
          <w:sz w:val="20"/>
          <w:szCs w:val="20"/>
        </w:rPr>
      </w:pPr>
      <w:r w:rsidRPr="00956432">
        <w:rPr>
          <w:sz w:val="20"/>
          <w:szCs w:val="20"/>
        </w:rPr>
        <w:t>SEGUNDO.- Remite el presente Decreto al Titular del Poder Ejecutivo del Estado, para su publicación en el Periódico Oficial del Gobierno del Estado de Oaxaca.</w:t>
      </w:r>
    </w:p>
    <w:p w14:paraId="39A7A288" w14:textId="77777777" w:rsidR="00DF73EB" w:rsidRPr="00956432" w:rsidRDefault="00DF73EB">
      <w:pPr>
        <w:pStyle w:val="Estilo"/>
        <w:rPr>
          <w:sz w:val="20"/>
          <w:szCs w:val="20"/>
        </w:rPr>
      </w:pPr>
    </w:p>
    <w:p w14:paraId="6F131DC9" w14:textId="77777777" w:rsidR="00DF73EB" w:rsidRPr="00956432" w:rsidRDefault="00DF73EB">
      <w:pPr>
        <w:pStyle w:val="Estilo"/>
        <w:rPr>
          <w:sz w:val="20"/>
          <w:szCs w:val="20"/>
        </w:rPr>
      </w:pPr>
    </w:p>
    <w:p w14:paraId="4B6A94D1" w14:textId="77777777" w:rsidR="00DF73EB" w:rsidRPr="00956432" w:rsidRDefault="00D54996">
      <w:pPr>
        <w:pStyle w:val="Estilo"/>
        <w:rPr>
          <w:sz w:val="20"/>
          <w:szCs w:val="20"/>
        </w:rPr>
      </w:pPr>
      <w:r w:rsidRPr="00956432">
        <w:rPr>
          <w:sz w:val="20"/>
          <w:szCs w:val="20"/>
        </w:rPr>
        <w:t>P.O. 9 DE NOVIEMBRE DE 2019.</w:t>
      </w:r>
    </w:p>
    <w:p w14:paraId="52DBE5E0" w14:textId="77777777" w:rsidR="00DF73EB" w:rsidRPr="00956432" w:rsidRDefault="00DF73EB">
      <w:pPr>
        <w:pStyle w:val="Estilo"/>
        <w:rPr>
          <w:sz w:val="20"/>
          <w:szCs w:val="20"/>
        </w:rPr>
      </w:pPr>
    </w:p>
    <w:p w14:paraId="590E94F2" w14:textId="77777777" w:rsidR="00DF73EB" w:rsidRPr="00956432" w:rsidRDefault="00D54996">
      <w:pPr>
        <w:pStyle w:val="Estilo"/>
        <w:rPr>
          <w:sz w:val="20"/>
          <w:szCs w:val="20"/>
        </w:rPr>
      </w:pPr>
      <w:r w:rsidRPr="00956432">
        <w:rPr>
          <w:sz w:val="20"/>
          <w:szCs w:val="20"/>
        </w:rPr>
        <w:t>[N. DE E. TRANSITORIO DEL "DECRETO NÚM. 799.- MEDIANTE EL CUAL SE REFORMAN DIVERSAS DISPOSICIONES DE LA LEY ORGÁNICA MUNICIPAL DEL ESTADO DE OAXACA".]</w:t>
      </w:r>
    </w:p>
    <w:p w14:paraId="1F74E833" w14:textId="77777777" w:rsidR="00DF73EB" w:rsidRPr="00956432" w:rsidRDefault="00DF73EB">
      <w:pPr>
        <w:pStyle w:val="Estilo"/>
        <w:rPr>
          <w:sz w:val="20"/>
          <w:szCs w:val="20"/>
        </w:rPr>
      </w:pPr>
    </w:p>
    <w:p w14:paraId="62FCAFA9"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12EBDD02" w14:textId="77777777" w:rsidR="00DF73EB" w:rsidRPr="00956432" w:rsidRDefault="00DF73EB">
      <w:pPr>
        <w:pStyle w:val="Estilo"/>
        <w:rPr>
          <w:sz w:val="20"/>
          <w:szCs w:val="20"/>
        </w:rPr>
      </w:pPr>
    </w:p>
    <w:p w14:paraId="7D8A5DCE" w14:textId="77777777" w:rsidR="00DF73EB" w:rsidRPr="00956432" w:rsidRDefault="00DF73EB">
      <w:pPr>
        <w:pStyle w:val="Estilo"/>
        <w:rPr>
          <w:sz w:val="20"/>
          <w:szCs w:val="20"/>
        </w:rPr>
      </w:pPr>
    </w:p>
    <w:p w14:paraId="403D9E00" w14:textId="77777777" w:rsidR="00DF73EB" w:rsidRPr="00956432" w:rsidRDefault="00D54996">
      <w:pPr>
        <w:pStyle w:val="Estilo"/>
        <w:rPr>
          <w:sz w:val="20"/>
          <w:szCs w:val="20"/>
        </w:rPr>
      </w:pPr>
      <w:r w:rsidRPr="00956432">
        <w:rPr>
          <w:sz w:val="20"/>
          <w:szCs w:val="20"/>
        </w:rPr>
        <w:t>P.O. 28 DE DICIEMBRE DE 2019.</w:t>
      </w:r>
    </w:p>
    <w:p w14:paraId="16E32AB6" w14:textId="77777777" w:rsidR="00DF73EB" w:rsidRPr="00956432" w:rsidRDefault="00DF73EB">
      <w:pPr>
        <w:pStyle w:val="Estilo"/>
        <w:rPr>
          <w:sz w:val="20"/>
          <w:szCs w:val="20"/>
        </w:rPr>
      </w:pPr>
    </w:p>
    <w:p w14:paraId="23EA5140" w14:textId="77777777" w:rsidR="00DF73EB" w:rsidRPr="00956432" w:rsidRDefault="00D54996">
      <w:pPr>
        <w:pStyle w:val="Estilo"/>
        <w:rPr>
          <w:sz w:val="20"/>
          <w:szCs w:val="20"/>
        </w:rPr>
      </w:pPr>
      <w:r w:rsidRPr="00956432">
        <w:rPr>
          <w:sz w:val="20"/>
          <w:szCs w:val="20"/>
        </w:rPr>
        <w:t>[N. DE E. TRANSITORIOS DEL "DECRETO NÚM. 838.- MEDIANTE EL CUAL ADICIONA LA FRACCIÓN V AL ARTÍCULO 27 Y UN TERCER PÁRRAFO AL ARTÍCULO 31 DE LA LEY ORGÁNICA MUNICIPAL DEL ESTADO DE OAXACA".]</w:t>
      </w:r>
    </w:p>
    <w:p w14:paraId="6F3BC283" w14:textId="77777777" w:rsidR="00DF73EB" w:rsidRPr="00956432" w:rsidRDefault="00DF73EB">
      <w:pPr>
        <w:pStyle w:val="Estilo"/>
        <w:rPr>
          <w:sz w:val="20"/>
          <w:szCs w:val="20"/>
        </w:rPr>
      </w:pPr>
    </w:p>
    <w:p w14:paraId="62A2199E" w14:textId="77777777" w:rsidR="00DF73EB" w:rsidRPr="00956432" w:rsidRDefault="00D54996">
      <w:pPr>
        <w:pStyle w:val="Estilo"/>
        <w:rPr>
          <w:sz w:val="20"/>
          <w:szCs w:val="20"/>
        </w:rPr>
      </w:pPr>
      <w:r w:rsidRPr="00956432">
        <w:rPr>
          <w:sz w:val="20"/>
          <w:szCs w:val="20"/>
        </w:rPr>
        <w:t>PRIMERO.- Publíquese en el Periódico Oficial del Gobierno del Estado.</w:t>
      </w:r>
    </w:p>
    <w:p w14:paraId="7FBDB051" w14:textId="77777777" w:rsidR="00DF73EB" w:rsidRPr="00956432" w:rsidRDefault="00DF73EB">
      <w:pPr>
        <w:pStyle w:val="Estilo"/>
        <w:rPr>
          <w:sz w:val="20"/>
          <w:szCs w:val="20"/>
        </w:rPr>
      </w:pPr>
    </w:p>
    <w:p w14:paraId="2B21FF2D" w14:textId="77777777" w:rsidR="00DF73EB" w:rsidRPr="00956432" w:rsidRDefault="00D54996">
      <w:pPr>
        <w:pStyle w:val="Estilo"/>
        <w:rPr>
          <w:sz w:val="20"/>
          <w:szCs w:val="20"/>
        </w:rPr>
      </w:pPr>
      <w:r w:rsidRPr="00956432">
        <w:rPr>
          <w:sz w:val="20"/>
          <w:szCs w:val="20"/>
        </w:rPr>
        <w:t>SEGUNDO.- El presente Decreto entrará en vigor el día siguiente al de su publicación en el Periódico Oficial del Gobierno del Estado.</w:t>
      </w:r>
    </w:p>
    <w:p w14:paraId="52471C9D" w14:textId="77777777" w:rsidR="00DF73EB" w:rsidRPr="00956432" w:rsidRDefault="00DF73EB">
      <w:pPr>
        <w:pStyle w:val="Estilo"/>
        <w:rPr>
          <w:sz w:val="20"/>
          <w:szCs w:val="20"/>
        </w:rPr>
      </w:pPr>
    </w:p>
    <w:p w14:paraId="0D21A6E1" w14:textId="77777777" w:rsidR="00DF73EB" w:rsidRPr="00956432" w:rsidRDefault="00DF73EB">
      <w:pPr>
        <w:pStyle w:val="Estilo"/>
        <w:rPr>
          <w:sz w:val="20"/>
          <w:szCs w:val="20"/>
        </w:rPr>
      </w:pPr>
    </w:p>
    <w:p w14:paraId="5F0BB22B" w14:textId="77777777" w:rsidR="00DF73EB" w:rsidRPr="00956432" w:rsidRDefault="00D54996">
      <w:pPr>
        <w:pStyle w:val="Estilo"/>
        <w:rPr>
          <w:sz w:val="20"/>
          <w:szCs w:val="20"/>
        </w:rPr>
      </w:pPr>
      <w:r w:rsidRPr="00956432">
        <w:rPr>
          <w:sz w:val="20"/>
          <w:szCs w:val="20"/>
        </w:rPr>
        <w:t>P.O. 28 DE DICIEMBRE DE 2019.</w:t>
      </w:r>
    </w:p>
    <w:p w14:paraId="5EBF10CF" w14:textId="77777777" w:rsidR="00DF73EB" w:rsidRPr="00956432" w:rsidRDefault="00DF73EB">
      <w:pPr>
        <w:pStyle w:val="Estilo"/>
        <w:rPr>
          <w:sz w:val="20"/>
          <w:szCs w:val="20"/>
        </w:rPr>
      </w:pPr>
    </w:p>
    <w:p w14:paraId="62F4B255" w14:textId="77777777" w:rsidR="00DF73EB" w:rsidRPr="00956432" w:rsidRDefault="00D54996">
      <w:pPr>
        <w:pStyle w:val="Estilo"/>
        <w:rPr>
          <w:sz w:val="20"/>
          <w:szCs w:val="20"/>
        </w:rPr>
      </w:pPr>
      <w:r w:rsidRPr="00956432">
        <w:rPr>
          <w:sz w:val="20"/>
          <w:szCs w:val="20"/>
        </w:rPr>
        <w:t>[N. DE E. TRANSITORIOS DEL "DECRETO NÚM. 839.- MEDIANTE EL CUAL ADICIONA UN SEGUNDO PÁRRAFO A LA FRACCIÓN 1 (SIC) BIS DEL ARTÍCULO 43 DE LA LEY ORGÁNICA MUNICIPAL DEL ESTADO DE OAXACA".]</w:t>
      </w:r>
    </w:p>
    <w:p w14:paraId="606A5E9D" w14:textId="77777777" w:rsidR="00DF73EB" w:rsidRPr="00956432" w:rsidRDefault="00DF73EB">
      <w:pPr>
        <w:pStyle w:val="Estilo"/>
        <w:rPr>
          <w:sz w:val="20"/>
          <w:szCs w:val="20"/>
        </w:rPr>
      </w:pPr>
    </w:p>
    <w:p w14:paraId="6BBC90EA" w14:textId="77777777" w:rsidR="00DF73EB" w:rsidRPr="00956432" w:rsidRDefault="00D54996">
      <w:pPr>
        <w:pStyle w:val="Estilo"/>
        <w:rPr>
          <w:sz w:val="20"/>
          <w:szCs w:val="20"/>
        </w:rPr>
      </w:pPr>
      <w:r w:rsidRPr="00956432">
        <w:rPr>
          <w:sz w:val="20"/>
          <w:szCs w:val="20"/>
        </w:rPr>
        <w:t>PRIMERO.- Publíquese en el Periódico Oficial del Gobierno del Estado.</w:t>
      </w:r>
    </w:p>
    <w:p w14:paraId="3C103FB8" w14:textId="77777777" w:rsidR="00DF73EB" w:rsidRPr="00956432" w:rsidRDefault="00DF73EB">
      <w:pPr>
        <w:pStyle w:val="Estilo"/>
        <w:rPr>
          <w:sz w:val="20"/>
          <w:szCs w:val="20"/>
        </w:rPr>
      </w:pPr>
    </w:p>
    <w:p w14:paraId="56694019" w14:textId="77777777" w:rsidR="00DF73EB" w:rsidRPr="00956432" w:rsidRDefault="00D54996">
      <w:pPr>
        <w:pStyle w:val="Estilo"/>
        <w:rPr>
          <w:sz w:val="20"/>
          <w:szCs w:val="20"/>
        </w:rPr>
      </w:pPr>
      <w:r w:rsidRPr="00956432">
        <w:rPr>
          <w:sz w:val="20"/>
          <w:szCs w:val="20"/>
        </w:rPr>
        <w:t>SEGUNDO.- El presente Decreto entrará en vigor el día siguiente al de su publicación en el Periódico Oficial del Gobierno del Estado.</w:t>
      </w:r>
    </w:p>
    <w:p w14:paraId="1ECCD926" w14:textId="77777777" w:rsidR="00DF73EB" w:rsidRPr="00956432" w:rsidRDefault="00DF73EB">
      <w:pPr>
        <w:pStyle w:val="Estilo"/>
        <w:rPr>
          <w:sz w:val="20"/>
          <w:szCs w:val="20"/>
        </w:rPr>
      </w:pPr>
    </w:p>
    <w:p w14:paraId="33B34705" w14:textId="77777777" w:rsidR="00DF73EB" w:rsidRPr="00956432" w:rsidRDefault="00DF73EB">
      <w:pPr>
        <w:pStyle w:val="Estilo"/>
        <w:rPr>
          <w:sz w:val="20"/>
          <w:szCs w:val="20"/>
        </w:rPr>
      </w:pPr>
    </w:p>
    <w:p w14:paraId="7FB857D7" w14:textId="77777777" w:rsidR="00DF73EB" w:rsidRPr="00956432" w:rsidRDefault="00D54996">
      <w:pPr>
        <w:pStyle w:val="Estilo"/>
        <w:rPr>
          <w:sz w:val="20"/>
          <w:szCs w:val="20"/>
        </w:rPr>
      </w:pPr>
      <w:r w:rsidRPr="00956432">
        <w:rPr>
          <w:sz w:val="20"/>
          <w:szCs w:val="20"/>
        </w:rPr>
        <w:t>P.O. 28 DE DICIEMBRE DE 2019.</w:t>
      </w:r>
    </w:p>
    <w:p w14:paraId="5E0EC8D1" w14:textId="77777777" w:rsidR="00DF73EB" w:rsidRPr="00956432" w:rsidRDefault="00DF73EB">
      <w:pPr>
        <w:pStyle w:val="Estilo"/>
        <w:rPr>
          <w:sz w:val="20"/>
          <w:szCs w:val="20"/>
        </w:rPr>
      </w:pPr>
    </w:p>
    <w:p w14:paraId="783AE18C" w14:textId="77777777" w:rsidR="00DF73EB" w:rsidRPr="00956432" w:rsidRDefault="00D54996">
      <w:pPr>
        <w:pStyle w:val="Estilo"/>
        <w:rPr>
          <w:sz w:val="20"/>
          <w:szCs w:val="20"/>
        </w:rPr>
      </w:pPr>
      <w:r w:rsidRPr="00956432">
        <w:rPr>
          <w:sz w:val="20"/>
          <w:szCs w:val="20"/>
        </w:rPr>
        <w:t>[N. DE E. TRANSITORIOS DEL “DECRETO NÚM. 840.- MEDIANTE EL CUAL REFORMA LA FRACCIÓN XVII EN SUS PÁRRAFOS PRIMERO Y SEGUNDO DEL ARTÍCULO 43 DE LA LEY ORGÁNICA MUNICIPAL DEL ESTADO DE OAXACA”.]</w:t>
      </w:r>
    </w:p>
    <w:p w14:paraId="05EBC015" w14:textId="77777777" w:rsidR="00DF73EB" w:rsidRPr="00956432" w:rsidRDefault="00DF73EB">
      <w:pPr>
        <w:pStyle w:val="Estilo"/>
        <w:rPr>
          <w:sz w:val="20"/>
          <w:szCs w:val="20"/>
        </w:rPr>
      </w:pPr>
    </w:p>
    <w:p w14:paraId="4034A1CC" w14:textId="77777777" w:rsidR="00DF73EB" w:rsidRPr="00956432" w:rsidRDefault="00D54996">
      <w:pPr>
        <w:pStyle w:val="Estilo"/>
        <w:rPr>
          <w:sz w:val="20"/>
          <w:szCs w:val="20"/>
        </w:rPr>
      </w:pPr>
      <w:r w:rsidRPr="00956432">
        <w:rPr>
          <w:sz w:val="20"/>
          <w:szCs w:val="20"/>
        </w:rPr>
        <w:t>PRIMERO.- Publíquese en el Periódico Oficial del Gobierno del Estado.</w:t>
      </w:r>
    </w:p>
    <w:p w14:paraId="3E2FE37B" w14:textId="77777777" w:rsidR="00DF73EB" w:rsidRPr="00956432" w:rsidRDefault="00DF73EB">
      <w:pPr>
        <w:pStyle w:val="Estilo"/>
        <w:rPr>
          <w:sz w:val="20"/>
          <w:szCs w:val="20"/>
        </w:rPr>
      </w:pPr>
    </w:p>
    <w:p w14:paraId="4E36AD64" w14:textId="77777777" w:rsidR="00DF73EB" w:rsidRPr="00956432" w:rsidRDefault="00D54996">
      <w:pPr>
        <w:pStyle w:val="Estilo"/>
        <w:rPr>
          <w:sz w:val="20"/>
          <w:szCs w:val="20"/>
        </w:rPr>
      </w:pPr>
      <w:r w:rsidRPr="00956432">
        <w:rPr>
          <w:sz w:val="20"/>
          <w:szCs w:val="20"/>
        </w:rPr>
        <w:t>SEGUNDO.- El presente Decreto entrará en vigor el día siguiente al de su publicación en el Periódico Oficial del Gobierno del Estado.</w:t>
      </w:r>
    </w:p>
    <w:p w14:paraId="22A6A8A7" w14:textId="77777777" w:rsidR="00DF73EB" w:rsidRPr="00956432" w:rsidRDefault="00DF73EB">
      <w:pPr>
        <w:pStyle w:val="Estilo"/>
        <w:rPr>
          <w:sz w:val="20"/>
          <w:szCs w:val="20"/>
        </w:rPr>
      </w:pPr>
    </w:p>
    <w:p w14:paraId="6EA0C18B" w14:textId="77777777" w:rsidR="00DF73EB" w:rsidRPr="00956432" w:rsidRDefault="00DF73EB">
      <w:pPr>
        <w:pStyle w:val="Estilo"/>
        <w:rPr>
          <w:sz w:val="20"/>
          <w:szCs w:val="20"/>
        </w:rPr>
      </w:pPr>
    </w:p>
    <w:p w14:paraId="282DD826" w14:textId="77777777" w:rsidR="00DF73EB" w:rsidRPr="00956432" w:rsidRDefault="00D54996">
      <w:pPr>
        <w:pStyle w:val="Estilo"/>
        <w:rPr>
          <w:sz w:val="20"/>
          <w:szCs w:val="20"/>
        </w:rPr>
      </w:pPr>
      <w:r w:rsidRPr="00956432">
        <w:rPr>
          <w:sz w:val="20"/>
          <w:szCs w:val="20"/>
        </w:rPr>
        <w:t>P.O. 15 DE FEBRERO DE 2020.</w:t>
      </w:r>
    </w:p>
    <w:p w14:paraId="01C9FDF4" w14:textId="77777777" w:rsidR="00DF73EB" w:rsidRPr="00956432" w:rsidRDefault="00DF73EB">
      <w:pPr>
        <w:pStyle w:val="Estilo"/>
        <w:rPr>
          <w:sz w:val="20"/>
          <w:szCs w:val="20"/>
        </w:rPr>
      </w:pPr>
    </w:p>
    <w:p w14:paraId="3D202C71" w14:textId="77777777" w:rsidR="00DF73EB" w:rsidRPr="00956432" w:rsidRDefault="00D54996">
      <w:pPr>
        <w:pStyle w:val="Estilo"/>
        <w:rPr>
          <w:sz w:val="20"/>
          <w:szCs w:val="20"/>
        </w:rPr>
      </w:pPr>
      <w:r w:rsidRPr="00956432">
        <w:rPr>
          <w:sz w:val="20"/>
          <w:szCs w:val="20"/>
        </w:rPr>
        <w:lastRenderedPageBreak/>
        <w:t>[N. DE E. TRANSITORIO DEL "DECRETO NÚM. 1204.- MEDIANTE EL CUAL REFORMAN Y ADICIONAN DIVERSAS DISPOSICIONES DE LA LEY ORGÁNICA MUNICIPAL DEL ESTADO DE OAXACA".]</w:t>
      </w:r>
    </w:p>
    <w:p w14:paraId="1655CABD" w14:textId="77777777" w:rsidR="00DF73EB" w:rsidRPr="00956432" w:rsidRDefault="00DF73EB">
      <w:pPr>
        <w:pStyle w:val="Estilo"/>
        <w:rPr>
          <w:sz w:val="20"/>
          <w:szCs w:val="20"/>
        </w:rPr>
      </w:pPr>
    </w:p>
    <w:p w14:paraId="744F7D6A"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 de Oaxaca.</w:t>
      </w:r>
    </w:p>
    <w:p w14:paraId="288B33A9" w14:textId="77777777" w:rsidR="00DF73EB" w:rsidRPr="00956432" w:rsidRDefault="00DF73EB">
      <w:pPr>
        <w:pStyle w:val="Estilo"/>
        <w:rPr>
          <w:sz w:val="20"/>
          <w:szCs w:val="20"/>
        </w:rPr>
      </w:pPr>
    </w:p>
    <w:p w14:paraId="7F49A073" w14:textId="77777777" w:rsidR="00DF73EB" w:rsidRPr="00956432" w:rsidRDefault="00DF73EB">
      <w:pPr>
        <w:pStyle w:val="Estilo"/>
        <w:rPr>
          <w:sz w:val="20"/>
          <w:szCs w:val="20"/>
        </w:rPr>
      </w:pPr>
    </w:p>
    <w:p w14:paraId="469D559C" w14:textId="77777777" w:rsidR="00DF73EB" w:rsidRPr="00956432" w:rsidRDefault="00D54996">
      <w:pPr>
        <w:pStyle w:val="Estilo"/>
        <w:rPr>
          <w:sz w:val="20"/>
          <w:szCs w:val="20"/>
        </w:rPr>
      </w:pPr>
      <w:r w:rsidRPr="00956432">
        <w:rPr>
          <w:sz w:val="20"/>
          <w:szCs w:val="20"/>
        </w:rPr>
        <w:t>P.O. 29 DE FEBRERO DE 2020.</w:t>
      </w:r>
    </w:p>
    <w:p w14:paraId="1CEA2900" w14:textId="77777777" w:rsidR="00DF73EB" w:rsidRPr="00956432" w:rsidRDefault="00DF73EB">
      <w:pPr>
        <w:pStyle w:val="Estilo"/>
        <w:rPr>
          <w:sz w:val="20"/>
          <w:szCs w:val="20"/>
        </w:rPr>
      </w:pPr>
    </w:p>
    <w:p w14:paraId="5E33AAFB" w14:textId="77777777" w:rsidR="00DF73EB" w:rsidRPr="00956432" w:rsidRDefault="00D54996">
      <w:pPr>
        <w:pStyle w:val="Estilo"/>
        <w:rPr>
          <w:sz w:val="20"/>
          <w:szCs w:val="20"/>
        </w:rPr>
      </w:pPr>
      <w:r w:rsidRPr="00956432">
        <w:rPr>
          <w:sz w:val="20"/>
          <w:szCs w:val="20"/>
        </w:rPr>
        <w:t>[N. DE E. TRANSITORIO DEL “DECRETO NÚM. 1203.- MEDIANTE EL CUAL SE REFORMAN EL PÁRRAFO QUINTO DEL ARTÍCULO 170, EL PRIMER PÁRRAFO DEL ARTÍCULO 174, EL PRIMER PÁRRAFO DE LA FRACCIÓN III DEL ARTÍCULO 175; SE ADICIONAN UN PÁRRAFO SEXTO DEL ARTÍCULO 170, UN SEGUNDO PÁRRAFO AL ARTÍCULO 174 y UN ARTÍCULO 176 BIS, TODOS DE LA LEY ORGÁNICA MUNICIPAL DEL ESTADO DE OAXACA”.]</w:t>
      </w:r>
    </w:p>
    <w:p w14:paraId="7F33520C" w14:textId="77777777" w:rsidR="00DF73EB" w:rsidRPr="00956432" w:rsidRDefault="00DF73EB">
      <w:pPr>
        <w:pStyle w:val="Estilo"/>
        <w:rPr>
          <w:sz w:val="20"/>
          <w:szCs w:val="20"/>
        </w:rPr>
      </w:pPr>
    </w:p>
    <w:p w14:paraId="6EDF81A7"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Estado.</w:t>
      </w:r>
    </w:p>
    <w:p w14:paraId="0F7DE812" w14:textId="77777777" w:rsidR="00DF73EB" w:rsidRPr="00956432" w:rsidRDefault="00DF73EB">
      <w:pPr>
        <w:pStyle w:val="Estilo"/>
        <w:rPr>
          <w:sz w:val="20"/>
          <w:szCs w:val="20"/>
        </w:rPr>
      </w:pPr>
    </w:p>
    <w:p w14:paraId="6C3CAC84" w14:textId="77777777" w:rsidR="00DF73EB" w:rsidRPr="00956432" w:rsidRDefault="00DF73EB">
      <w:pPr>
        <w:pStyle w:val="Estilo"/>
        <w:rPr>
          <w:sz w:val="20"/>
          <w:szCs w:val="20"/>
        </w:rPr>
      </w:pPr>
    </w:p>
    <w:p w14:paraId="6EB323B5" w14:textId="77777777" w:rsidR="00DF73EB" w:rsidRPr="00956432" w:rsidRDefault="00D54996">
      <w:pPr>
        <w:pStyle w:val="Estilo"/>
        <w:rPr>
          <w:sz w:val="20"/>
          <w:szCs w:val="20"/>
        </w:rPr>
      </w:pPr>
      <w:r w:rsidRPr="00956432">
        <w:rPr>
          <w:sz w:val="20"/>
          <w:szCs w:val="20"/>
        </w:rPr>
        <w:t>P.O. 29 DE FEBRERO DE 2020.</w:t>
      </w:r>
    </w:p>
    <w:p w14:paraId="696DDC59" w14:textId="77777777" w:rsidR="00DF73EB" w:rsidRPr="00956432" w:rsidRDefault="00DF73EB">
      <w:pPr>
        <w:pStyle w:val="Estilo"/>
        <w:rPr>
          <w:sz w:val="20"/>
          <w:szCs w:val="20"/>
        </w:rPr>
      </w:pPr>
    </w:p>
    <w:p w14:paraId="36AB3D71" w14:textId="77777777" w:rsidR="00DF73EB" w:rsidRPr="00956432" w:rsidRDefault="00D54996">
      <w:pPr>
        <w:pStyle w:val="Estilo"/>
        <w:rPr>
          <w:sz w:val="20"/>
          <w:szCs w:val="20"/>
        </w:rPr>
      </w:pPr>
      <w:r w:rsidRPr="00956432">
        <w:rPr>
          <w:sz w:val="20"/>
          <w:szCs w:val="20"/>
        </w:rPr>
        <w:t>[N. DE E. TRANSITORIOS DEL “DECRETO NÚM. 1268.- MEDIANTE EL CUAL SE ADICIONAN DIVERSAS DISPOSICIONES DE LA LEY ORGÁNICA MUNICIPAL DEL ESTADO DE OAXACA”.]</w:t>
      </w:r>
    </w:p>
    <w:p w14:paraId="6260DC3C" w14:textId="77777777" w:rsidR="00DF73EB" w:rsidRPr="00956432" w:rsidRDefault="00DF73EB">
      <w:pPr>
        <w:pStyle w:val="Estilo"/>
        <w:rPr>
          <w:sz w:val="20"/>
          <w:szCs w:val="20"/>
        </w:rPr>
      </w:pPr>
    </w:p>
    <w:p w14:paraId="38EDCEE0" w14:textId="77777777" w:rsidR="00DF73EB" w:rsidRPr="00956432" w:rsidRDefault="00D54996">
      <w:pPr>
        <w:pStyle w:val="Estilo"/>
        <w:rPr>
          <w:sz w:val="20"/>
          <w:szCs w:val="20"/>
        </w:rPr>
      </w:pPr>
      <w:r w:rsidRPr="00956432">
        <w:rPr>
          <w:sz w:val="20"/>
          <w:szCs w:val="20"/>
        </w:rPr>
        <w:t>Primero: Publíquese en el Periódico Oficial del Gobierno del Estado de Oaxaca.</w:t>
      </w:r>
    </w:p>
    <w:p w14:paraId="1626427E" w14:textId="77777777" w:rsidR="00DF73EB" w:rsidRPr="00956432" w:rsidRDefault="00DF73EB">
      <w:pPr>
        <w:pStyle w:val="Estilo"/>
        <w:rPr>
          <w:sz w:val="20"/>
          <w:szCs w:val="20"/>
        </w:rPr>
      </w:pPr>
    </w:p>
    <w:p w14:paraId="54D18A74" w14:textId="77777777" w:rsidR="00DF73EB" w:rsidRPr="00956432" w:rsidRDefault="00D54996">
      <w:pPr>
        <w:pStyle w:val="Estilo"/>
        <w:rPr>
          <w:sz w:val="20"/>
          <w:szCs w:val="20"/>
        </w:rPr>
      </w:pPr>
      <w:r w:rsidRPr="00956432">
        <w:rPr>
          <w:sz w:val="20"/>
          <w:szCs w:val="20"/>
        </w:rPr>
        <w:t>Segundo: El presente Decreto entrará en vigor seis meses después de su publicación en el Periódico Oficial del Gobierno del Estado de Oaxaca.</w:t>
      </w:r>
    </w:p>
    <w:p w14:paraId="05B96434" w14:textId="77777777" w:rsidR="00DF73EB" w:rsidRPr="00956432" w:rsidRDefault="00DF73EB">
      <w:pPr>
        <w:pStyle w:val="Estilo"/>
        <w:rPr>
          <w:sz w:val="20"/>
          <w:szCs w:val="20"/>
        </w:rPr>
      </w:pPr>
    </w:p>
    <w:p w14:paraId="3445CD1F" w14:textId="77777777" w:rsidR="00DF73EB" w:rsidRPr="00956432" w:rsidRDefault="00DF73EB">
      <w:pPr>
        <w:pStyle w:val="Estilo"/>
        <w:rPr>
          <w:sz w:val="20"/>
          <w:szCs w:val="20"/>
        </w:rPr>
      </w:pPr>
    </w:p>
    <w:p w14:paraId="74DAFADF" w14:textId="77777777" w:rsidR="00DF73EB" w:rsidRPr="00956432" w:rsidRDefault="00D54996">
      <w:pPr>
        <w:pStyle w:val="Estilo"/>
        <w:rPr>
          <w:sz w:val="20"/>
          <w:szCs w:val="20"/>
        </w:rPr>
      </w:pPr>
      <w:r w:rsidRPr="00956432">
        <w:rPr>
          <w:sz w:val="20"/>
          <w:szCs w:val="20"/>
        </w:rPr>
        <w:t>P.O. 25 DE JULIO DE 2020.</w:t>
      </w:r>
    </w:p>
    <w:p w14:paraId="0FD72A56" w14:textId="77777777" w:rsidR="00DF73EB" w:rsidRPr="00956432" w:rsidRDefault="00DF73EB">
      <w:pPr>
        <w:pStyle w:val="Estilo"/>
        <w:rPr>
          <w:sz w:val="20"/>
          <w:szCs w:val="20"/>
        </w:rPr>
      </w:pPr>
    </w:p>
    <w:p w14:paraId="4C7FD951" w14:textId="77777777" w:rsidR="00DF73EB" w:rsidRPr="00956432" w:rsidRDefault="00D54996">
      <w:pPr>
        <w:pStyle w:val="Estilo"/>
        <w:rPr>
          <w:sz w:val="20"/>
          <w:szCs w:val="20"/>
        </w:rPr>
      </w:pPr>
      <w:r w:rsidRPr="00956432">
        <w:rPr>
          <w:sz w:val="20"/>
          <w:szCs w:val="20"/>
        </w:rPr>
        <w:t>[N. DE E. TRANSITORIOS DEL “DECRETO NÚM.- 1546.- MEDIANTE EL CUAL ADICIONA LA FRACCIÓN XXIII RECORRIÉNDOSE LAS SUBSECUENTES AL ARTÍCULO 56 DE LA LEY ORGÁNICA MUNICIPAL DEL ESTADO DE OAXACA”.]</w:t>
      </w:r>
    </w:p>
    <w:p w14:paraId="5FC0DB7B" w14:textId="77777777" w:rsidR="00DF73EB" w:rsidRPr="00956432" w:rsidRDefault="00DF73EB">
      <w:pPr>
        <w:pStyle w:val="Estilo"/>
        <w:rPr>
          <w:sz w:val="20"/>
          <w:szCs w:val="20"/>
        </w:rPr>
      </w:pPr>
    </w:p>
    <w:p w14:paraId="04B0DC79"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1006B8D2" w14:textId="77777777" w:rsidR="00DF73EB" w:rsidRPr="00956432" w:rsidRDefault="00DF73EB">
      <w:pPr>
        <w:pStyle w:val="Estilo"/>
        <w:rPr>
          <w:sz w:val="20"/>
          <w:szCs w:val="20"/>
        </w:rPr>
      </w:pPr>
    </w:p>
    <w:p w14:paraId="6CECFFDE"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5B20CE99" w14:textId="77777777" w:rsidR="00DF73EB" w:rsidRPr="00956432" w:rsidRDefault="00DF73EB">
      <w:pPr>
        <w:pStyle w:val="Estilo"/>
        <w:rPr>
          <w:sz w:val="20"/>
          <w:szCs w:val="20"/>
        </w:rPr>
      </w:pPr>
    </w:p>
    <w:p w14:paraId="14A2B39A" w14:textId="77777777" w:rsidR="00DF73EB" w:rsidRPr="00956432" w:rsidRDefault="00DF73EB">
      <w:pPr>
        <w:pStyle w:val="Estilo"/>
        <w:rPr>
          <w:sz w:val="20"/>
          <w:szCs w:val="20"/>
        </w:rPr>
      </w:pPr>
    </w:p>
    <w:p w14:paraId="40D0E3A0" w14:textId="77777777" w:rsidR="00DF73EB" w:rsidRPr="00956432" w:rsidRDefault="00D54996">
      <w:pPr>
        <w:pStyle w:val="Estilo"/>
        <w:rPr>
          <w:sz w:val="20"/>
          <w:szCs w:val="20"/>
        </w:rPr>
      </w:pPr>
      <w:r w:rsidRPr="00956432">
        <w:rPr>
          <w:sz w:val="20"/>
          <w:szCs w:val="20"/>
        </w:rPr>
        <w:t>P.O. 25 DE JULIO DE 2020.</w:t>
      </w:r>
    </w:p>
    <w:p w14:paraId="28B9524F" w14:textId="77777777" w:rsidR="00DF73EB" w:rsidRPr="00956432" w:rsidRDefault="00DF73EB">
      <w:pPr>
        <w:pStyle w:val="Estilo"/>
        <w:rPr>
          <w:sz w:val="20"/>
          <w:szCs w:val="20"/>
        </w:rPr>
      </w:pPr>
    </w:p>
    <w:p w14:paraId="68976ABA" w14:textId="77777777" w:rsidR="00DF73EB" w:rsidRPr="00956432" w:rsidRDefault="00D54996">
      <w:pPr>
        <w:pStyle w:val="Estilo"/>
        <w:rPr>
          <w:sz w:val="20"/>
          <w:szCs w:val="20"/>
        </w:rPr>
      </w:pPr>
      <w:r w:rsidRPr="00956432">
        <w:rPr>
          <w:sz w:val="20"/>
          <w:szCs w:val="20"/>
        </w:rPr>
        <w:t>[N. DE E. TRANSITORIOS DEL “DECRETO NÚM.- 1548.- MEDIANTE EL CUAL ADICIONA LA FRACCIÓN XVI BIS AL ARTÍCULO 43 DE LA LEY ORGÁNICA MUNICIPAL DEL ESTADO DE OAXACA”.]</w:t>
      </w:r>
    </w:p>
    <w:p w14:paraId="13E64D18" w14:textId="77777777" w:rsidR="00DF73EB" w:rsidRPr="00956432" w:rsidRDefault="00DF73EB">
      <w:pPr>
        <w:pStyle w:val="Estilo"/>
        <w:rPr>
          <w:sz w:val="20"/>
          <w:szCs w:val="20"/>
        </w:rPr>
      </w:pPr>
    </w:p>
    <w:p w14:paraId="05285E4D"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78B65582" w14:textId="77777777" w:rsidR="00DF73EB" w:rsidRPr="00956432" w:rsidRDefault="00DF73EB">
      <w:pPr>
        <w:pStyle w:val="Estilo"/>
        <w:rPr>
          <w:sz w:val="20"/>
          <w:szCs w:val="20"/>
        </w:rPr>
      </w:pPr>
    </w:p>
    <w:p w14:paraId="05FB5C82"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17189982" w14:textId="77777777" w:rsidR="00DF73EB" w:rsidRPr="00956432" w:rsidRDefault="00DF73EB">
      <w:pPr>
        <w:pStyle w:val="Estilo"/>
        <w:rPr>
          <w:sz w:val="20"/>
          <w:szCs w:val="20"/>
        </w:rPr>
      </w:pPr>
    </w:p>
    <w:p w14:paraId="25C5BF22" w14:textId="77777777" w:rsidR="00DF73EB" w:rsidRPr="00956432" w:rsidRDefault="00DF73EB">
      <w:pPr>
        <w:pStyle w:val="Estilo"/>
        <w:rPr>
          <w:sz w:val="20"/>
          <w:szCs w:val="20"/>
        </w:rPr>
      </w:pPr>
    </w:p>
    <w:p w14:paraId="2E4249F4" w14:textId="77777777" w:rsidR="00DF73EB" w:rsidRPr="00956432" w:rsidRDefault="00D54996">
      <w:pPr>
        <w:pStyle w:val="Estilo"/>
        <w:rPr>
          <w:sz w:val="20"/>
          <w:szCs w:val="20"/>
        </w:rPr>
      </w:pPr>
      <w:r w:rsidRPr="00956432">
        <w:rPr>
          <w:sz w:val="20"/>
          <w:szCs w:val="20"/>
        </w:rPr>
        <w:t>P.O. 12 DE SEPTIEMBRE DE 2020.</w:t>
      </w:r>
    </w:p>
    <w:p w14:paraId="401BDDDF" w14:textId="77777777" w:rsidR="00DF73EB" w:rsidRPr="00956432" w:rsidRDefault="00DF73EB">
      <w:pPr>
        <w:pStyle w:val="Estilo"/>
        <w:rPr>
          <w:sz w:val="20"/>
          <w:szCs w:val="20"/>
        </w:rPr>
      </w:pPr>
    </w:p>
    <w:p w14:paraId="081B91C0" w14:textId="77777777" w:rsidR="00DF73EB" w:rsidRPr="00956432" w:rsidRDefault="00D54996">
      <w:pPr>
        <w:pStyle w:val="Estilo"/>
        <w:rPr>
          <w:sz w:val="20"/>
          <w:szCs w:val="20"/>
        </w:rPr>
      </w:pPr>
      <w:r w:rsidRPr="00956432">
        <w:rPr>
          <w:sz w:val="20"/>
          <w:szCs w:val="20"/>
        </w:rPr>
        <w:t>[N. DE E. TRANSITORIOS DEL DECRETO NÚM. 1545.- MEDIANTE EL CUAL SE ADICIONA UN CUARTO PÁRRAFO A LA FRACCIÓN XII, RECORRIÉNDOSE LOS SUBSECUENTES PÁRRAFOS, DEL ARTÍCULO 68 DE LA LEY ORGÁNICA MUNICIPAL DEL ESTADO DE OAXACA".]</w:t>
      </w:r>
    </w:p>
    <w:p w14:paraId="24B32F25" w14:textId="77777777" w:rsidR="00DF73EB" w:rsidRPr="00956432" w:rsidRDefault="00DF73EB">
      <w:pPr>
        <w:pStyle w:val="Estilo"/>
        <w:rPr>
          <w:sz w:val="20"/>
          <w:szCs w:val="20"/>
        </w:rPr>
      </w:pPr>
    </w:p>
    <w:p w14:paraId="0924615B"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53B79B67" w14:textId="77777777" w:rsidR="00DF73EB" w:rsidRPr="00956432" w:rsidRDefault="00DF73EB">
      <w:pPr>
        <w:pStyle w:val="Estilo"/>
        <w:rPr>
          <w:sz w:val="20"/>
          <w:szCs w:val="20"/>
        </w:rPr>
      </w:pPr>
    </w:p>
    <w:p w14:paraId="45D192DD"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13FBF6F6" w14:textId="77777777" w:rsidR="00DF73EB" w:rsidRPr="00956432" w:rsidRDefault="00DF73EB">
      <w:pPr>
        <w:pStyle w:val="Estilo"/>
        <w:rPr>
          <w:sz w:val="20"/>
          <w:szCs w:val="20"/>
        </w:rPr>
      </w:pPr>
    </w:p>
    <w:p w14:paraId="443E0A91" w14:textId="77777777" w:rsidR="00DF73EB" w:rsidRPr="00956432" w:rsidRDefault="00DF73EB">
      <w:pPr>
        <w:pStyle w:val="Estilo"/>
        <w:rPr>
          <w:sz w:val="20"/>
          <w:szCs w:val="20"/>
        </w:rPr>
      </w:pPr>
    </w:p>
    <w:p w14:paraId="1B28364B" w14:textId="77777777" w:rsidR="00DF73EB" w:rsidRPr="00956432" w:rsidRDefault="00D54996">
      <w:pPr>
        <w:pStyle w:val="Estilo"/>
        <w:rPr>
          <w:sz w:val="20"/>
          <w:szCs w:val="20"/>
        </w:rPr>
      </w:pPr>
      <w:r w:rsidRPr="00956432">
        <w:rPr>
          <w:sz w:val="20"/>
          <w:szCs w:val="20"/>
        </w:rPr>
        <w:t>P.O. 12 DE SEPTIEMBRE DE 2020.</w:t>
      </w:r>
    </w:p>
    <w:p w14:paraId="70B79803" w14:textId="77777777" w:rsidR="00DF73EB" w:rsidRPr="00956432" w:rsidRDefault="00DF73EB">
      <w:pPr>
        <w:pStyle w:val="Estilo"/>
        <w:rPr>
          <w:sz w:val="20"/>
          <w:szCs w:val="20"/>
        </w:rPr>
      </w:pPr>
    </w:p>
    <w:p w14:paraId="4E4F90D8" w14:textId="77777777" w:rsidR="00DF73EB" w:rsidRPr="00956432" w:rsidRDefault="00D54996">
      <w:pPr>
        <w:pStyle w:val="Estilo"/>
        <w:rPr>
          <w:sz w:val="20"/>
          <w:szCs w:val="20"/>
        </w:rPr>
      </w:pPr>
      <w:r w:rsidRPr="00956432">
        <w:rPr>
          <w:sz w:val="20"/>
          <w:szCs w:val="20"/>
        </w:rPr>
        <w:t>[N. DE E. TRANSITORIOS DEL “DECRETO NÚM. 1547.- MEDIANTE EL CUAL SE REFORMA EL CUARTO PÁRRAFO DEL ARTÍCULO 34 Y; SE ADICIONA UN QUINTO PÁRRAFO AL INCISO B DE LA FRACCIÓN III DEL ARTÍCULO 83 DE LA LEY ORGÁNICA MUNICIPAL DEL ESTADO DE OAXACA”.]</w:t>
      </w:r>
    </w:p>
    <w:p w14:paraId="5D747BB8" w14:textId="77777777" w:rsidR="00DF73EB" w:rsidRPr="00956432" w:rsidRDefault="00DF73EB">
      <w:pPr>
        <w:pStyle w:val="Estilo"/>
        <w:rPr>
          <w:sz w:val="20"/>
          <w:szCs w:val="20"/>
        </w:rPr>
      </w:pPr>
    </w:p>
    <w:p w14:paraId="58BB2619"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1EB16846" w14:textId="77777777" w:rsidR="00DF73EB" w:rsidRPr="00956432" w:rsidRDefault="00DF73EB">
      <w:pPr>
        <w:pStyle w:val="Estilo"/>
        <w:rPr>
          <w:sz w:val="20"/>
          <w:szCs w:val="20"/>
        </w:rPr>
      </w:pPr>
    </w:p>
    <w:p w14:paraId="16F9FB15"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0F220A35" w14:textId="77777777" w:rsidR="00DF73EB" w:rsidRPr="00956432" w:rsidRDefault="00DF73EB">
      <w:pPr>
        <w:pStyle w:val="Estilo"/>
        <w:rPr>
          <w:sz w:val="20"/>
          <w:szCs w:val="20"/>
        </w:rPr>
      </w:pPr>
    </w:p>
    <w:p w14:paraId="27EE41DC" w14:textId="77777777" w:rsidR="00DF73EB" w:rsidRPr="00956432" w:rsidRDefault="00DF73EB">
      <w:pPr>
        <w:pStyle w:val="Estilo"/>
        <w:rPr>
          <w:sz w:val="20"/>
          <w:szCs w:val="20"/>
        </w:rPr>
      </w:pPr>
    </w:p>
    <w:p w14:paraId="7A616E02" w14:textId="77777777" w:rsidR="00DF73EB" w:rsidRPr="00956432" w:rsidRDefault="00D54996">
      <w:pPr>
        <w:pStyle w:val="Estilo"/>
        <w:rPr>
          <w:sz w:val="20"/>
          <w:szCs w:val="20"/>
        </w:rPr>
      </w:pPr>
      <w:r w:rsidRPr="00956432">
        <w:rPr>
          <w:sz w:val="20"/>
          <w:szCs w:val="20"/>
        </w:rPr>
        <w:t>P.O. 12 DE SEPTIEMBRE DE 2020.</w:t>
      </w:r>
    </w:p>
    <w:p w14:paraId="06C641CF" w14:textId="77777777" w:rsidR="00DF73EB" w:rsidRPr="00956432" w:rsidRDefault="00DF73EB">
      <w:pPr>
        <w:pStyle w:val="Estilo"/>
        <w:rPr>
          <w:sz w:val="20"/>
          <w:szCs w:val="20"/>
        </w:rPr>
      </w:pPr>
    </w:p>
    <w:p w14:paraId="7ED75812" w14:textId="77777777" w:rsidR="00DF73EB" w:rsidRPr="00956432" w:rsidRDefault="00D54996">
      <w:pPr>
        <w:pStyle w:val="Estilo"/>
        <w:rPr>
          <w:sz w:val="20"/>
          <w:szCs w:val="20"/>
        </w:rPr>
      </w:pPr>
      <w:r w:rsidRPr="00956432">
        <w:rPr>
          <w:sz w:val="20"/>
          <w:szCs w:val="20"/>
        </w:rPr>
        <w:t>[N. DE E. TRANSITORIOS DEL "DECRETO NÚM. 1594.- MEDIANTE EL CUAL SE REFORMAN LAS FRACCIONES VII Y VIII; Y SE ADICIONA LA FRACCIÓN IX AL ARTÍCULO 55 DE LA LEY ORGÁNICA MUNICIPAL DEL ESTADO DE OAXACA".]</w:t>
      </w:r>
    </w:p>
    <w:p w14:paraId="265A9B62" w14:textId="77777777" w:rsidR="00DF73EB" w:rsidRPr="00956432" w:rsidRDefault="00DF73EB">
      <w:pPr>
        <w:pStyle w:val="Estilo"/>
        <w:rPr>
          <w:sz w:val="20"/>
          <w:szCs w:val="20"/>
        </w:rPr>
      </w:pPr>
    </w:p>
    <w:p w14:paraId="7D07C75B"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 Publíquese en el Periódico Oficial del Gobierno del Estado de Oaxaca.</w:t>
      </w:r>
    </w:p>
    <w:p w14:paraId="2E77D636" w14:textId="77777777" w:rsidR="00DF73EB" w:rsidRPr="00956432" w:rsidRDefault="00DF73EB">
      <w:pPr>
        <w:pStyle w:val="Estilo"/>
        <w:rPr>
          <w:sz w:val="20"/>
          <w:szCs w:val="20"/>
        </w:rPr>
      </w:pPr>
    </w:p>
    <w:p w14:paraId="46619BAD" w14:textId="77777777" w:rsidR="00DF73EB" w:rsidRPr="00956432" w:rsidRDefault="00D54996">
      <w:pPr>
        <w:pStyle w:val="Estilo"/>
        <w:rPr>
          <w:sz w:val="20"/>
          <w:szCs w:val="20"/>
        </w:rPr>
      </w:pPr>
      <w:r w:rsidRPr="00956432">
        <w:rPr>
          <w:sz w:val="20"/>
          <w:szCs w:val="20"/>
        </w:rPr>
        <w:t>SEGUNDO. Se derogan todas las disposiciones jurídicas de igual o menor rango que se opongan al presente Decreto.</w:t>
      </w:r>
    </w:p>
    <w:p w14:paraId="299E0F52" w14:textId="77777777" w:rsidR="00DF73EB" w:rsidRPr="00956432" w:rsidRDefault="00DF73EB">
      <w:pPr>
        <w:pStyle w:val="Estilo"/>
        <w:rPr>
          <w:sz w:val="20"/>
          <w:szCs w:val="20"/>
        </w:rPr>
      </w:pPr>
    </w:p>
    <w:p w14:paraId="2FBE7D9A" w14:textId="77777777" w:rsidR="00DF73EB" w:rsidRPr="00956432" w:rsidRDefault="00DF73EB">
      <w:pPr>
        <w:pStyle w:val="Estilo"/>
        <w:rPr>
          <w:sz w:val="20"/>
          <w:szCs w:val="20"/>
        </w:rPr>
      </w:pPr>
    </w:p>
    <w:p w14:paraId="39E55B5B" w14:textId="77777777" w:rsidR="00DF73EB" w:rsidRPr="00956432" w:rsidRDefault="00D54996">
      <w:pPr>
        <w:pStyle w:val="Estilo"/>
        <w:rPr>
          <w:sz w:val="20"/>
          <w:szCs w:val="20"/>
        </w:rPr>
      </w:pPr>
      <w:r w:rsidRPr="00956432">
        <w:rPr>
          <w:sz w:val="20"/>
          <w:szCs w:val="20"/>
        </w:rPr>
        <w:t>P.O. 12 DE SEPTIEMBRE DE 2020.</w:t>
      </w:r>
    </w:p>
    <w:p w14:paraId="2EEE86CE" w14:textId="77777777" w:rsidR="00DF73EB" w:rsidRPr="00956432" w:rsidRDefault="00DF73EB">
      <w:pPr>
        <w:pStyle w:val="Estilo"/>
        <w:rPr>
          <w:sz w:val="20"/>
          <w:szCs w:val="20"/>
        </w:rPr>
      </w:pPr>
    </w:p>
    <w:p w14:paraId="0FB65106" w14:textId="77777777" w:rsidR="00DF73EB" w:rsidRPr="00956432" w:rsidRDefault="00D54996">
      <w:pPr>
        <w:pStyle w:val="Estilo"/>
        <w:rPr>
          <w:sz w:val="20"/>
          <w:szCs w:val="20"/>
        </w:rPr>
      </w:pPr>
      <w:r w:rsidRPr="00956432">
        <w:rPr>
          <w:sz w:val="20"/>
          <w:szCs w:val="20"/>
        </w:rPr>
        <w:t>[N. DE E. TRANSITORIO DEL “DECRETO NÚM. 1595.- MEDIANTE EL CUAL SE REFORMA EL ARTÍCULO 69 A LA LEY ORGÁNICA MUNICIPAL DEL ESTADO DE OAXACA”.]</w:t>
      </w:r>
    </w:p>
    <w:p w14:paraId="604F11E5" w14:textId="77777777" w:rsidR="00DF73EB" w:rsidRPr="00956432" w:rsidRDefault="00DF73EB">
      <w:pPr>
        <w:pStyle w:val="Estilo"/>
        <w:rPr>
          <w:sz w:val="20"/>
          <w:szCs w:val="20"/>
        </w:rPr>
      </w:pPr>
    </w:p>
    <w:p w14:paraId="546E594E" w14:textId="77777777" w:rsidR="00DF73EB" w:rsidRPr="00956432" w:rsidRDefault="00D54996">
      <w:pPr>
        <w:pStyle w:val="Estilo"/>
        <w:rPr>
          <w:sz w:val="20"/>
          <w:szCs w:val="20"/>
        </w:rPr>
      </w:pPr>
      <w:r w:rsidRPr="00956432">
        <w:rPr>
          <w:sz w:val="20"/>
          <w:szCs w:val="20"/>
        </w:rPr>
        <w:t>ÚNICO. El presente Decreto entrará en vigor al día siguiente de su publicación en el Periódico Oficial del Gobierno del Estada de Oaxaca. Publíquese en el Periódico Oficial del Gobierno del Estado de Oaxaca.</w:t>
      </w:r>
    </w:p>
    <w:p w14:paraId="2864DA62" w14:textId="77777777" w:rsidR="00DF73EB" w:rsidRPr="00956432" w:rsidRDefault="00DF73EB">
      <w:pPr>
        <w:pStyle w:val="Estilo"/>
        <w:rPr>
          <w:sz w:val="20"/>
          <w:szCs w:val="20"/>
        </w:rPr>
      </w:pPr>
    </w:p>
    <w:p w14:paraId="401A9B4C" w14:textId="77777777" w:rsidR="00DF73EB" w:rsidRPr="00956432" w:rsidRDefault="00DF73EB">
      <w:pPr>
        <w:pStyle w:val="Estilo"/>
        <w:rPr>
          <w:sz w:val="20"/>
          <w:szCs w:val="20"/>
        </w:rPr>
      </w:pPr>
    </w:p>
    <w:p w14:paraId="57C48734" w14:textId="77777777" w:rsidR="00DF73EB" w:rsidRPr="00956432" w:rsidRDefault="00D54996">
      <w:pPr>
        <w:pStyle w:val="Estilo"/>
        <w:rPr>
          <w:sz w:val="20"/>
          <w:szCs w:val="20"/>
        </w:rPr>
      </w:pPr>
      <w:r w:rsidRPr="00956432">
        <w:rPr>
          <w:sz w:val="20"/>
          <w:szCs w:val="20"/>
        </w:rPr>
        <w:t>P.O. 26 DE SEPTIEMBRE DE 2020.</w:t>
      </w:r>
    </w:p>
    <w:p w14:paraId="2983B281" w14:textId="77777777" w:rsidR="00DF73EB" w:rsidRPr="00956432" w:rsidRDefault="00DF73EB">
      <w:pPr>
        <w:pStyle w:val="Estilo"/>
        <w:rPr>
          <w:sz w:val="20"/>
          <w:szCs w:val="20"/>
        </w:rPr>
      </w:pPr>
    </w:p>
    <w:p w14:paraId="3C63C5D2" w14:textId="77777777" w:rsidR="00DF73EB" w:rsidRPr="00956432" w:rsidRDefault="00D54996">
      <w:pPr>
        <w:pStyle w:val="Estilo"/>
        <w:rPr>
          <w:sz w:val="20"/>
          <w:szCs w:val="20"/>
        </w:rPr>
      </w:pPr>
      <w:r w:rsidRPr="00956432">
        <w:rPr>
          <w:sz w:val="20"/>
          <w:szCs w:val="20"/>
        </w:rPr>
        <w:t>[N. DE E. TRANSITORIOS DEL "DECRETO NÚM. 1622.- MEDIANTE EL CUAL SE REFORMAN DIVERSAS DISPOSICIONES DE LA LEY ORGÁNICA MUNICIPAL DEL ESTADO DE OAXACA".]</w:t>
      </w:r>
    </w:p>
    <w:p w14:paraId="5AA8E3A7" w14:textId="77777777" w:rsidR="00DF73EB" w:rsidRPr="00956432" w:rsidRDefault="00DF73EB">
      <w:pPr>
        <w:pStyle w:val="Estilo"/>
        <w:rPr>
          <w:sz w:val="20"/>
          <w:szCs w:val="20"/>
        </w:rPr>
      </w:pPr>
    </w:p>
    <w:p w14:paraId="1C3259C2"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52AA2405" w14:textId="77777777" w:rsidR="00DF73EB" w:rsidRPr="00956432" w:rsidRDefault="00DF73EB">
      <w:pPr>
        <w:pStyle w:val="Estilo"/>
        <w:rPr>
          <w:sz w:val="20"/>
          <w:szCs w:val="20"/>
        </w:rPr>
      </w:pPr>
    </w:p>
    <w:p w14:paraId="6434A4AA"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529DE739" w14:textId="77777777" w:rsidR="00DF73EB" w:rsidRPr="00956432" w:rsidRDefault="00DF73EB">
      <w:pPr>
        <w:pStyle w:val="Estilo"/>
        <w:rPr>
          <w:sz w:val="20"/>
          <w:szCs w:val="20"/>
        </w:rPr>
      </w:pPr>
    </w:p>
    <w:p w14:paraId="0EBC4AE7" w14:textId="77777777" w:rsidR="00DF73EB" w:rsidRPr="00956432" w:rsidRDefault="00DF73EB">
      <w:pPr>
        <w:pStyle w:val="Estilo"/>
        <w:rPr>
          <w:sz w:val="20"/>
          <w:szCs w:val="20"/>
        </w:rPr>
      </w:pPr>
    </w:p>
    <w:p w14:paraId="6892478C" w14:textId="77777777" w:rsidR="00DF73EB" w:rsidRPr="00956432" w:rsidRDefault="00D54996">
      <w:pPr>
        <w:pStyle w:val="Estilo"/>
        <w:rPr>
          <w:sz w:val="20"/>
          <w:szCs w:val="20"/>
        </w:rPr>
      </w:pPr>
      <w:r w:rsidRPr="00956432">
        <w:rPr>
          <w:sz w:val="20"/>
          <w:szCs w:val="20"/>
        </w:rPr>
        <w:t>P.O. 26 DE SEPTIEMBRE DE 2020.</w:t>
      </w:r>
    </w:p>
    <w:p w14:paraId="4ECFB893" w14:textId="77777777" w:rsidR="00DF73EB" w:rsidRPr="00956432" w:rsidRDefault="00DF73EB">
      <w:pPr>
        <w:pStyle w:val="Estilo"/>
        <w:rPr>
          <w:sz w:val="20"/>
          <w:szCs w:val="20"/>
        </w:rPr>
      </w:pPr>
    </w:p>
    <w:p w14:paraId="11E8BCC4" w14:textId="77777777" w:rsidR="00DF73EB" w:rsidRPr="00956432" w:rsidRDefault="00D54996">
      <w:pPr>
        <w:pStyle w:val="Estilo"/>
        <w:rPr>
          <w:sz w:val="20"/>
          <w:szCs w:val="20"/>
        </w:rPr>
      </w:pPr>
      <w:r w:rsidRPr="00956432">
        <w:rPr>
          <w:sz w:val="20"/>
          <w:szCs w:val="20"/>
        </w:rPr>
        <w:t>[N. DE E. TRANSITORIOS DEL "DECRETO NÚM. 1639.- MEDIANTE EL CUAL SE REFORMAN LA FRACCIÓN LII DEL ARTÍCULO 43, LA FRACCIÓN IV DEL ARTÍCULO 108, EL TERCER PÁRRAFO DEL ARTÍCULO 126 UNVICIES, EL ARTÍCULO 132, EL ARTÍCULO 160 Y EL ARTÍCULO 162 DE LA LEY ORGÁNICA MUNICIPAL DEL ESTADO DE OAXACA".]</w:t>
      </w:r>
    </w:p>
    <w:p w14:paraId="289E6B1E" w14:textId="77777777" w:rsidR="00DF73EB" w:rsidRPr="00956432" w:rsidRDefault="00DF73EB">
      <w:pPr>
        <w:pStyle w:val="Estilo"/>
        <w:rPr>
          <w:sz w:val="20"/>
          <w:szCs w:val="20"/>
        </w:rPr>
      </w:pPr>
    </w:p>
    <w:p w14:paraId="6080356A" w14:textId="77777777" w:rsidR="00DF73EB" w:rsidRPr="00956432" w:rsidRDefault="00D54996">
      <w:pPr>
        <w:pStyle w:val="Estilo"/>
        <w:rPr>
          <w:sz w:val="20"/>
          <w:szCs w:val="20"/>
        </w:rPr>
      </w:pPr>
      <w:r w:rsidRPr="00956432">
        <w:rPr>
          <w:sz w:val="20"/>
          <w:szCs w:val="20"/>
        </w:rPr>
        <w:t>PRIMERO. El presente Decreto entrará en vigor el día siguiente de su publicación en el Periódico Oficial del Gobierno del Estado Libre y Soberano de Oaxaca.</w:t>
      </w:r>
    </w:p>
    <w:p w14:paraId="318E0358" w14:textId="77777777" w:rsidR="00DF73EB" w:rsidRPr="00956432" w:rsidRDefault="00DF73EB">
      <w:pPr>
        <w:pStyle w:val="Estilo"/>
        <w:rPr>
          <w:sz w:val="20"/>
          <w:szCs w:val="20"/>
        </w:rPr>
      </w:pPr>
    </w:p>
    <w:p w14:paraId="302306A9"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Libre y Soberano de Oaxaca.</w:t>
      </w:r>
    </w:p>
    <w:p w14:paraId="4AC34401" w14:textId="77777777" w:rsidR="00DF73EB" w:rsidRPr="00956432" w:rsidRDefault="00DF73EB">
      <w:pPr>
        <w:pStyle w:val="Estilo"/>
        <w:rPr>
          <w:sz w:val="20"/>
          <w:szCs w:val="20"/>
        </w:rPr>
      </w:pPr>
    </w:p>
    <w:p w14:paraId="4014C68F" w14:textId="77777777" w:rsidR="00DF73EB" w:rsidRPr="00956432" w:rsidRDefault="00DF73EB">
      <w:pPr>
        <w:pStyle w:val="Estilo"/>
        <w:rPr>
          <w:sz w:val="20"/>
          <w:szCs w:val="20"/>
        </w:rPr>
      </w:pPr>
    </w:p>
    <w:p w14:paraId="781240E0" w14:textId="77777777" w:rsidR="00DF73EB" w:rsidRPr="00956432" w:rsidRDefault="00D54996">
      <w:pPr>
        <w:pStyle w:val="Estilo"/>
        <w:rPr>
          <w:sz w:val="20"/>
          <w:szCs w:val="20"/>
        </w:rPr>
      </w:pPr>
      <w:r w:rsidRPr="00956432">
        <w:rPr>
          <w:sz w:val="20"/>
          <w:szCs w:val="20"/>
        </w:rPr>
        <w:t>P.O. 1 DE OCTUBRE DE 2020.</w:t>
      </w:r>
    </w:p>
    <w:p w14:paraId="6F4FC4E9" w14:textId="77777777" w:rsidR="00DF73EB" w:rsidRPr="00956432" w:rsidRDefault="00DF73EB">
      <w:pPr>
        <w:pStyle w:val="Estilo"/>
        <w:rPr>
          <w:sz w:val="20"/>
          <w:szCs w:val="20"/>
        </w:rPr>
      </w:pPr>
    </w:p>
    <w:p w14:paraId="62422271" w14:textId="77777777" w:rsidR="00DF73EB" w:rsidRPr="00956432" w:rsidRDefault="00D54996">
      <w:pPr>
        <w:pStyle w:val="Estilo"/>
        <w:rPr>
          <w:sz w:val="20"/>
          <w:szCs w:val="20"/>
        </w:rPr>
      </w:pPr>
      <w:r w:rsidRPr="00956432">
        <w:rPr>
          <w:sz w:val="20"/>
          <w:szCs w:val="20"/>
        </w:rPr>
        <w:t>[N. DE E. TRANSITORIOS DEL “DECRETO NÚM. 1624.-MEDIANTE EL CUAL SE REFORMA LA FRACCIÓN II DEL ARTÍCULO 58; Y SE ADICIONA LA FRACCIÓN IX AL ARTÍCULO 44 Y LA FRACCIÓN X AL ARTÍCULO 61 DE LA LEY ORGÁNICA MUNICIPAL DEL ESTADO DE OAXACA”.]</w:t>
      </w:r>
    </w:p>
    <w:p w14:paraId="1E303660" w14:textId="77777777" w:rsidR="00DF73EB" w:rsidRPr="00956432" w:rsidRDefault="00DF73EB">
      <w:pPr>
        <w:pStyle w:val="Estilo"/>
        <w:rPr>
          <w:sz w:val="20"/>
          <w:szCs w:val="20"/>
        </w:rPr>
      </w:pPr>
    </w:p>
    <w:p w14:paraId="3AA2B4E0"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0F01D177" w14:textId="77777777" w:rsidR="00DF73EB" w:rsidRPr="00956432" w:rsidRDefault="00DF73EB">
      <w:pPr>
        <w:pStyle w:val="Estilo"/>
        <w:rPr>
          <w:sz w:val="20"/>
          <w:szCs w:val="20"/>
        </w:rPr>
      </w:pPr>
    </w:p>
    <w:p w14:paraId="53CD7EC6"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0D8542C8" w14:textId="77777777" w:rsidR="00DF73EB" w:rsidRPr="00956432" w:rsidRDefault="00DF73EB">
      <w:pPr>
        <w:pStyle w:val="Estilo"/>
        <w:rPr>
          <w:sz w:val="20"/>
          <w:szCs w:val="20"/>
        </w:rPr>
      </w:pPr>
    </w:p>
    <w:p w14:paraId="4C5FA5C2" w14:textId="77777777" w:rsidR="00DF73EB" w:rsidRPr="00956432" w:rsidRDefault="00DF73EB">
      <w:pPr>
        <w:pStyle w:val="Estilo"/>
        <w:rPr>
          <w:sz w:val="20"/>
          <w:szCs w:val="20"/>
        </w:rPr>
      </w:pPr>
    </w:p>
    <w:p w14:paraId="0C66D8AC" w14:textId="77777777" w:rsidR="00DF73EB" w:rsidRPr="00956432" w:rsidRDefault="00D54996">
      <w:pPr>
        <w:pStyle w:val="Estilo"/>
        <w:rPr>
          <w:sz w:val="20"/>
          <w:szCs w:val="20"/>
        </w:rPr>
      </w:pPr>
      <w:r w:rsidRPr="00956432">
        <w:rPr>
          <w:sz w:val="20"/>
          <w:szCs w:val="20"/>
        </w:rPr>
        <w:t>P.O. 3 DE OCTUBRE DE 2020.</w:t>
      </w:r>
    </w:p>
    <w:p w14:paraId="6093061D" w14:textId="77777777" w:rsidR="00DF73EB" w:rsidRPr="00956432" w:rsidRDefault="00DF73EB">
      <w:pPr>
        <w:pStyle w:val="Estilo"/>
        <w:rPr>
          <w:sz w:val="20"/>
          <w:szCs w:val="20"/>
        </w:rPr>
      </w:pPr>
    </w:p>
    <w:p w14:paraId="035E7941" w14:textId="77777777" w:rsidR="00DF73EB" w:rsidRPr="00956432" w:rsidRDefault="00D54996">
      <w:pPr>
        <w:pStyle w:val="Estilo"/>
        <w:rPr>
          <w:sz w:val="20"/>
          <w:szCs w:val="20"/>
        </w:rPr>
      </w:pPr>
      <w:r w:rsidRPr="00956432">
        <w:rPr>
          <w:sz w:val="20"/>
          <w:szCs w:val="20"/>
        </w:rPr>
        <w:t>[N. DE E. TRANSITORIOS DEL "DECRETO NÚM. 1613.- MEDIANTE EL CUAL SE ADICIONA LA FRACCIÓN LXXXVIII, RECORRIÉNDOSE LA SUBSECUENTE, AL ARTÍCULO 43 DE LA LEY ORGÁNICA MUNICIPAL DEL ESTADO DE OAXACA".]</w:t>
      </w:r>
    </w:p>
    <w:p w14:paraId="5A5E699C" w14:textId="77777777" w:rsidR="00DF73EB" w:rsidRPr="00956432" w:rsidRDefault="00DF73EB">
      <w:pPr>
        <w:pStyle w:val="Estilo"/>
        <w:rPr>
          <w:sz w:val="20"/>
          <w:szCs w:val="20"/>
        </w:rPr>
      </w:pPr>
    </w:p>
    <w:p w14:paraId="73066BF2"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(sic) Estado de Oaxaca.</w:t>
      </w:r>
    </w:p>
    <w:p w14:paraId="586820CB" w14:textId="77777777" w:rsidR="00DF73EB" w:rsidRPr="00956432" w:rsidRDefault="00DF73EB">
      <w:pPr>
        <w:pStyle w:val="Estilo"/>
        <w:rPr>
          <w:sz w:val="20"/>
          <w:szCs w:val="20"/>
        </w:rPr>
      </w:pPr>
    </w:p>
    <w:p w14:paraId="2DBEEB95" w14:textId="77777777" w:rsidR="00DF73EB" w:rsidRPr="00956432" w:rsidRDefault="00D54996">
      <w:pPr>
        <w:pStyle w:val="Estilo"/>
        <w:rPr>
          <w:sz w:val="20"/>
          <w:szCs w:val="20"/>
        </w:rPr>
      </w:pPr>
      <w:r w:rsidRPr="00956432">
        <w:rPr>
          <w:sz w:val="20"/>
          <w:szCs w:val="20"/>
        </w:rPr>
        <w:t>SEGUNDO. Publíquese el presente Decreto en el Periódico Oficial del Gobierno (sic) Estado de Oaxaca.</w:t>
      </w:r>
    </w:p>
    <w:p w14:paraId="106072D2" w14:textId="77777777" w:rsidR="00DF73EB" w:rsidRPr="00956432" w:rsidRDefault="00DF73EB">
      <w:pPr>
        <w:pStyle w:val="Estilo"/>
        <w:rPr>
          <w:sz w:val="20"/>
          <w:szCs w:val="20"/>
        </w:rPr>
      </w:pPr>
    </w:p>
    <w:p w14:paraId="5F21A4E6" w14:textId="77777777" w:rsidR="00DF73EB" w:rsidRPr="00956432" w:rsidRDefault="00DF73EB">
      <w:pPr>
        <w:pStyle w:val="Estilo"/>
        <w:rPr>
          <w:sz w:val="20"/>
          <w:szCs w:val="20"/>
        </w:rPr>
      </w:pPr>
    </w:p>
    <w:p w14:paraId="28BFF7C1" w14:textId="77777777" w:rsidR="00DF73EB" w:rsidRPr="00956432" w:rsidRDefault="00D54996">
      <w:pPr>
        <w:pStyle w:val="Estilo"/>
        <w:rPr>
          <w:sz w:val="20"/>
          <w:szCs w:val="20"/>
        </w:rPr>
      </w:pPr>
      <w:r w:rsidRPr="00956432">
        <w:rPr>
          <w:sz w:val="20"/>
          <w:szCs w:val="20"/>
        </w:rPr>
        <w:t>P.O. 3 DE OCTUBRE DE 2020.</w:t>
      </w:r>
    </w:p>
    <w:p w14:paraId="679065AD" w14:textId="77777777" w:rsidR="00DF73EB" w:rsidRPr="00956432" w:rsidRDefault="00DF73EB">
      <w:pPr>
        <w:pStyle w:val="Estilo"/>
        <w:rPr>
          <w:sz w:val="20"/>
          <w:szCs w:val="20"/>
        </w:rPr>
      </w:pPr>
    </w:p>
    <w:p w14:paraId="29999164" w14:textId="77777777" w:rsidR="00DF73EB" w:rsidRPr="00956432" w:rsidRDefault="00D54996">
      <w:pPr>
        <w:pStyle w:val="Estilo"/>
        <w:rPr>
          <w:sz w:val="20"/>
          <w:szCs w:val="20"/>
        </w:rPr>
      </w:pPr>
      <w:r w:rsidRPr="00956432">
        <w:rPr>
          <w:sz w:val="20"/>
          <w:szCs w:val="20"/>
        </w:rPr>
        <w:t>[N. DE E. TRANSITORIOS DEL “DECRETO NÚM. 1614.- MEDIANTE EL CUAL SE ADICIONA LA SECCIÓN TERCERA DENOMINADA “DE LAS SANCIONES A LA CONTRALORÍA INTERNA MUNICIPAL”, INTEGRADO POR LOS ARTÍCULOS 126 DUOVICIES Y 126 TERVICIES, AL CAPÍTULO IV BIS DEL TÍTULO SEXTO DE LA LEY ORGÁNICA MUNICIPAL DEL ESTADO DE OAXACA”.]</w:t>
      </w:r>
    </w:p>
    <w:p w14:paraId="036B6041" w14:textId="77777777" w:rsidR="00DF73EB" w:rsidRPr="00956432" w:rsidRDefault="00DF73EB">
      <w:pPr>
        <w:pStyle w:val="Estilo"/>
        <w:rPr>
          <w:sz w:val="20"/>
          <w:szCs w:val="20"/>
        </w:rPr>
      </w:pPr>
    </w:p>
    <w:p w14:paraId="4958568F"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(sic) Estado de Oaxaca.</w:t>
      </w:r>
    </w:p>
    <w:p w14:paraId="5CFD8796" w14:textId="77777777" w:rsidR="00DF73EB" w:rsidRPr="00956432" w:rsidRDefault="00DF73EB">
      <w:pPr>
        <w:pStyle w:val="Estilo"/>
        <w:rPr>
          <w:sz w:val="20"/>
          <w:szCs w:val="20"/>
        </w:rPr>
      </w:pPr>
    </w:p>
    <w:p w14:paraId="054764F4" w14:textId="77777777" w:rsidR="00DF73EB" w:rsidRPr="00956432" w:rsidRDefault="00D54996">
      <w:pPr>
        <w:pStyle w:val="Estilo"/>
        <w:rPr>
          <w:sz w:val="20"/>
          <w:szCs w:val="20"/>
        </w:rPr>
      </w:pPr>
      <w:r w:rsidRPr="00956432">
        <w:rPr>
          <w:sz w:val="20"/>
          <w:szCs w:val="20"/>
        </w:rPr>
        <w:lastRenderedPageBreak/>
        <w:t>SEGUNDO. Publíquese el presente Decreto en el Periódico Oficial del Gobierno (sic) Estado de Oaxaca.</w:t>
      </w:r>
    </w:p>
    <w:p w14:paraId="1EF8A7DB" w14:textId="77777777" w:rsidR="00DF73EB" w:rsidRPr="00956432" w:rsidRDefault="00DF73EB">
      <w:pPr>
        <w:pStyle w:val="Estilo"/>
        <w:rPr>
          <w:sz w:val="20"/>
          <w:szCs w:val="20"/>
        </w:rPr>
      </w:pPr>
    </w:p>
    <w:p w14:paraId="444C2D69" w14:textId="77777777" w:rsidR="00DF73EB" w:rsidRPr="00956432" w:rsidRDefault="00DF73EB">
      <w:pPr>
        <w:pStyle w:val="Estilo"/>
        <w:rPr>
          <w:sz w:val="20"/>
          <w:szCs w:val="20"/>
        </w:rPr>
      </w:pPr>
    </w:p>
    <w:p w14:paraId="3976FF78" w14:textId="77777777" w:rsidR="00DF73EB" w:rsidRPr="00956432" w:rsidRDefault="00D54996">
      <w:pPr>
        <w:pStyle w:val="Estilo"/>
        <w:rPr>
          <w:sz w:val="20"/>
          <w:szCs w:val="20"/>
        </w:rPr>
      </w:pPr>
      <w:r w:rsidRPr="00956432">
        <w:rPr>
          <w:sz w:val="20"/>
          <w:szCs w:val="20"/>
        </w:rPr>
        <w:t>P.O. 3 DE OCTUBRE DE 2020.</w:t>
      </w:r>
    </w:p>
    <w:p w14:paraId="25336EC5" w14:textId="77777777" w:rsidR="00DF73EB" w:rsidRPr="00956432" w:rsidRDefault="00DF73EB">
      <w:pPr>
        <w:pStyle w:val="Estilo"/>
        <w:rPr>
          <w:sz w:val="20"/>
          <w:szCs w:val="20"/>
        </w:rPr>
      </w:pPr>
    </w:p>
    <w:p w14:paraId="412D3CAE" w14:textId="77777777" w:rsidR="00DF73EB" w:rsidRPr="00956432" w:rsidRDefault="00D54996">
      <w:pPr>
        <w:pStyle w:val="Estilo"/>
        <w:rPr>
          <w:sz w:val="20"/>
          <w:szCs w:val="20"/>
        </w:rPr>
      </w:pPr>
      <w:r w:rsidRPr="00956432">
        <w:rPr>
          <w:sz w:val="20"/>
          <w:szCs w:val="20"/>
        </w:rPr>
        <w:t>[N. DE E. TRANSITORIOS DEL "DECRETO NÚM. 1623.- MEDIANTE EL CUAL SE REFORMAN Y ADICIONAN DIVERSAS DISPOSICIONES A LA LEY ORGÁNICA MUNICIPAL DEL ESTADO DE OAXACA".]</w:t>
      </w:r>
    </w:p>
    <w:p w14:paraId="7F7DB321" w14:textId="77777777" w:rsidR="00DF73EB" w:rsidRPr="00956432" w:rsidRDefault="00DF73EB">
      <w:pPr>
        <w:pStyle w:val="Estilo"/>
        <w:rPr>
          <w:sz w:val="20"/>
          <w:szCs w:val="20"/>
        </w:rPr>
      </w:pPr>
    </w:p>
    <w:p w14:paraId="144DE39D" w14:textId="77777777" w:rsidR="00DF73EB" w:rsidRPr="00956432" w:rsidRDefault="00D54996">
      <w:pPr>
        <w:pStyle w:val="Estilo"/>
        <w:rPr>
          <w:sz w:val="20"/>
          <w:szCs w:val="20"/>
        </w:rPr>
      </w:pPr>
      <w:r w:rsidRPr="00956432">
        <w:rPr>
          <w:sz w:val="20"/>
          <w:szCs w:val="20"/>
        </w:rPr>
        <w:t>PRIMERO. El presente Decreto entrara en vigor al día siguiente de su publicación en el Periódico Oficial del Gobierno del Estado de Oaxaca. Publíquese en el Periódico Oficial del Gobierno del Estado de Oaxaca.</w:t>
      </w:r>
    </w:p>
    <w:p w14:paraId="0B21C3CC" w14:textId="77777777" w:rsidR="00DF73EB" w:rsidRPr="00956432" w:rsidRDefault="00DF73EB">
      <w:pPr>
        <w:pStyle w:val="Estilo"/>
        <w:rPr>
          <w:sz w:val="20"/>
          <w:szCs w:val="20"/>
        </w:rPr>
      </w:pPr>
    </w:p>
    <w:p w14:paraId="296120B5" w14:textId="77777777" w:rsidR="00DF73EB" w:rsidRPr="00956432" w:rsidRDefault="00D54996">
      <w:pPr>
        <w:pStyle w:val="Estilo"/>
        <w:rPr>
          <w:sz w:val="20"/>
          <w:szCs w:val="20"/>
        </w:rPr>
      </w:pPr>
      <w:r w:rsidRPr="00956432">
        <w:rPr>
          <w:sz w:val="20"/>
          <w:szCs w:val="20"/>
        </w:rPr>
        <w:t>SEGUNDO. Los Municipios del Estado de Oaxaca, en un término de 90 días a que entre en vigor el presente Decreto, realizarán las acciones necesarias para dar cumplimiento al presente Decreto.</w:t>
      </w:r>
    </w:p>
    <w:p w14:paraId="0E30910E" w14:textId="77777777" w:rsidR="00DF73EB" w:rsidRPr="00956432" w:rsidRDefault="00DF73EB">
      <w:pPr>
        <w:pStyle w:val="Estilo"/>
        <w:rPr>
          <w:sz w:val="20"/>
          <w:szCs w:val="20"/>
        </w:rPr>
      </w:pPr>
    </w:p>
    <w:p w14:paraId="78397CA1" w14:textId="77777777" w:rsidR="00DF73EB" w:rsidRPr="00956432" w:rsidRDefault="00D54996">
      <w:pPr>
        <w:pStyle w:val="Estilo"/>
        <w:rPr>
          <w:sz w:val="20"/>
          <w:szCs w:val="20"/>
        </w:rPr>
      </w:pPr>
      <w:r w:rsidRPr="00956432">
        <w:rPr>
          <w:sz w:val="20"/>
          <w:szCs w:val="20"/>
        </w:rPr>
        <w:t>TERCERO. Para efectos del Artículo 92 las atribuciones que le competen a la Oficialía de Partes, estarán a cargo del Secretario Municipal, en aquellos Municipios que no tengan los recursos económicos para crear la Oficialía de Partes Municipal.</w:t>
      </w:r>
    </w:p>
    <w:p w14:paraId="506F35AE" w14:textId="77777777" w:rsidR="00DF73EB" w:rsidRPr="00956432" w:rsidRDefault="00DF73EB">
      <w:pPr>
        <w:pStyle w:val="Estilo"/>
        <w:rPr>
          <w:sz w:val="20"/>
          <w:szCs w:val="20"/>
        </w:rPr>
      </w:pPr>
    </w:p>
    <w:p w14:paraId="556B4487" w14:textId="77777777" w:rsidR="00DF73EB" w:rsidRPr="00956432" w:rsidRDefault="00D54996">
      <w:pPr>
        <w:pStyle w:val="Estilo"/>
        <w:rPr>
          <w:sz w:val="20"/>
          <w:szCs w:val="20"/>
        </w:rPr>
      </w:pPr>
      <w:r w:rsidRPr="00956432">
        <w:rPr>
          <w:sz w:val="20"/>
          <w:szCs w:val="20"/>
        </w:rPr>
        <w:t>CUARTO. Se derogan todas las disposiciones que se opongan al presente Decreto.</w:t>
      </w:r>
    </w:p>
    <w:p w14:paraId="0F30D39A" w14:textId="77777777" w:rsidR="00DF73EB" w:rsidRPr="00956432" w:rsidRDefault="00DF73EB">
      <w:pPr>
        <w:pStyle w:val="Estilo"/>
        <w:rPr>
          <w:sz w:val="20"/>
          <w:szCs w:val="20"/>
        </w:rPr>
      </w:pPr>
    </w:p>
    <w:p w14:paraId="5F326547" w14:textId="77777777" w:rsidR="00DF73EB" w:rsidRPr="00956432" w:rsidRDefault="00DF73EB">
      <w:pPr>
        <w:pStyle w:val="Estilo"/>
        <w:rPr>
          <w:sz w:val="20"/>
          <w:szCs w:val="20"/>
        </w:rPr>
      </w:pPr>
    </w:p>
    <w:p w14:paraId="2B6446B0" w14:textId="77777777" w:rsidR="00DF73EB" w:rsidRPr="00956432" w:rsidRDefault="00D54996">
      <w:pPr>
        <w:pStyle w:val="Estilo"/>
        <w:rPr>
          <w:sz w:val="20"/>
          <w:szCs w:val="20"/>
        </w:rPr>
      </w:pPr>
      <w:r w:rsidRPr="00956432">
        <w:rPr>
          <w:sz w:val="20"/>
          <w:szCs w:val="20"/>
        </w:rPr>
        <w:t>P.O. 3 DE OCTUBRE DE 2020.</w:t>
      </w:r>
    </w:p>
    <w:p w14:paraId="40F88503" w14:textId="77777777" w:rsidR="00DF73EB" w:rsidRPr="00956432" w:rsidRDefault="00DF73EB">
      <w:pPr>
        <w:pStyle w:val="Estilo"/>
        <w:rPr>
          <w:sz w:val="20"/>
          <w:szCs w:val="20"/>
        </w:rPr>
      </w:pPr>
    </w:p>
    <w:p w14:paraId="19138AFA" w14:textId="77777777" w:rsidR="00DF73EB" w:rsidRPr="00956432" w:rsidRDefault="00D54996">
      <w:pPr>
        <w:pStyle w:val="Estilo"/>
        <w:rPr>
          <w:sz w:val="20"/>
          <w:szCs w:val="20"/>
        </w:rPr>
      </w:pPr>
      <w:r w:rsidRPr="00956432">
        <w:rPr>
          <w:sz w:val="20"/>
          <w:szCs w:val="20"/>
        </w:rPr>
        <w:t>[N. DE E. TRANSITORIOS DEL “DECRETO NÚM. 1663.- MEDIANTE EL CUAL SE ADICIONAN UN TERCER PÁRRAFO AL ARTÍCULO 46, Y LA FRACCIÓN XIX, RECORRIÉNDOSE LA SUBSECUENTE AL ARTÍCULO 47 DE LA LEY ORGÁNICA MUNICIPAL DEL ESTADO DE OAXACA”.]</w:t>
      </w:r>
    </w:p>
    <w:p w14:paraId="1DC745DB" w14:textId="77777777" w:rsidR="00DF73EB" w:rsidRPr="00956432" w:rsidRDefault="00DF73EB">
      <w:pPr>
        <w:pStyle w:val="Estilo"/>
        <w:rPr>
          <w:sz w:val="20"/>
          <w:szCs w:val="20"/>
        </w:rPr>
      </w:pPr>
    </w:p>
    <w:p w14:paraId="00CF9C68"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37AFFDF3" w14:textId="77777777" w:rsidR="00DF73EB" w:rsidRPr="00956432" w:rsidRDefault="00DF73EB">
      <w:pPr>
        <w:pStyle w:val="Estilo"/>
        <w:rPr>
          <w:sz w:val="20"/>
          <w:szCs w:val="20"/>
        </w:rPr>
      </w:pPr>
    </w:p>
    <w:p w14:paraId="75AE27A5"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3533DE7A" w14:textId="77777777" w:rsidR="00DF73EB" w:rsidRPr="00956432" w:rsidRDefault="00DF73EB">
      <w:pPr>
        <w:pStyle w:val="Estilo"/>
        <w:rPr>
          <w:sz w:val="20"/>
          <w:szCs w:val="20"/>
        </w:rPr>
      </w:pPr>
    </w:p>
    <w:p w14:paraId="21EAB9C6" w14:textId="77777777" w:rsidR="00DF73EB" w:rsidRPr="00956432" w:rsidRDefault="00DF73EB">
      <w:pPr>
        <w:pStyle w:val="Estilo"/>
        <w:rPr>
          <w:sz w:val="20"/>
          <w:szCs w:val="20"/>
        </w:rPr>
      </w:pPr>
    </w:p>
    <w:p w14:paraId="44E5B766" w14:textId="77777777" w:rsidR="00DF73EB" w:rsidRPr="00956432" w:rsidRDefault="00D54996">
      <w:pPr>
        <w:pStyle w:val="Estilo"/>
        <w:rPr>
          <w:sz w:val="20"/>
          <w:szCs w:val="20"/>
        </w:rPr>
      </w:pPr>
      <w:r w:rsidRPr="00956432">
        <w:rPr>
          <w:sz w:val="20"/>
          <w:szCs w:val="20"/>
        </w:rPr>
        <w:t>P.O. 3 DE OCTUBRE DE 2020.</w:t>
      </w:r>
    </w:p>
    <w:p w14:paraId="3BB98F0F" w14:textId="77777777" w:rsidR="00DF73EB" w:rsidRPr="00956432" w:rsidRDefault="00DF73EB">
      <w:pPr>
        <w:pStyle w:val="Estilo"/>
        <w:rPr>
          <w:sz w:val="20"/>
          <w:szCs w:val="20"/>
        </w:rPr>
      </w:pPr>
    </w:p>
    <w:p w14:paraId="58B20578" w14:textId="77777777" w:rsidR="00DF73EB" w:rsidRPr="00956432" w:rsidRDefault="00D54996">
      <w:pPr>
        <w:pStyle w:val="Estilo"/>
        <w:rPr>
          <w:sz w:val="20"/>
          <w:szCs w:val="20"/>
        </w:rPr>
      </w:pPr>
      <w:r w:rsidRPr="00956432">
        <w:rPr>
          <w:sz w:val="20"/>
          <w:szCs w:val="20"/>
        </w:rPr>
        <w:t>[N. DE E. TRANSITORIOS DEL “DECRETO NÚM. 1664.- MEDIANTE EL CUAL SE REFORMA LA FRACCIÓN XL DEL ARTÍCULO 43 DE LA LEY ORGÁNICA MUNICIPAL DEL ESTADO DE OAXACA”.]</w:t>
      </w:r>
    </w:p>
    <w:p w14:paraId="4088B053" w14:textId="77777777" w:rsidR="00DF73EB" w:rsidRPr="00956432" w:rsidRDefault="00DF73EB">
      <w:pPr>
        <w:pStyle w:val="Estilo"/>
        <w:rPr>
          <w:sz w:val="20"/>
          <w:szCs w:val="20"/>
        </w:rPr>
      </w:pPr>
    </w:p>
    <w:p w14:paraId="56E130ED"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181EC699" w14:textId="77777777" w:rsidR="00DF73EB" w:rsidRPr="00956432" w:rsidRDefault="00DF73EB">
      <w:pPr>
        <w:pStyle w:val="Estilo"/>
        <w:rPr>
          <w:sz w:val="20"/>
          <w:szCs w:val="20"/>
        </w:rPr>
      </w:pPr>
    </w:p>
    <w:p w14:paraId="6FB58E88"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2329E507" w14:textId="77777777" w:rsidR="00DF73EB" w:rsidRPr="00956432" w:rsidRDefault="00DF73EB">
      <w:pPr>
        <w:pStyle w:val="Estilo"/>
        <w:rPr>
          <w:sz w:val="20"/>
          <w:szCs w:val="20"/>
        </w:rPr>
      </w:pPr>
    </w:p>
    <w:p w14:paraId="19440D7F" w14:textId="77777777" w:rsidR="00DF73EB" w:rsidRPr="00956432" w:rsidRDefault="00DF73EB">
      <w:pPr>
        <w:pStyle w:val="Estilo"/>
        <w:rPr>
          <w:sz w:val="20"/>
          <w:szCs w:val="20"/>
        </w:rPr>
      </w:pPr>
    </w:p>
    <w:p w14:paraId="62C66D58" w14:textId="77777777" w:rsidR="00DF73EB" w:rsidRPr="00956432" w:rsidRDefault="00D54996">
      <w:pPr>
        <w:pStyle w:val="Estilo"/>
        <w:rPr>
          <w:sz w:val="20"/>
          <w:szCs w:val="20"/>
        </w:rPr>
      </w:pPr>
      <w:r w:rsidRPr="00956432">
        <w:rPr>
          <w:sz w:val="20"/>
          <w:szCs w:val="20"/>
        </w:rPr>
        <w:t>P.O. 10 DE OCTUBRE DE 2020.</w:t>
      </w:r>
    </w:p>
    <w:p w14:paraId="715DA940" w14:textId="77777777" w:rsidR="00DF73EB" w:rsidRPr="00956432" w:rsidRDefault="00DF73EB">
      <w:pPr>
        <w:pStyle w:val="Estilo"/>
        <w:rPr>
          <w:sz w:val="20"/>
          <w:szCs w:val="20"/>
        </w:rPr>
      </w:pPr>
    </w:p>
    <w:p w14:paraId="3132E5C0" w14:textId="77777777" w:rsidR="00DF73EB" w:rsidRPr="00956432" w:rsidRDefault="00D54996">
      <w:pPr>
        <w:pStyle w:val="Estilo"/>
        <w:rPr>
          <w:sz w:val="20"/>
          <w:szCs w:val="20"/>
        </w:rPr>
      </w:pPr>
      <w:r w:rsidRPr="00956432">
        <w:rPr>
          <w:sz w:val="20"/>
          <w:szCs w:val="20"/>
        </w:rPr>
        <w:t>[N. DE E. TRANSITORIOS DEL “DECRETO NÚM. 1693.- MEDIANTE EL CUAL SE REFORMAN DIVERSAS DISPOSICIONES DE LA LEY ORGÁNICA MUNICIPAL DEL ESTADO DE OAXACA”.]</w:t>
      </w:r>
    </w:p>
    <w:p w14:paraId="08A4C700" w14:textId="77777777" w:rsidR="00DF73EB" w:rsidRPr="00956432" w:rsidRDefault="00DF73EB">
      <w:pPr>
        <w:pStyle w:val="Estilo"/>
        <w:rPr>
          <w:sz w:val="20"/>
          <w:szCs w:val="20"/>
        </w:rPr>
      </w:pPr>
    </w:p>
    <w:p w14:paraId="34731315"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3DAFDC6E" w14:textId="77777777" w:rsidR="00DF73EB" w:rsidRPr="00956432" w:rsidRDefault="00DF73EB">
      <w:pPr>
        <w:pStyle w:val="Estilo"/>
        <w:rPr>
          <w:sz w:val="20"/>
          <w:szCs w:val="20"/>
        </w:rPr>
      </w:pPr>
    </w:p>
    <w:p w14:paraId="1EA82C99"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34C3ABBF" w14:textId="77777777" w:rsidR="00DF73EB" w:rsidRPr="00956432" w:rsidRDefault="00DF73EB">
      <w:pPr>
        <w:pStyle w:val="Estilo"/>
        <w:rPr>
          <w:sz w:val="20"/>
          <w:szCs w:val="20"/>
        </w:rPr>
      </w:pPr>
    </w:p>
    <w:p w14:paraId="51A080C6" w14:textId="77777777" w:rsidR="00DF73EB" w:rsidRPr="00956432" w:rsidRDefault="00DF73EB">
      <w:pPr>
        <w:pStyle w:val="Estilo"/>
        <w:rPr>
          <w:sz w:val="20"/>
          <w:szCs w:val="20"/>
        </w:rPr>
      </w:pPr>
    </w:p>
    <w:p w14:paraId="15790339" w14:textId="77777777" w:rsidR="00DF73EB" w:rsidRPr="00956432" w:rsidRDefault="00D54996">
      <w:pPr>
        <w:pStyle w:val="Estilo"/>
        <w:rPr>
          <w:sz w:val="20"/>
          <w:szCs w:val="20"/>
        </w:rPr>
      </w:pPr>
      <w:r w:rsidRPr="00956432">
        <w:rPr>
          <w:sz w:val="20"/>
          <w:szCs w:val="20"/>
        </w:rPr>
        <w:t>P.O. 17 DE OCTUBRE DE 2020.</w:t>
      </w:r>
    </w:p>
    <w:p w14:paraId="5E7D6CA2" w14:textId="77777777" w:rsidR="00DF73EB" w:rsidRPr="00956432" w:rsidRDefault="00DF73EB">
      <w:pPr>
        <w:pStyle w:val="Estilo"/>
        <w:rPr>
          <w:sz w:val="20"/>
          <w:szCs w:val="20"/>
        </w:rPr>
      </w:pPr>
    </w:p>
    <w:p w14:paraId="0CBD7545" w14:textId="77777777" w:rsidR="00DF73EB" w:rsidRPr="00956432" w:rsidRDefault="00D54996">
      <w:pPr>
        <w:pStyle w:val="Estilo"/>
        <w:rPr>
          <w:sz w:val="20"/>
          <w:szCs w:val="20"/>
        </w:rPr>
      </w:pPr>
      <w:r w:rsidRPr="00956432">
        <w:rPr>
          <w:sz w:val="20"/>
          <w:szCs w:val="20"/>
        </w:rPr>
        <w:t>[N. DE E. TRANSITORIOS DEL "DECRETO NÚM. 1692.- MEDIANTE EL CUAL REFORMA LA FRACCIÓN II DEL ARTÍCULO 141 DE LA LEY ORGÁNICA MUNICIPAL DEL ESTADO DE OAXACA".]</w:t>
      </w:r>
    </w:p>
    <w:p w14:paraId="5B48998D" w14:textId="77777777" w:rsidR="00DF73EB" w:rsidRPr="00956432" w:rsidRDefault="00DF73EB">
      <w:pPr>
        <w:pStyle w:val="Estilo"/>
        <w:rPr>
          <w:sz w:val="20"/>
          <w:szCs w:val="20"/>
        </w:rPr>
      </w:pPr>
    </w:p>
    <w:p w14:paraId="0B37ACFD"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71F41590" w14:textId="77777777" w:rsidR="00DF73EB" w:rsidRPr="00956432" w:rsidRDefault="00DF73EB">
      <w:pPr>
        <w:pStyle w:val="Estilo"/>
        <w:rPr>
          <w:sz w:val="20"/>
          <w:szCs w:val="20"/>
        </w:rPr>
      </w:pPr>
    </w:p>
    <w:p w14:paraId="3BEC233C"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6D107A41" w14:textId="77777777" w:rsidR="00DF73EB" w:rsidRPr="00956432" w:rsidRDefault="00DF73EB">
      <w:pPr>
        <w:pStyle w:val="Estilo"/>
        <w:rPr>
          <w:sz w:val="20"/>
          <w:szCs w:val="20"/>
        </w:rPr>
      </w:pPr>
    </w:p>
    <w:p w14:paraId="2C2EF811" w14:textId="77777777" w:rsidR="00DF73EB" w:rsidRPr="00956432" w:rsidRDefault="00DF73EB">
      <w:pPr>
        <w:pStyle w:val="Estilo"/>
        <w:rPr>
          <w:sz w:val="20"/>
          <w:szCs w:val="20"/>
        </w:rPr>
      </w:pPr>
    </w:p>
    <w:p w14:paraId="20EF5FBF" w14:textId="77777777" w:rsidR="00DF73EB" w:rsidRPr="00956432" w:rsidRDefault="00D54996">
      <w:pPr>
        <w:pStyle w:val="Estilo"/>
        <w:rPr>
          <w:sz w:val="20"/>
          <w:szCs w:val="20"/>
        </w:rPr>
      </w:pPr>
      <w:r w:rsidRPr="00956432">
        <w:rPr>
          <w:sz w:val="20"/>
          <w:szCs w:val="20"/>
        </w:rPr>
        <w:t>P.O. 24 DE OCTUBRE DE 2020.</w:t>
      </w:r>
    </w:p>
    <w:p w14:paraId="1A38E560" w14:textId="77777777" w:rsidR="00DF73EB" w:rsidRPr="00956432" w:rsidRDefault="00DF73EB">
      <w:pPr>
        <w:pStyle w:val="Estilo"/>
        <w:rPr>
          <w:sz w:val="20"/>
          <w:szCs w:val="20"/>
        </w:rPr>
      </w:pPr>
    </w:p>
    <w:p w14:paraId="13C45631" w14:textId="77777777" w:rsidR="00DF73EB" w:rsidRPr="00956432" w:rsidRDefault="00D54996">
      <w:pPr>
        <w:pStyle w:val="Estilo"/>
        <w:rPr>
          <w:sz w:val="20"/>
          <w:szCs w:val="20"/>
        </w:rPr>
      </w:pPr>
      <w:r w:rsidRPr="00956432">
        <w:rPr>
          <w:sz w:val="20"/>
          <w:szCs w:val="20"/>
        </w:rPr>
        <w:t>[N. DE E. TRANSITORIOS DEL “DECRETO NUM. 1714.- MEDIANTE EL CUAL SE REFORMA EL ARTÍCULO 163 DE LA LEY ORGÁNICA MUNICIPAL DEL ESTADO DE OAXACA”.]</w:t>
      </w:r>
    </w:p>
    <w:p w14:paraId="6E2B3FC2" w14:textId="77777777" w:rsidR="00DF73EB" w:rsidRPr="00956432" w:rsidRDefault="00DF73EB">
      <w:pPr>
        <w:pStyle w:val="Estilo"/>
        <w:rPr>
          <w:sz w:val="20"/>
          <w:szCs w:val="20"/>
        </w:rPr>
      </w:pPr>
    </w:p>
    <w:p w14:paraId="0C39EAE5"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24F4F895" w14:textId="77777777" w:rsidR="00DF73EB" w:rsidRPr="00956432" w:rsidRDefault="00DF73EB">
      <w:pPr>
        <w:pStyle w:val="Estilo"/>
        <w:rPr>
          <w:sz w:val="20"/>
          <w:szCs w:val="20"/>
        </w:rPr>
      </w:pPr>
    </w:p>
    <w:p w14:paraId="64F1381B"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150244B2" w14:textId="77777777" w:rsidR="00DF73EB" w:rsidRPr="00956432" w:rsidRDefault="00DF73EB">
      <w:pPr>
        <w:pStyle w:val="Estilo"/>
        <w:rPr>
          <w:sz w:val="20"/>
          <w:szCs w:val="20"/>
        </w:rPr>
      </w:pPr>
    </w:p>
    <w:p w14:paraId="13120ED3" w14:textId="77777777" w:rsidR="00DF73EB" w:rsidRPr="00956432" w:rsidRDefault="00DF73EB">
      <w:pPr>
        <w:pStyle w:val="Estilo"/>
        <w:rPr>
          <w:sz w:val="20"/>
          <w:szCs w:val="20"/>
        </w:rPr>
      </w:pPr>
    </w:p>
    <w:p w14:paraId="36CF63EF" w14:textId="77777777" w:rsidR="00DF73EB" w:rsidRPr="00956432" w:rsidRDefault="00D54996">
      <w:pPr>
        <w:pStyle w:val="Estilo"/>
        <w:rPr>
          <w:sz w:val="20"/>
          <w:szCs w:val="20"/>
        </w:rPr>
      </w:pPr>
      <w:r w:rsidRPr="00956432">
        <w:rPr>
          <w:sz w:val="20"/>
          <w:szCs w:val="20"/>
        </w:rPr>
        <w:t>P.O. 31 DE OCTUBRE DE 2020.</w:t>
      </w:r>
    </w:p>
    <w:p w14:paraId="4D3992E7" w14:textId="77777777" w:rsidR="00DF73EB" w:rsidRPr="00956432" w:rsidRDefault="00DF73EB">
      <w:pPr>
        <w:pStyle w:val="Estilo"/>
        <w:rPr>
          <w:sz w:val="20"/>
          <w:szCs w:val="20"/>
        </w:rPr>
      </w:pPr>
    </w:p>
    <w:p w14:paraId="34C581E8" w14:textId="77777777" w:rsidR="00DF73EB" w:rsidRPr="00956432" w:rsidRDefault="00D54996">
      <w:pPr>
        <w:pStyle w:val="Estilo"/>
        <w:rPr>
          <w:sz w:val="20"/>
          <w:szCs w:val="20"/>
        </w:rPr>
      </w:pPr>
      <w:r w:rsidRPr="00956432">
        <w:rPr>
          <w:sz w:val="20"/>
          <w:szCs w:val="20"/>
        </w:rPr>
        <w:t>[N. DE E. TRANSITORIOS DEL "DECRETO NÚM. 1544.- MEDIANTE EL CUAL SE REFORMA LA FRACCIÓN III DEL ARTÍCULO 104,; (SIC) Y SE ADICIONA EL ARTÍCULO 104 BIS A LA LEY ORGÁNICA MUNICIPAL DEL ESTADO DE OAXACA".]</w:t>
      </w:r>
    </w:p>
    <w:p w14:paraId="181580E4" w14:textId="77777777" w:rsidR="00DF73EB" w:rsidRPr="00956432" w:rsidRDefault="00DF73EB">
      <w:pPr>
        <w:pStyle w:val="Estilo"/>
        <w:rPr>
          <w:sz w:val="20"/>
          <w:szCs w:val="20"/>
        </w:rPr>
      </w:pPr>
    </w:p>
    <w:p w14:paraId="0BFE7BFB"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3CE6F4CC" w14:textId="77777777" w:rsidR="00DF73EB" w:rsidRPr="00956432" w:rsidRDefault="00DF73EB">
      <w:pPr>
        <w:pStyle w:val="Estilo"/>
        <w:rPr>
          <w:sz w:val="20"/>
          <w:szCs w:val="20"/>
        </w:rPr>
      </w:pPr>
    </w:p>
    <w:p w14:paraId="0349FAD3"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4828136B" w14:textId="77777777" w:rsidR="00DF73EB" w:rsidRPr="00956432" w:rsidRDefault="00DF73EB">
      <w:pPr>
        <w:pStyle w:val="Estilo"/>
        <w:rPr>
          <w:sz w:val="20"/>
          <w:szCs w:val="20"/>
        </w:rPr>
      </w:pPr>
    </w:p>
    <w:p w14:paraId="447DD481" w14:textId="77777777" w:rsidR="00DF73EB" w:rsidRPr="00956432" w:rsidRDefault="00DF73EB">
      <w:pPr>
        <w:pStyle w:val="Estilo"/>
        <w:rPr>
          <w:sz w:val="20"/>
          <w:szCs w:val="20"/>
        </w:rPr>
      </w:pPr>
    </w:p>
    <w:p w14:paraId="2A4E212C" w14:textId="77777777" w:rsidR="00DF73EB" w:rsidRPr="00956432" w:rsidRDefault="00D54996">
      <w:pPr>
        <w:pStyle w:val="Estilo"/>
        <w:rPr>
          <w:sz w:val="20"/>
          <w:szCs w:val="20"/>
        </w:rPr>
      </w:pPr>
      <w:r w:rsidRPr="00956432">
        <w:rPr>
          <w:sz w:val="20"/>
          <w:szCs w:val="20"/>
        </w:rPr>
        <w:t>P.O. 7 DE NOVIEMBRE DE 2020.</w:t>
      </w:r>
    </w:p>
    <w:p w14:paraId="125B5354" w14:textId="77777777" w:rsidR="00DF73EB" w:rsidRPr="00956432" w:rsidRDefault="00DF73EB">
      <w:pPr>
        <w:pStyle w:val="Estilo"/>
        <w:rPr>
          <w:sz w:val="20"/>
          <w:szCs w:val="20"/>
        </w:rPr>
      </w:pPr>
    </w:p>
    <w:p w14:paraId="549875C9" w14:textId="77777777" w:rsidR="00DF73EB" w:rsidRPr="00956432" w:rsidRDefault="00D54996">
      <w:pPr>
        <w:pStyle w:val="Estilo"/>
        <w:rPr>
          <w:sz w:val="20"/>
          <w:szCs w:val="20"/>
        </w:rPr>
      </w:pPr>
      <w:r w:rsidRPr="00956432">
        <w:rPr>
          <w:sz w:val="20"/>
          <w:szCs w:val="20"/>
        </w:rPr>
        <w:t>[N. DE E. TRANSITORIOS DEL “DECRETO NÚM. 1704.- MEDIANTE EL CUAL SE ADICIONA LA FRACCIÓN XXV AL ARTÍCULO 43, RECORRIÉNDOSE LAS SUBSECUENTES; Y LA FRACCIÓN V AL ARTÍCULO 80, RECORRIÉNDOSE, LAS SUBSECUENTES, DE LA LEY ORGÁNICA MUNICIPAL DEL ESTADO DE OAXACA”.]</w:t>
      </w:r>
    </w:p>
    <w:p w14:paraId="77EB89AA" w14:textId="77777777" w:rsidR="00DF73EB" w:rsidRPr="00956432" w:rsidRDefault="00DF73EB">
      <w:pPr>
        <w:pStyle w:val="Estilo"/>
        <w:rPr>
          <w:sz w:val="20"/>
          <w:szCs w:val="20"/>
        </w:rPr>
      </w:pPr>
    </w:p>
    <w:p w14:paraId="220D434F"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71DBED9C" w14:textId="77777777" w:rsidR="00DF73EB" w:rsidRPr="00956432" w:rsidRDefault="00DF73EB">
      <w:pPr>
        <w:pStyle w:val="Estilo"/>
        <w:rPr>
          <w:sz w:val="20"/>
          <w:szCs w:val="20"/>
        </w:rPr>
      </w:pPr>
    </w:p>
    <w:p w14:paraId="1D37778E"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73F23C0E" w14:textId="77777777" w:rsidR="00DF73EB" w:rsidRPr="00956432" w:rsidRDefault="00DF73EB">
      <w:pPr>
        <w:pStyle w:val="Estilo"/>
        <w:rPr>
          <w:sz w:val="20"/>
          <w:szCs w:val="20"/>
        </w:rPr>
      </w:pPr>
    </w:p>
    <w:p w14:paraId="2EF6CB24" w14:textId="77777777" w:rsidR="00DF73EB" w:rsidRPr="00956432" w:rsidRDefault="00DF73EB">
      <w:pPr>
        <w:pStyle w:val="Estilo"/>
        <w:rPr>
          <w:sz w:val="20"/>
          <w:szCs w:val="20"/>
        </w:rPr>
      </w:pPr>
    </w:p>
    <w:p w14:paraId="4CDBE6D7" w14:textId="77777777" w:rsidR="00DF73EB" w:rsidRPr="00956432" w:rsidRDefault="00D54996">
      <w:pPr>
        <w:pStyle w:val="Estilo"/>
        <w:rPr>
          <w:sz w:val="20"/>
          <w:szCs w:val="20"/>
        </w:rPr>
      </w:pPr>
      <w:r w:rsidRPr="00956432">
        <w:rPr>
          <w:sz w:val="20"/>
          <w:szCs w:val="20"/>
        </w:rPr>
        <w:t>P.O. 12 DE DICIEMBRE DE 2020.</w:t>
      </w:r>
    </w:p>
    <w:p w14:paraId="2B3399E0" w14:textId="77777777" w:rsidR="00DF73EB" w:rsidRPr="00956432" w:rsidRDefault="00DF73EB">
      <w:pPr>
        <w:pStyle w:val="Estilo"/>
        <w:rPr>
          <w:sz w:val="20"/>
          <w:szCs w:val="20"/>
        </w:rPr>
      </w:pPr>
    </w:p>
    <w:p w14:paraId="75A3030F" w14:textId="77777777" w:rsidR="00DF73EB" w:rsidRPr="00956432" w:rsidRDefault="00D54996">
      <w:pPr>
        <w:pStyle w:val="Estilo"/>
        <w:rPr>
          <w:sz w:val="20"/>
          <w:szCs w:val="20"/>
        </w:rPr>
      </w:pPr>
      <w:r w:rsidRPr="00956432">
        <w:rPr>
          <w:sz w:val="20"/>
          <w:szCs w:val="20"/>
        </w:rPr>
        <w:lastRenderedPageBreak/>
        <w:t>[N. DE E. TRANSITORIOS DEL "DECRETO NÚM. 1713.- MEDIANTE EL CUAL EXPIDE LA LEY QUE REGULA LAS INSTANCIAS MUNICIPALES DE LAS MUJERES EN EL ESTADO DE OAXACA".]</w:t>
      </w:r>
    </w:p>
    <w:p w14:paraId="09B94ABE" w14:textId="77777777" w:rsidR="00DF73EB" w:rsidRPr="00956432" w:rsidRDefault="00DF73EB">
      <w:pPr>
        <w:pStyle w:val="Estilo"/>
        <w:rPr>
          <w:sz w:val="20"/>
          <w:szCs w:val="20"/>
        </w:rPr>
      </w:pPr>
    </w:p>
    <w:p w14:paraId="24750AE8"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39301C61" w14:textId="77777777" w:rsidR="00DF73EB" w:rsidRPr="00956432" w:rsidRDefault="00DF73EB">
      <w:pPr>
        <w:pStyle w:val="Estilo"/>
        <w:rPr>
          <w:sz w:val="20"/>
          <w:szCs w:val="20"/>
        </w:rPr>
      </w:pPr>
    </w:p>
    <w:p w14:paraId="05BD94A0"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54FB7A5E" w14:textId="77777777" w:rsidR="00DF73EB" w:rsidRPr="00956432" w:rsidRDefault="00DF73EB">
      <w:pPr>
        <w:pStyle w:val="Estilo"/>
        <w:rPr>
          <w:sz w:val="20"/>
          <w:szCs w:val="20"/>
        </w:rPr>
      </w:pPr>
    </w:p>
    <w:p w14:paraId="4E92437C" w14:textId="77777777" w:rsidR="00DF73EB" w:rsidRPr="00956432" w:rsidRDefault="00D54996">
      <w:pPr>
        <w:pStyle w:val="Estilo"/>
        <w:rPr>
          <w:sz w:val="20"/>
          <w:szCs w:val="20"/>
        </w:rPr>
      </w:pPr>
      <w:r w:rsidRPr="00956432">
        <w:rPr>
          <w:sz w:val="20"/>
          <w:szCs w:val="20"/>
        </w:rPr>
        <w:t>TERCERO. Aquellos Ayuntamientos que aún no hayan instalado su Instancia Municipal de las Mujeres, contarán con un plazo de 90 días naturales para la instalación y designación de la Titular, a partir de la entrada en vigor de la presente Ley.</w:t>
      </w:r>
    </w:p>
    <w:p w14:paraId="5C33D5FE" w14:textId="77777777" w:rsidR="00DF73EB" w:rsidRPr="00956432" w:rsidRDefault="00DF73EB">
      <w:pPr>
        <w:pStyle w:val="Estilo"/>
        <w:rPr>
          <w:sz w:val="20"/>
          <w:szCs w:val="20"/>
        </w:rPr>
      </w:pPr>
    </w:p>
    <w:p w14:paraId="4BA56B55" w14:textId="77777777" w:rsidR="00DF73EB" w:rsidRPr="00956432" w:rsidRDefault="00D54996">
      <w:pPr>
        <w:pStyle w:val="Estilo"/>
        <w:rPr>
          <w:sz w:val="20"/>
          <w:szCs w:val="20"/>
        </w:rPr>
      </w:pPr>
      <w:r w:rsidRPr="00956432">
        <w:rPr>
          <w:sz w:val="20"/>
          <w:szCs w:val="20"/>
        </w:rPr>
        <w:t>CUARTO. Los Ayuntamientos contarán con el plazo de 90 días para elaborar y aprobar el reglamento de la Instancia Municipal de las Mujeres, conforme a lo dispuesto en el presente Decreto, a partir de la instalación de su Instancia Municipal de las Mujeres.</w:t>
      </w:r>
    </w:p>
    <w:p w14:paraId="24137199" w14:textId="77777777" w:rsidR="00DF73EB" w:rsidRPr="00956432" w:rsidRDefault="00DF73EB">
      <w:pPr>
        <w:pStyle w:val="Estilo"/>
        <w:rPr>
          <w:sz w:val="20"/>
          <w:szCs w:val="20"/>
        </w:rPr>
      </w:pPr>
    </w:p>
    <w:p w14:paraId="18F9CCA2" w14:textId="77777777" w:rsidR="00DF73EB" w:rsidRPr="00956432" w:rsidRDefault="00D54996">
      <w:pPr>
        <w:pStyle w:val="Estilo"/>
        <w:rPr>
          <w:sz w:val="20"/>
          <w:szCs w:val="20"/>
        </w:rPr>
      </w:pPr>
      <w:r w:rsidRPr="00956432">
        <w:rPr>
          <w:sz w:val="20"/>
          <w:szCs w:val="20"/>
        </w:rPr>
        <w:t>QUINTO. Los Ayuntamientos deberán asignar la partida presupuestal en la Ley de Presupuesto de Egresos para el Ejercicio Fiscal correspondiente para el cumplimiento de los objetivos de las Instancias Municipales de las Mujeres a que se refiere el presente Decreto.</w:t>
      </w:r>
    </w:p>
    <w:p w14:paraId="422C125B" w14:textId="77777777" w:rsidR="00DF73EB" w:rsidRPr="00956432" w:rsidRDefault="00DF73EB">
      <w:pPr>
        <w:pStyle w:val="Estilo"/>
        <w:rPr>
          <w:sz w:val="20"/>
          <w:szCs w:val="20"/>
        </w:rPr>
      </w:pPr>
    </w:p>
    <w:p w14:paraId="2FC90D0B" w14:textId="77777777" w:rsidR="00DF73EB" w:rsidRPr="00956432" w:rsidRDefault="00D54996">
      <w:pPr>
        <w:pStyle w:val="Estilo"/>
        <w:rPr>
          <w:sz w:val="20"/>
          <w:szCs w:val="20"/>
        </w:rPr>
      </w:pPr>
      <w:r w:rsidRPr="00956432">
        <w:rPr>
          <w:sz w:val="20"/>
          <w:szCs w:val="20"/>
        </w:rPr>
        <w:t>SEXTO. La Secretaría de las Mujeres de Oaxaca, coadyuvará en el ámbito de sus respectivas competencias y atribuciones, para el logro de los fines y objetivos de las Instancias de las Mujeres será la encargada de coadyuvar con las Autoridades Municipales para la correcta instalación y funcionamiento de las Instancias Municipales de las Mujeres en los 570 Municipios.</w:t>
      </w:r>
    </w:p>
    <w:p w14:paraId="4F062C9F" w14:textId="77777777" w:rsidR="00DF73EB" w:rsidRPr="00956432" w:rsidRDefault="00DF73EB">
      <w:pPr>
        <w:pStyle w:val="Estilo"/>
        <w:rPr>
          <w:sz w:val="20"/>
          <w:szCs w:val="20"/>
        </w:rPr>
      </w:pPr>
    </w:p>
    <w:p w14:paraId="3AEAB07F" w14:textId="77777777" w:rsidR="00DF73EB" w:rsidRPr="00956432" w:rsidRDefault="00D54996">
      <w:pPr>
        <w:pStyle w:val="Estilo"/>
        <w:rPr>
          <w:sz w:val="20"/>
          <w:szCs w:val="20"/>
        </w:rPr>
      </w:pPr>
      <w:r w:rsidRPr="00956432">
        <w:rPr>
          <w:sz w:val="20"/>
          <w:szCs w:val="20"/>
        </w:rPr>
        <w:t>SÉPTIMA (SIC). Se derogan todas aquellas disposiciones que se opongan y contravengan al presente Decreto.</w:t>
      </w:r>
    </w:p>
    <w:p w14:paraId="5881BEB8" w14:textId="77777777" w:rsidR="00DF73EB" w:rsidRPr="00956432" w:rsidRDefault="00DF73EB">
      <w:pPr>
        <w:pStyle w:val="Estilo"/>
        <w:rPr>
          <w:sz w:val="20"/>
          <w:szCs w:val="20"/>
        </w:rPr>
      </w:pPr>
    </w:p>
    <w:p w14:paraId="047E76BC" w14:textId="77777777" w:rsidR="00DF73EB" w:rsidRPr="00956432" w:rsidRDefault="00DF73EB">
      <w:pPr>
        <w:pStyle w:val="Estilo"/>
        <w:rPr>
          <w:sz w:val="20"/>
          <w:szCs w:val="20"/>
        </w:rPr>
      </w:pPr>
    </w:p>
    <w:p w14:paraId="029DAE44" w14:textId="77777777" w:rsidR="00DF73EB" w:rsidRPr="00956432" w:rsidRDefault="00D54996">
      <w:pPr>
        <w:pStyle w:val="Estilo"/>
        <w:rPr>
          <w:sz w:val="20"/>
          <w:szCs w:val="20"/>
        </w:rPr>
      </w:pPr>
      <w:r w:rsidRPr="00956432">
        <w:rPr>
          <w:sz w:val="20"/>
          <w:szCs w:val="20"/>
        </w:rPr>
        <w:t>P.O. 19 DE DICIEMBRE DE 2020.</w:t>
      </w:r>
    </w:p>
    <w:p w14:paraId="7633215E" w14:textId="77777777" w:rsidR="00DF73EB" w:rsidRPr="00956432" w:rsidRDefault="00DF73EB">
      <w:pPr>
        <w:pStyle w:val="Estilo"/>
        <w:rPr>
          <w:sz w:val="20"/>
          <w:szCs w:val="20"/>
        </w:rPr>
      </w:pPr>
    </w:p>
    <w:p w14:paraId="22941BF9" w14:textId="77777777" w:rsidR="00DF73EB" w:rsidRPr="00956432" w:rsidRDefault="00D54996">
      <w:pPr>
        <w:pStyle w:val="Estilo"/>
        <w:rPr>
          <w:sz w:val="20"/>
          <w:szCs w:val="20"/>
        </w:rPr>
      </w:pPr>
      <w:r w:rsidRPr="00956432">
        <w:rPr>
          <w:sz w:val="20"/>
          <w:szCs w:val="20"/>
        </w:rPr>
        <w:t>[N. DE E. TRANSITORIOS DEL “DECRETO NÚM. 1715.- MEDIANTE EL CUAL SE ADICIONA LA FRACCIÓN XC, RECORRIÉNDOSE LA SUBSECUENTE AL ARTÍCULO 43 DE LA LEY ORGÁNICA MUNICIPAL DEL ESTADO DE OAXACA”.]</w:t>
      </w:r>
    </w:p>
    <w:p w14:paraId="2701DD93" w14:textId="77777777" w:rsidR="00DF73EB" w:rsidRPr="00956432" w:rsidRDefault="00DF73EB">
      <w:pPr>
        <w:pStyle w:val="Estilo"/>
        <w:rPr>
          <w:sz w:val="20"/>
          <w:szCs w:val="20"/>
        </w:rPr>
      </w:pPr>
    </w:p>
    <w:p w14:paraId="0D9E1A23"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055D5A01" w14:textId="77777777" w:rsidR="00DF73EB" w:rsidRPr="00956432" w:rsidRDefault="00DF73EB">
      <w:pPr>
        <w:pStyle w:val="Estilo"/>
        <w:rPr>
          <w:sz w:val="20"/>
          <w:szCs w:val="20"/>
        </w:rPr>
      </w:pPr>
    </w:p>
    <w:p w14:paraId="69528F0F"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1F472338" w14:textId="77777777" w:rsidR="00DF73EB" w:rsidRPr="00956432" w:rsidRDefault="00DF73EB">
      <w:pPr>
        <w:pStyle w:val="Estilo"/>
        <w:rPr>
          <w:sz w:val="20"/>
          <w:szCs w:val="20"/>
        </w:rPr>
      </w:pPr>
    </w:p>
    <w:p w14:paraId="071EDCFC" w14:textId="77777777" w:rsidR="00DF73EB" w:rsidRPr="00956432" w:rsidRDefault="00DF73EB">
      <w:pPr>
        <w:pStyle w:val="Estilo"/>
        <w:rPr>
          <w:sz w:val="20"/>
          <w:szCs w:val="20"/>
        </w:rPr>
      </w:pPr>
    </w:p>
    <w:p w14:paraId="46106785" w14:textId="77777777" w:rsidR="00DF73EB" w:rsidRPr="00956432" w:rsidRDefault="00D54996">
      <w:pPr>
        <w:pStyle w:val="Estilo"/>
        <w:rPr>
          <w:sz w:val="20"/>
          <w:szCs w:val="20"/>
        </w:rPr>
      </w:pPr>
      <w:r w:rsidRPr="00956432">
        <w:rPr>
          <w:sz w:val="20"/>
          <w:szCs w:val="20"/>
        </w:rPr>
        <w:t>P.O. 19 DE DICIEMBRE DE 2020.</w:t>
      </w:r>
    </w:p>
    <w:p w14:paraId="7E602717" w14:textId="77777777" w:rsidR="00DF73EB" w:rsidRPr="00956432" w:rsidRDefault="00DF73EB">
      <w:pPr>
        <w:pStyle w:val="Estilo"/>
        <w:rPr>
          <w:sz w:val="20"/>
          <w:szCs w:val="20"/>
        </w:rPr>
      </w:pPr>
    </w:p>
    <w:p w14:paraId="49C88C06" w14:textId="77777777" w:rsidR="00DF73EB" w:rsidRPr="00956432" w:rsidRDefault="00D54996">
      <w:pPr>
        <w:pStyle w:val="Estilo"/>
        <w:rPr>
          <w:sz w:val="20"/>
          <w:szCs w:val="20"/>
        </w:rPr>
      </w:pPr>
      <w:r w:rsidRPr="00956432">
        <w:rPr>
          <w:sz w:val="20"/>
          <w:szCs w:val="20"/>
        </w:rPr>
        <w:t>[N. DE E. TRANSITORIOS DEL “DECRETO NÚM. 1743.- MEDIANTE EL CUAL SE REFORMAN LOS PÁRRAFOS PRIMERO Y SEGUNDO DEL ARTÍCULO 56 DE LA LEY ORGÁNICA MUNICIPAL DEL ESTADO DE OAXACA”.]</w:t>
      </w:r>
    </w:p>
    <w:p w14:paraId="2DB0A6F6" w14:textId="77777777" w:rsidR="00DF73EB" w:rsidRPr="00956432" w:rsidRDefault="00DF73EB">
      <w:pPr>
        <w:pStyle w:val="Estilo"/>
        <w:rPr>
          <w:sz w:val="20"/>
          <w:szCs w:val="20"/>
        </w:rPr>
      </w:pPr>
    </w:p>
    <w:p w14:paraId="6D01EA9B" w14:textId="77777777" w:rsidR="00DF73EB" w:rsidRPr="00956432" w:rsidRDefault="00D54996">
      <w:pPr>
        <w:pStyle w:val="Estilo"/>
        <w:rPr>
          <w:sz w:val="20"/>
          <w:szCs w:val="20"/>
        </w:rPr>
      </w:pPr>
      <w:r w:rsidRPr="00956432">
        <w:rPr>
          <w:sz w:val="20"/>
          <w:szCs w:val="20"/>
        </w:rPr>
        <w:t>PRIMERO. El presente Decreto entrara en vigor al día siguiente de su publicación en el Periódico Oficial del Gobierno del Estado de Oaxaca. Publíquese en el Periódico Oficial del Gobierno del Estado de Oaxaca.</w:t>
      </w:r>
    </w:p>
    <w:p w14:paraId="7D9221D5" w14:textId="77777777" w:rsidR="00DF73EB" w:rsidRPr="00956432" w:rsidRDefault="00DF73EB">
      <w:pPr>
        <w:pStyle w:val="Estilo"/>
        <w:rPr>
          <w:sz w:val="20"/>
          <w:szCs w:val="20"/>
        </w:rPr>
      </w:pPr>
    </w:p>
    <w:p w14:paraId="6A28ED60" w14:textId="77777777" w:rsidR="00DF73EB" w:rsidRPr="00956432" w:rsidRDefault="00D54996">
      <w:pPr>
        <w:pStyle w:val="Estilo"/>
        <w:rPr>
          <w:sz w:val="20"/>
          <w:szCs w:val="20"/>
        </w:rPr>
      </w:pPr>
      <w:r w:rsidRPr="00956432">
        <w:rPr>
          <w:sz w:val="20"/>
          <w:szCs w:val="20"/>
        </w:rPr>
        <w:t>SEGUNDO. Se derogan todas las disposiciones que se opongan al presente Decreto.</w:t>
      </w:r>
    </w:p>
    <w:p w14:paraId="3F276599" w14:textId="77777777" w:rsidR="00DF73EB" w:rsidRPr="00956432" w:rsidRDefault="00DF73EB">
      <w:pPr>
        <w:pStyle w:val="Estilo"/>
        <w:rPr>
          <w:sz w:val="20"/>
          <w:szCs w:val="20"/>
        </w:rPr>
      </w:pPr>
    </w:p>
    <w:p w14:paraId="657183BC" w14:textId="77777777" w:rsidR="00DF73EB" w:rsidRPr="00956432" w:rsidRDefault="00DF73EB">
      <w:pPr>
        <w:pStyle w:val="Estilo"/>
        <w:rPr>
          <w:sz w:val="20"/>
          <w:szCs w:val="20"/>
        </w:rPr>
      </w:pPr>
    </w:p>
    <w:p w14:paraId="4ED7A561" w14:textId="77777777" w:rsidR="00DF73EB" w:rsidRPr="00956432" w:rsidRDefault="00D54996">
      <w:pPr>
        <w:pStyle w:val="Estilo"/>
        <w:rPr>
          <w:sz w:val="20"/>
          <w:szCs w:val="20"/>
        </w:rPr>
      </w:pPr>
      <w:r w:rsidRPr="00956432">
        <w:rPr>
          <w:sz w:val="20"/>
          <w:szCs w:val="20"/>
        </w:rPr>
        <w:t>P.O. 19 DE DICIEMBRE DE 2020.</w:t>
      </w:r>
    </w:p>
    <w:p w14:paraId="41F04B29" w14:textId="77777777" w:rsidR="00DF73EB" w:rsidRPr="00956432" w:rsidRDefault="00DF73EB">
      <w:pPr>
        <w:pStyle w:val="Estilo"/>
        <w:rPr>
          <w:sz w:val="20"/>
          <w:szCs w:val="20"/>
        </w:rPr>
      </w:pPr>
    </w:p>
    <w:p w14:paraId="3A804454" w14:textId="77777777" w:rsidR="00DF73EB" w:rsidRPr="00956432" w:rsidRDefault="00D54996">
      <w:pPr>
        <w:pStyle w:val="Estilo"/>
        <w:rPr>
          <w:sz w:val="20"/>
          <w:szCs w:val="20"/>
        </w:rPr>
      </w:pPr>
      <w:r w:rsidRPr="00956432">
        <w:rPr>
          <w:sz w:val="20"/>
          <w:szCs w:val="20"/>
        </w:rPr>
        <w:t>[N. DE E. TRANSITORIOS DEL “DECRETO NÚM. 1744.- MEDIANTE EL CUAL SE REFORMA EL PÁRRAFO TERCERO DEL ARTÍCULO 75 DE LA LEY ORGÁNICA MUNICIPAL DEL ESTADO DE OAXACA”.]</w:t>
      </w:r>
    </w:p>
    <w:p w14:paraId="65CA1B96" w14:textId="77777777" w:rsidR="00DF73EB" w:rsidRPr="00956432" w:rsidRDefault="00DF73EB">
      <w:pPr>
        <w:pStyle w:val="Estilo"/>
        <w:rPr>
          <w:sz w:val="20"/>
          <w:szCs w:val="20"/>
        </w:rPr>
      </w:pPr>
    </w:p>
    <w:p w14:paraId="159137DD" w14:textId="77777777" w:rsidR="00DF73EB" w:rsidRPr="00956432" w:rsidRDefault="00D54996">
      <w:pPr>
        <w:pStyle w:val="Estilo"/>
        <w:rPr>
          <w:sz w:val="20"/>
          <w:szCs w:val="20"/>
        </w:rPr>
      </w:pPr>
      <w:r w:rsidRPr="00956432">
        <w:rPr>
          <w:sz w:val="20"/>
          <w:szCs w:val="20"/>
        </w:rPr>
        <w:t>PRIMERO. El presente Decreto entrara en vigor al día siguiente de su publicación en el Periódico Oficial del Gobierno del Estado de Oaxaca.</w:t>
      </w:r>
    </w:p>
    <w:p w14:paraId="7F18E21D" w14:textId="77777777" w:rsidR="00DF73EB" w:rsidRPr="00956432" w:rsidRDefault="00DF73EB">
      <w:pPr>
        <w:pStyle w:val="Estilo"/>
        <w:rPr>
          <w:sz w:val="20"/>
          <w:szCs w:val="20"/>
        </w:rPr>
      </w:pPr>
    </w:p>
    <w:p w14:paraId="78A761A7"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485A2BE5" w14:textId="77777777" w:rsidR="00DF73EB" w:rsidRPr="00956432" w:rsidRDefault="00DF73EB">
      <w:pPr>
        <w:pStyle w:val="Estilo"/>
        <w:rPr>
          <w:sz w:val="20"/>
          <w:szCs w:val="20"/>
        </w:rPr>
      </w:pPr>
    </w:p>
    <w:p w14:paraId="4652BD25" w14:textId="77777777" w:rsidR="00DF73EB" w:rsidRPr="00956432" w:rsidRDefault="00DF73EB">
      <w:pPr>
        <w:pStyle w:val="Estilo"/>
        <w:rPr>
          <w:sz w:val="20"/>
          <w:szCs w:val="20"/>
        </w:rPr>
      </w:pPr>
    </w:p>
    <w:p w14:paraId="6F2EFCD2" w14:textId="77777777" w:rsidR="00DF73EB" w:rsidRPr="00956432" w:rsidRDefault="00D54996">
      <w:pPr>
        <w:pStyle w:val="Estilo"/>
        <w:rPr>
          <w:sz w:val="20"/>
          <w:szCs w:val="20"/>
        </w:rPr>
      </w:pPr>
      <w:r w:rsidRPr="00956432">
        <w:rPr>
          <w:sz w:val="20"/>
          <w:szCs w:val="20"/>
        </w:rPr>
        <w:t>P.O. 27 DE MARZO DE 2021.</w:t>
      </w:r>
    </w:p>
    <w:p w14:paraId="78A5EFF5" w14:textId="77777777" w:rsidR="00DF73EB" w:rsidRPr="00956432" w:rsidRDefault="00DF73EB">
      <w:pPr>
        <w:pStyle w:val="Estilo"/>
        <w:rPr>
          <w:sz w:val="20"/>
          <w:szCs w:val="20"/>
        </w:rPr>
      </w:pPr>
    </w:p>
    <w:p w14:paraId="10F38AF5" w14:textId="77777777" w:rsidR="00DF73EB" w:rsidRPr="00956432" w:rsidRDefault="00D54996">
      <w:pPr>
        <w:pStyle w:val="Estilo"/>
        <w:rPr>
          <w:sz w:val="20"/>
          <w:szCs w:val="20"/>
        </w:rPr>
      </w:pPr>
      <w:r w:rsidRPr="00956432">
        <w:rPr>
          <w:sz w:val="20"/>
          <w:szCs w:val="20"/>
        </w:rPr>
        <w:t>[N. DE E. TRANSITORIO DEL “DECRETO NÚM. 2368.- MEDIANTE EL CUAL SE ADICIONA UN CUARTO PÁRRAFO A LA FRACCIÓN XLII DEL ARTÍCULO 43 DE LA LEY ORGÁNICA MUNICIPAL DEL ESTADO DE OAXACA”.]</w:t>
      </w:r>
    </w:p>
    <w:p w14:paraId="6A26A3B5" w14:textId="77777777" w:rsidR="00DF73EB" w:rsidRPr="00956432" w:rsidRDefault="00DF73EB">
      <w:pPr>
        <w:pStyle w:val="Estilo"/>
        <w:rPr>
          <w:sz w:val="20"/>
          <w:szCs w:val="20"/>
        </w:rPr>
      </w:pPr>
    </w:p>
    <w:p w14:paraId="67633443" w14:textId="77777777" w:rsidR="00DF73EB" w:rsidRPr="00956432" w:rsidRDefault="00D54996">
      <w:pPr>
        <w:pStyle w:val="Estilo"/>
        <w:rPr>
          <w:sz w:val="20"/>
          <w:szCs w:val="20"/>
        </w:rPr>
      </w:pPr>
      <w:r w:rsidRPr="00956432">
        <w:rPr>
          <w:sz w:val="20"/>
          <w:szCs w:val="20"/>
        </w:rPr>
        <w:t>ÚNICO.- El presente Decreto entrará en vigor el día de su publicación. Publíquese en el Periódico Oficial del Gobierno del Estado.</w:t>
      </w:r>
    </w:p>
    <w:p w14:paraId="63D8E28D" w14:textId="77777777" w:rsidR="00DF73EB" w:rsidRPr="00956432" w:rsidRDefault="00DF73EB">
      <w:pPr>
        <w:pStyle w:val="Estilo"/>
        <w:rPr>
          <w:sz w:val="20"/>
          <w:szCs w:val="20"/>
        </w:rPr>
      </w:pPr>
    </w:p>
    <w:p w14:paraId="127830DD" w14:textId="77777777" w:rsidR="00DF73EB" w:rsidRPr="00956432" w:rsidRDefault="00DF73EB">
      <w:pPr>
        <w:pStyle w:val="Estilo"/>
        <w:rPr>
          <w:sz w:val="20"/>
          <w:szCs w:val="20"/>
        </w:rPr>
      </w:pPr>
    </w:p>
    <w:p w14:paraId="27F74882" w14:textId="77777777" w:rsidR="00DF73EB" w:rsidRPr="00956432" w:rsidRDefault="00D54996">
      <w:pPr>
        <w:pStyle w:val="Estilo"/>
        <w:rPr>
          <w:sz w:val="20"/>
          <w:szCs w:val="20"/>
        </w:rPr>
      </w:pPr>
      <w:r w:rsidRPr="00956432">
        <w:rPr>
          <w:sz w:val="20"/>
          <w:szCs w:val="20"/>
        </w:rPr>
        <w:t>P.O. 5 DE JUNIO DE 2021.</w:t>
      </w:r>
    </w:p>
    <w:p w14:paraId="54A55BDF" w14:textId="77777777" w:rsidR="00DF73EB" w:rsidRPr="00956432" w:rsidRDefault="00DF73EB">
      <w:pPr>
        <w:pStyle w:val="Estilo"/>
        <w:rPr>
          <w:sz w:val="20"/>
          <w:szCs w:val="20"/>
        </w:rPr>
      </w:pPr>
    </w:p>
    <w:p w14:paraId="66C26023" w14:textId="77777777" w:rsidR="00DF73EB" w:rsidRPr="00956432" w:rsidRDefault="00D54996">
      <w:pPr>
        <w:pStyle w:val="Estilo"/>
        <w:rPr>
          <w:sz w:val="20"/>
          <w:szCs w:val="20"/>
        </w:rPr>
      </w:pPr>
      <w:r w:rsidRPr="00956432">
        <w:rPr>
          <w:sz w:val="20"/>
          <w:szCs w:val="20"/>
        </w:rPr>
        <w:t>[N. DE E. TRANSITORIOS DEL “DECRETO NÚM. 2415.- MEDIANTE EL CUAL SE REFORMAN LOS ARTÍCULO (SIC) 63 Y 65; Y SE ADICIONAN EL ARTÍCULO (SIC) 36BIS (SIC), 63 BIS Y LA FRACCIÓN XI DEL ARTÍCULO 61 DE LA LEY ORGÁNICA MUNICIPAL DEL ESTADO DE OAXACA”.]</w:t>
      </w:r>
    </w:p>
    <w:p w14:paraId="49EF0EA8" w14:textId="77777777" w:rsidR="00DF73EB" w:rsidRPr="00956432" w:rsidRDefault="00DF73EB">
      <w:pPr>
        <w:pStyle w:val="Estilo"/>
        <w:rPr>
          <w:sz w:val="20"/>
          <w:szCs w:val="20"/>
        </w:rPr>
      </w:pPr>
    </w:p>
    <w:p w14:paraId="73122B1B"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Publíquese (sic) en el Periódico Oficial del Gobierno del Estado de Oaxaca.</w:t>
      </w:r>
    </w:p>
    <w:p w14:paraId="1B0C901D" w14:textId="77777777" w:rsidR="00DF73EB" w:rsidRPr="00956432" w:rsidRDefault="00DF73EB">
      <w:pPr>
        <w:pStyle w:val="Estilo"/>
        <w:rPr>
          <w:sz w:val="20"/>
          <w:szCs w:val="20"/>
        </w:rPr>
      </w:pPr>
    </w:p>
    <w:p w14:paraId="4C017230"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6E868A7B" w14:textId="77777777" w:rsidR="00DF73EB" w:rsidRPr="00956432" w:rsidRDefault="00DF73EB">
      <w:pPr>
        <w:pStyle w:val="Estilo"/>
        <w:rPr>
          <w:sz w:val="20"/>
          <w:szCs w:val="20"/>
        </w:rPr>
      </w:pPr>
    </w:p>
    <w:p w14:paraId="3A7B71DE" w14:textId="77777777" w:rsidR="00DF73EB" w:rsidRPr="00956432" w:rsidRDefault="00DF73EB">
      <w:pPr>
        <w:pStyle w:val="Estilo"/>
        <w:rPr>
          <w:sz w:val="20"/>
          <w:szCs w:val="20"/>
        </w:rPr>
      </w:pPr>
    </w:p>
    <w:p w14:paraId="2CCC1BC1" w14:textId="77777777" w:rsidR="00DF73EB" w:rsidRPr="00956432" w:rsidRDefault="00D54996">
      <w:pPr>
        <w:pStyle w:val="Estilo"/>
        <w:rPr>
          <w:sz w:val="20"/>
          <w:szCs w:val="20"/>
        </w:rPr>
      </w:pPr>
      <w:r w:rsidRPr="00956432">
        <w:rPr>
          <w:sz w:val="20"/>
          <w:szCs w:val="20"/>
        </w:rPr>
        <w:t>P.O. 12 DE JUNIO DE 2021.</w:t>
      </w:r>
    </w:p>
    <w:p w14:paraId="2D51873E" w14:textId="77777777" w:rsidR="00DF73EB" w:rsidRPr="00956432" w:rsidRDefault="00DF73EB">
      <w:pPr>
        <w:pStyle w:val="Estilo"/>
        <w:rPr>
          <w:sz w:val="20"/>
          <w:szCs w:val="20"/>
        </w:rPr>
      </w:pPr>
    </w:p>
    <w:p w14:paraId="2BBE1DFB" w14:textId="77777777" w:rsidR="00DF73EB" w:rsidRPr="00956432" w:rsidRDefault="00D54996">
      <w:pPr>
        <w:pStyle w:val="Estilo"/>
        <w:rPr>
          <w:sz w:val="20"/>
          <w:szCs w:val="20"/>
        </w:rPr>
      </w:pPr>
      <w:r w:rsidRPr="00956432">
        <w:rPr>
          <w:sz w:val="20"/>
          <w:szCs w:val="20"/>
        </w:rPr>
        <w:t>[N. DE E. TRANSITORIOS DEL “DECRETO NÚM. 2431.- MEDIANTE EL CUAL REFORMA EL PÁRRAFO PRIMERO, SEGUNDO Y TERCERO DEL ARTÍCULO 41; EL SEGUNDO PÁRRAFO DEL ARTÍCULO 88; EL ARTÍCULO 126 TER; EL ARTÍCULO 126 QUÁTER; EL ARTÍCULO 126 SEXDECIES Y EL PRIMER PÁRRAFO DEL ARTÍCULO 164. SE ADICIONA LA FRACCIÓN VIII AL ARTÍCULO 28. SE DEROGA LA DENOMINACIÓN DE LA SECCIÓN PRIMERA "DE LA CONTRALORÍA MUNICIPAL”, DEL CAPÍTULO IV BIS; ASUMIENDO LA SECCIÓN PRIMERA, LA SECCIÓN SUBSECUENTE DENOMINADA "DE LOS COMITÉS DE CONTRALORÍA SOCIAL" QUE CONTIENE LOS ARTÍCULOS 126 SEPTENDECIES, 126 OCTODECIES, 126 NOVODECIES, 126 VICIES Y 126 UNVICIES, Y ASUMIENDO LA SECCION SEGUNDA LA SECCION SUBSECUENTE DENOMINADA "DE LAS SANCIONES A LA CONTRALORÍA INTERNA MUNICIPAL", QUE CONTIENE LOS ARTÍCULOS 126 DUOVICIES Y 126 TERVICIES; TODOS DE LA LEY ORGÁNICA MUNICIPAL DEL ESTADO DE OAXACA”.]</w:t>
      </w:r>
    </w:p>
    <w:p w14:paraId="3790F276" w14:textId="77777777" w:rsidR="00DF73EB" w:rsidRPr="00956432" w:rsidRDefault="00DF73EB">
      <w:pPr>
        <w:pStyle w:val="Estilo"/>
        <w:rPr>
          <w:sz w:val="20"/>
          <w:szCs w:val="20"/>
        </w:rPr>
      </w:pPr>
    </w:p>
    <w:p w14:paraId="4EB26F42"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w:t>
      </w:r>
    </w:p>
    <w:p w14:paraId="2E632160" w14:textId="77777777" w:rsidR="00DF73EB" w:rsidRPr="00956432" w:rsidRDefault="00DF73EB">
      <w:pPr>
        <w:pStyle w:val="Estilo"/>
        <w:rPr>
          <w:sz w:val="20"/>
          <w:szCs w:val="20"/>
        </w:rPr>
      </w:pPr>
    </w:p>
    <w:p w14:paraId="2C043705"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38BF77CF" w14:textId="77777777" w:rsidR="00DF73EB" w:rsidRPr="00956432" w:rsidRDefault="00DF73EB">
      <w:pPr>
        <w:pStyle w:val="Estilo"/>
        <w:rPr>
          <w:sz w:val="20"/>
          <w:szCs w:val="20"/>
        </w:rPr>
      </w:pPr>
    </w:p>
    <w:p w14:paraId="2464147F" w14:textId="77777777" w:rsidR="00DF73EB" w:rsidRPr="00956432" w:rsidRDefault="00DF73EB">
      <w:pPr>
        <w:pStyle w:val="Estilo"/>
        <w:rPr>
          <w:sz w:val="20"/>
          <w:szCs w:val="20"/>
        </w:rPr>
      </w:pPr>
    </w:p>
    <w:p w14:paraId="2E730CE0" w14:textId="77777777" w:rsidR="00DF73EB" w:rsidRPr="00956432" w:rsidRDefault="00D54996">
      <w:pPr>
        <w:pStyle w:val="Estilo"/>
        <w:rPr>
          <w:sz w:val="20"/>
          <w:szCs w:val="20"/>
        </w:rPr>
      </w:pPr>
      <w:r w:rsidRPr="00956432">
        <w:rPr>
          <w:sz w:val="20"/>
          <w:szCs w:val="20"/>
        </w:rPr>
        <w:t>P.O. 28 DE AGOSTO DE 2021.</w:t>
      </w:r>
    </w:p>
    <w:p w14:paraId="0EC1C4D2" w14:textId="77777777" w:rsidR="00DF73EB" w:rsidRPr="00956432" w:rsidRDefault="00DF73EB">
      <w:pPr>
        <w:pStyle w:val="Estilo"/>
        <w:rPr>
          <w:sz w:val="20"/>
          <w:szCs w:val="20"/>
        </w:rPr>
      </w:pPr>
    </w:p>
    <w:p w14:paraId="3AA85ECB" w14:textId="77777777" w:rsidR="00DF73EB" w:rsidRPr="00956432" w:rsidRDefault="00D54996">
      <w:pPr>
        <w:pStyle w:val="Estilo"/>
        <w:rPr>
          <w:sz w:val="20"/>
          <w:szCs w:val="20"/>
        </w:rPr>
      </w:pPr>
      <w:r w:rsidRPr="00956432">
        <w:rPr>
          <w:sz w:val="20"/>
          <w:szCs w:val="20"/>
        </w:rPr>
        <w:t>[N. DE E. TRANSITORIOS DEL "DECRETO NÚM. 2537.- MEDIANTE EL CUAL SE ADICIONA UN TERCER PÁRRAFO RECORRIÉNDOSE EL SUBSECUENTE AL ARTÍCULO 46 DE LA LEY ORGÁNICA MUNICIPAL DEL ESTADO DE OAXACA".]</w:t>
      </w:r>
    </w:p>
    <w:p w14:paraId="6849558E" w14:textId="77777777" w:rsidR="00DF73EB" w:rsidRPr="00956432" w:rsidRDefault="00DF73EB">
      <w:pPr>
        <w:pStyle w:val="Estilo"/>
        <w:rPr>
          <w:sz w:val="20"/>
          <w:szCs w:val="20"/>
        </w:rPr>
      </w:pPr>
    </w:p>
    <w:p w14:paraId="6064112F" w14:textId="77777777" w:rsidR="00DF73EB" w:rsidRPr="00956432" w:rsidRDefault="00D54996">
      <w:pPr>
        <w:pStyle w:val="Estilo"/>
        <w:rPr>
          <w:sz w:val="20"/>
          <w:szCs w:val="20"/>
        </w:rPr>
      </w:pPr>
      <w:r w:rsidRPr="00956432">
        <w:rPr>
          <w:sz w:val="20"/>
          <w:szCs w:val="20"/>
        </w:rPr>
        <w:t>PRIMERO. - Remítase el presente Decreto al Titular del Poder Ejecutivo del Estado para su publicación en el Periódico Oficial del Gobierno del Estado de Oaxaca.</w:t>
      </w:r>
    </w:p>
    <w:p w14:paraId="79F427CA" w14:textId="77777777" w:rsidR="00DF73EB" w:rsidRPr="00956432" w:rsidRDefault="00DF73EB">
      <w:pPr>
        <w:pStyle w:val="Estilo"/>
        <w:rPr>
          <w:sz w:val="20"/>
          <w:szCs w:val="20"/>
        </w:rPr>
      </w:pPr>
    </w:p>
    <w:p w14:paraId="26A769EB" w14:textId="77777777" w:rsidR="00DF73EB" w:rsidRPr="00956432" w:rsidRDefault="00D54996">
      <w:pPr>
        <w:pStyle w:val="Estilo"/>
        <w:rPr>
          <w:sz w:val="20"/>
          <w:szCs w:val="20"/>
        </w:rPr>
      </w:pPr>
      <w:r w:rsidRPr="00956432">
        <w:rPr>
          <w:sz w:val="20"/>
          <w:szCs w:val="20"/>
        </w:rPr>
        <w:t>SEGUNDO. - El presente Decreto entrará en vigor a partir del día de su publicación en el Periódico Oficial del Gobierno del Estado de Oaxaca.</w:t>
      </w:r>
    </w:p>
    <w:p w14:paraId="7F9727D2" w14:textId="77777777" w:rsidR="00DF73EB" w:rsidRPr="00956432" w:rsidRDefault="00DF73EB">
      <w:pPr>
        <w:pStyle w:val="Estilo"/>
        <w:rPr>
          <w:sz w:val="20"/>
          <w:szCs w:val="20"/>
        </w:rPr>
      </w:pPr>
    </w:p>
    <w:p w14:paraId="64DFA01E" w14:textId="77777777" w:rsidR="00DF73EB" w:rsidRPr="00956432" w:rsidRDefault="00DF73EB">
      <w:pPr>
        <w:pStyle w:val="Estilo"/>
        <w:rPr>
          <w:sz w:val="20"/>
          <w:szCs w:val="20"/>
        </w:rPr>
      </w:pPr>
    </w:p>
    <w:p w14:paraId="720E9069" w14:textId="77777777" w:rsidR="00DF73EB" w:rsidRPr="00956432" w:rsidRDefault="00D54996">
      <w:pPr>
        <w:pStyle w:val="Estilo"/>
        <w:rPr>
          <w:sz w:val="20"/>
          <w:szCs w:val="20"/>
        </w:rPr>
      </w:pPr>
      <w:r w:rsidRPr="00956432">
        <w:rPr>
          <w:sz w:val="20"/>
          <w:szCs w:val="20"/>
        </w:rPr>
        <w:t>P.O. 28 DE AGOSTO DE 2021.</w:t>
      </w:r>
    </w:p>
    <w:p w14:paraId="33C71377" w14:textId="77777777" w:rsidR="00DF73EB" w:rsidRPr="00956432" w:rsidRDefault="00DF73EB">
      <w:pPr>
        <w:pStyle w:val="Estilo"/>
        <w:rPr>
          <w:sz w:val="20"/>
          <w:szCs w:val="20"/>
        </w:rPr>
      </w:pPr>
    </w:p>
    <w:p w14:paraId="774297DD" w14:textId="77777777" w:rsidR="00DF73EB" w:rsidRPr="00956432" w:rsidRDefault="00D54996">
      <w:pPr>
        <w:pStyle w:val="Estilo"/>
        <w:rPr>
          <w:sz w:val="20"/>
          <w:szCs w:val="20"/>
        </w:rPr>
      </w:pPr>
      <w:r w:rsidRPr="00956432">
        <w:rPr>
          <w:sz w:val="20"/>
          <w:szCs w:val="20"/>
        </w:rPr>
        <w:t>[N. DE E. TRANSITORIOS DEL “DECRETO NÚM. 2539.- MEDIANTE EL CUAL SE ADICIONAN LAS FRACCIONES XXXIV Y XXXV RECORRIÉNDOSE LA SUBSECUENTE DEL ARTÍCULO 68, DE LA LEY ORGÁNICA MUNICIPAL DEL ESTADO DE OAXACA”.]</w:t>
      </w:r>
    </w:p>
    <w:p w14:paraId="50C8FF1B" w14:textId="77777777" w:rsidR="00DF73EB" w:rsidRPr="00956432" w:rsidRDefault="00DF73EB">
      <w:pPr>
        <w:pStyle w:val="Estilo"/>
        <w:rPr>
          <w:sz w:val="20"/>
          <w:szCs w:val="20"/>
        </w:rPr>
      </w:pPr>
    </w:p>
    <w:p w14:paraId="49EF9888"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07BB7E90" w14:textId="77777777" w:rsidR="00DF73EB" w:rsidRPr="00956432" w:rsidRDefault="00DF73EB">
      <w:pPr>
        <w:pStyle w:val="Estilo"/>
        <w:rPr>
          <w:sz w:val="20"/>
          <w:szCs w:val="20"/>
        </w:rPr>
      </w:pPr>
    </w:p>
    <w:p w14:paraId="3EF31608"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0EA101D5" w14:textId="77777777" w:rsidR="00DF73EB" w:rsidRPr="00956432" w:rsidRDefault="00DF73EB">
      <w:pPr>
        <w:pStyle w:val="Estilo"/>
        <w:rPr>
          <w:sz w:val="20"/>
          <w:szCs w:val="20"/>
        </w:rPr>
      </w:pPr>
    </w:p>
    <w:p w14:paraId="51D00273" w14:textId="77777777" w:rsidR="00DF73EB" w:rsidRPr="00956432" w:rsidRDefault="00DF73EB">
      <w:pPr>
        <w:pStyle w:val="Estilo"/>
        <w:rPr>
          <w:sz w:val="20"/>
          <w:szCs w:val="20"/>
        </w:rPr>
      </w:pPr>
    </w:p>
    <w:p w14:paraId="33FAC6DA" w14:textId="77777777" w:rsidR="00DF73EB" w:rsidRPr="00956432" w:rsidRDefault="00D54996">
      <w:pPr>
        <w:pStyle w:val="Estilo"/>
        <w:rPr>
          <w:sz w:val="20"/>
          <w:szCs w:val="20"/>
        </w:rPr>
      </w:pPr>
      <w:r w:rsidRPr="00956432">
        <w:rPr>
          <w:sz w:val="20"/>
          <w:szCs w:val="20"/>
        </w:rPr>
        <w:t>P.O. 28 DE AGOSTO DE 2021.</w:t>
      </w:r>
    </w:p>
    <w:p w14:paraId="36AB6134" w14:textId="77777777" w:rsidR="00DF73EB" w:rsidRPr="00956432" w:rsidRDefault="00DF73EB">
      <w:pPr>
        <w:pStyle w:val="Estilo"/>
        <w:rPr>
          <w:sz w:val="20"/>
          <w:szCs w:val="20"/>
        </w:rPr>
      </w:pPr>
    </w:p>
    <w:p w14:paraId="67BCD0B8" w14:textId="77777777" w:rsidR="00DF73EB" w:rsidRPr="00956432" w:rsidRDefault="00D54996">
      <w:pPr>
        <w:pStyle w:val="Estilo"/>
        <w:rPr>
          <w:sz w:val="20"/>
          <w:szCs w:val="20"/>
        </w:rPr>
      </w:pPr>
      <w:r w:rsidRPr="00956432">
        <w:rPr>
          <w:sz w:val="20"/>
          <w:szCs w:val="20"/>
        </w:rPr>
        <w:t>[N. DE E. TRANSITORIOS DEL “DECRETO NÚM. 2589.- MEDIANTE EL CUAL SE ADICIONA UN SEGUNDO PÁRRAFO AL ARTÍCULO 102 DE LA LEY ORGÁNICA MUNICIPAL DEL ESTADO DE OAXACA”.]</w:t>
      </w:r>
    </w:p>
    <w:p w14:paraId="51A011F6" w14:textId="77777777" w:rsidR="00DF73EB" w:rsidRPr="00956432" w:rsidRDefault="00DF73EB">
      <w:pPr>
        <w:pStyle w:val="Estilo"/>
        <w:rPr>
          <w:sz w:val="20"/>
          <w:szCs w:val="20"/>
        </w:rPr>
      </w:pPr>
    </w:p>
    <w:p w14:paraId="04DDF285" w14:textId="77777777" w:rsidR="00DF73EB" w:rsidRPr="00956432" w:rsidRDefault="00D54996">
      <w:pPr>
        <w:pStyle w:val="Estilo"/>
        <w:rPr>
          <w:sz w:val="20"/>
          <w:szCs w:val="20"/>
        </w:rPr>
      </w:pPr>
      <w:r w:rsidRPr="00956432">
        <w:rPr>
          <w:sz w:val="20"/>
          <w:szCs w:val="20"/>
        </w:rPr>
        <w:t>PRIMERO.- El presente Decreto entrara en vigor al día siguiente de su publicación en el Periódico Oficial del Gobierno del Estado de Oaxaca.</w:t>
      </w:r>
    </w:p>
    <w:p w14:paraId="51AD9E39" w14:textId="77777777" w:rsidR="00DF73EB" w:rsidRPr="00956432" w:rsidRDefault="00DF73EB">
      <w:pPr>
        <w:pStyle w:val="Estilo"/>
        <w:rPr>
          <w:sz w:val="20"/>
          <w:szCs w:val="20"/>
        </w:rPr>
      </w:pPr>
    </w:p>
    <w:p w14:paraId="0C9BDC9B"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526AEF5D" w14:textId="77777777" w:rsidR="00DF73EB" w:rsidRPr="00956432" w:rsidRDefault="00DF73EB">
      <w:pPr>
        <w:pStyle w:val="Estilo"/>
        <w:rPr>
          <w:sz w:val="20"/>
          <w:szCs w:val="20"/>
        </w:rPr>
      </w:pPr>
    </w:p>
    <w:p w14:paraId="6B6DA071" w14:textId="77777777" w:rsidR="00DF73EB" w:rsidRPr="00956432" w:rsidRDefault="00DF73EB">
      <w:pPr>
        <w:pStyle w:val="Estilo"/>
        <w:rPr>
          <w:sz w:val="20"/>
          <w:szCs w:val="20"/>
        </w:rPr>
      </w:pPr>
    </w:p>
    <w:p w14:paraId="67B11133" w14:textId="77777777" w:rsidR="00DF73EB" w:rsidRPr="00956432" w:rsidRDefault="00D54996">
      <w:pPr>
        <w:pStyle w:val="Estilo"/>
        <w:rPr>
          <w:sz w:val="20"/>
          <w:szCs w:val="20"/>
        </w:rPr>
      </w:pPr>
      <w:r w:rsidRPr="00956432">
        <w:rPr>
          <w:sz w:val="20"/>
          <w:szCs w:val="20"/>
        </w:rPr>
        <w:t>P.O. 28 DE AGOSTO DE 2021.</w:t>
      </w:r>
    </w:p>
    <w:p w14:paraId="0EEDBF00" w14:textId="77777777" w:rsidR="00DF73EB" w:rsidRPr="00956432" w:rsidRDefault="00DF73EB">
      <w:pPr>
        <w:pStyle w:val="Estilo"/>
        <w:rPr>
          <w:sz w:val="20"/>
          <w:szCs w:val="20"/>
        </w:rPr>
      </w:pPr>
    </w:p>
    <w:p w14:paraId="51C524F0" w14:textId="77777777" w:rsidR="00DF73EB" w:rsidRPr="00956432" w:rsidRDefault="00D54996">
      <w:pPr>
        <w:pStyle w:val="Estilo"/>
        <w:rPr>
          <w:sz w:val="20"/>
          <w:szCs w:val="20"/>
        </w:rPr>
      </w:pPr>
      <w:r w:rsidRPr="00956432">
        <w:rPr>
          <w:sz w:val="20"/>
          <w:szCs w:val="20"/>
        </w:rPr>
        <w:t>[N. DE E. TRANSITORIOS DEL “DECRETO NÚM. 2590.- MEDIANTE EL CUAL SE REFORMA LA FRACCIÓN XV DEL ARTÍCULO 43 DE LA LEY ORGÁNICA MUNICIPAL DEL ESTADO DE OAXACA”.]</w:t>
      </w:r>
    </w:p>
    <w:p w14:paraId="1326DF09" w14:textId="77777777" w:rsidR="00DF73EB" w:rsidRPr="00956432" w:rsidRDefault="00DF73EB">
      <w:pPr>
        <w:pStyle w:val="Estilo"/>
        <w:rPr>
          <w:sz w:val="20"/>
          <w:szCs w:val="20"/>
        </w:rPr>
      </w:pPr>
    </w:p>
    <w:p w14:paraId="5547198F" w14:textId="77777777" w:rsidR="00DF73EB" w:rsidRPr="00956432" w:rsidRDefault="00D54996">
      <w:pPr>
        <w:pStyle w:val="Estilo"/>
        <w:rPr>
          <w:sz w:val="20"/>
          <w:szCs w:val="20"/>
        </w:rPr>
      </w:pPr>
      <w:r w:rsidRPr="00956432">
        <w:rPr>
          <w:sz w:val="20"/>
          <w:szCs w:val="20"/>
        </w:rPr>
        <w:t>PRIMERO.- El presente Decreto entrara en vigor al día siguiente de su publicación en el Periódico Oficial del Gobierno del Estado de Oaxaca.</w:t>
      </w:r>
    </w:p>
    <w:p w14:paraId="23AC731E" w14:textId="77777777" w:rsidR="00DF73EB" w:rsidRPr="00956432" w:rsidRDefault="00DF73EB">
      <w:pPr>
        <w:pStyle w:val="Estilo"/>
        <w:rPr>
          <w:sz w:val="20"/>
          <w:szCs w:val="20"/>
        </w:rPr>
      </w:pPr>
    </w:p>
    <w:p w14:paraId="29C91C84"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2357CCE5" w14:textId="77777777" w:rsidR="00DF73EB" w:rsidRPr="00956432" w:rsidRDefault="00DF73EB">
      <w:pPr>
        <w:pStyle w:val="Estilo"/>
        <w:rPr>
          <w:sz w:val="20"/>
          <w:szCs w:val="20"/>
        </w:rPr>
      </w:pPr>
    </w:p>
    <w:p w14:paraId="7A5C37F7" w14:textId="77777777" w:rsidR="00DF73EB" w:rsidRPr="00956432" w:rsidRDefault="00DF73EB">
      <w:pPr>
        <w:pStyle w:val="Estilo"/>
        <w:rPr>
          <w:sz w:val="20"/>
          <w:szCs w:val="20"/>
        </w:rPr>
      </w:pPr>
    </w:p>
    <w:p w14:paraId="3EDC0993" w14:textId="77777777" w:rsidR="00DF73EB" w:rsidRPr="00956432" w:rsidRDefault="00D54996">
      <w:pPr>
        <w:pStyle w:val="Estilo"/>
        <w:rPr>
          <w:sz w:val="20"/>
          <w:szCs w:val="20"/>
        </w:rPr>
      </w:pPr>
      <w:r w:rsidRPr="00956432">
        <w:rPr>
          <w:sz w:val="20"/>
          <w:szCs w:val="20"/>
        </w:rPr>
        <w:t>P.O. 4 DE SEPTIEMBRE DE 2021.</w:t>
      </w:r>
    </w:p>
    <w:p w14:paraId="1A681636" w14:textId="77777777" w:rsidR="00DF73EB" w:rsidRPr="00956432" w:rsidRDefault="00DF73EB">
      <w:pPr>
        <w:pStyle w:val="Estilo"/>
        <w:rPr>
          <w:sz w:val="20"/>
          <w:szCs w:val="20"/>
        </w:rPr>
      </w:pPr>
    </w:p>
    <w:p w14:paraId="2628C5DF" w14:textId="77777777" w:rsidR="00DF73EB" w:rsidRPr="00956432" w:rsidRDefault="00D54996">
      <w:pPr>
        <w:pStyle w:val="Estilo"/>
        <w:rPr>
          <w:sz w:val="20"/>
          <w:szCs w:val="20"/>
        </w:rPr>
      </w:pPr>
      <w:r w:rsidRPr="00956432">
        <w:rPr>
          <w:sz w:val="20"/>
          <w:szCs w:val="20"/>
        </w:rPr>
        <w:t>[N. DE E. TRANSITORIOS DEL “DECRETO NÚM. 2538.- MEDIANTE EL CUAL REFORMA LA FRACCIÓN XC; SE ADICIONA LA FRACCIÓN. XCI, RECORRIÉNDOSE LA SUBSECUENTE AL ARTÍCULO 43, Y EL ARTÍCULO 100 BIS A LA LEY ORGÁNICA MUNICIPAL DEL ESTADO DE OAXACA”.]</w:t>
      </w:r>
    </w:p>
    <w:p w14:paraId="053BD4F5" w14:textId="77777777" w:rsidR="00DF73EB" w:rsidRPr="00956432" w:rsidRDefault="00DF73EB">
      <w:pPr>
        <w:pStyle w:val="Estilo"/>
        <w:rPr>
          <w:sz w:val="20"/>
          <w:szCs w:val="20"/>
        </w:rPr>
      </w:pPr>
    </w:p>
    <w:p w14:paraId="63655F6B" w14:textId="77777777" w:rsidR="00DF73EB" w:rsidRPr="00956432" w:rsidRDefault="00D54996">
      <w:pPr>
        <w:pStyle w:val="Estilo"/>
        <w:rPr>
          <w:sz w:val="20"/>
          <w:szCs w:val="20"/>
        </w:rPr>
      </w:pPr>
      <w:r w:rsidRPr="00956432">
        <w:rPr>
          <w:sz w:val="20"/>
          <w:szCs w:val="20"/>
        </w:rPr>
        <w:lastRenderedPageBreak/>
        <w:t>PRIMERO.- El presente Decreto entrara en vigor al día siguiente de su publicación en el Periódico Oficial del Gobierno del Estado de Oaxaca.</w:t>
      </w:r>
    </w:p>
    <w:p w14:paraId="430A705A" w14:textId="77777777" w:rsidR="00DF73EB" w:rsidRPr="00956432" w:rsidRDefault="00DF73EB">
      <w:pPr>
        <w:pStyle w:val="Estilo"/>
        <w:rPr>
          <w:sz w:val="20"/>
          <w:szCs w:val="20"/>
        </w:rPr>
      </w:pPr>
    </w:p>
    <w:p w14:paraId="0284F66E" w14:textId="77777777" w:rsidR="00DF73EB" w:rsidRPr="00956432" w:rsidRDefault="00D54996">
      <w:pPr>
        <w:pStyle w:val="Estilo"/>
        <w:rPr>
          <w:sz w:val="20"/>
          <w:szCs w:val="20"/>
        </w:rPr>
      </w:pPr>
      <w:r w:rsidRPr="00956432">
        <w:rPr>
          <w:sz w:val="20"/>
          <w:szCs w:val="20"/>
        </w:rPr>
        <w:t>SEGUNDO. - Publíquese en el Periódico Oficial del Gobierno del Estado de Oaxaca.</w:t>
      </w:r>
    </w:p>
    <w:p w14:paraId="41EE833F" w14:textId="77777777" w:rsidR="00DF73EB" w:rsidRPr="00956432" w:rsidRDefault="00DF73EB">
      <w:pPr>
        <w:pStyle w:val="Estilo"/>
        <w:rPr>
          <w:sz w:val="20"/>
          <w:szCs w:val="20"/>
        </w:rPr>
      </w:pPr>
    </w:p>
    <w:p w14:paraId="762DE4F2" w14:textId="77777777" w:rsidR="00DF73EB" w:rsidRPr="00956432" w:rsidRDefault="00DF73EB">
      <w:pPr>
        <w:pStyle w:val="Estilo"/>
        <w:rPr>
          <w:sz w:val="20"/>
          <w:szCs w:val="20"/>
        </w:rPr>
      </w:pPr>
    </w:p>
    <w:p w14:paraId="59B51FAF" w14:textId="77777777" w:rsidR="00DF73EB" w:rsidRPr="00956432" w:rsidRDefault="00D54996">
      <w:pPr>
        <w:pStyle w:val="Estilo"/>
        <w:rPr>
          <w:sz w:val="20"/>
          <w:szCs w:val="20"/>
        </w:rPr>
      </w:pPr>
      <w:r w:rsidRPr="00956432">
        <w:rPr>
          <w:sz w:val="20"/>
          <w:szCs w:val="20"/>
        </w:rPr>
        <w:t>P.O. 5 DE OCTUBRE DE 2021.</w:t>
      </w:r>
    </w:p>
    <w:p w14:paraId="148D5B83" w14:textId="77777777" w:rsidR="00DF73EB" w:rsidRPr="00956432" w:rsidRDefault="00DF73EB">
      <w:pPr>
        <w:pStyle w:val="Estilo"/>
        <w:rPr>
          <w:sz w:val="20"/>
          <w:szCs w:val="20"/>
        </w:rPr>
      </w:pPr>
    </w:p>
    <w:p w14:paraId="0DFC6964" w14:textId="77777777" w:rsidR="00DF73EB" w:rsidRPr="00956432" w:rsidRDefault="00D54996">
      <w:pPr>
        <w:pStyle w:val="Estilo"/>
        <w:rPr>
          <w:sz w:val="20"/>
          <w:szCs w:val="20"/>
        </w:rPr>
      </w:pPr>
      <w:r w:rsidRPr="00956432">
        <w:rPr>
          <w:sz w:val="20"/>
          <w:szCs w:val="20"/>
        </w:rPr>
        <w:t>[N. DE E. TRANSITORIOS DEL “DECRETO NÚM. 2654.- MEDIANTE EL CUAL ADICIONA LA FRACCIÓN XCI RECORRIÉNDOSE LAS SUBSECUENTES AL ARTÍCULO 43 DE LA LEY ORGÁNICA MUNICIPAL DEL ESTADO DE OAXACA”.]</w:t>
      </w:r>
    </w:p>
    <w:p w14:paraId="2763C8AB" w14:textId="77777777" w:rsidR="00DF73EB" w:rsidRPr="00956432" w:rsidRDefault="00DF73EB">
      <w:pPr>
        <w:pStyle w:val="Estilo"/>
        <w:rPr>
          <w:sz w:val="20"/>
          <w:szCs w:val="20"/>
        </w:rPr>
      </w:pPr>
    </w:p>
    <w:p w14:paraId="3A160976" w14:textId="77777777" w:rsidR="00DF73EB" w:rsidRPr="00956432" w:rsidRDefault="00D54996">
      <w:pPr>
        <w:pStyle w:val="Estilo"/>
        <w:rPr>
          <w:sz w:val="20"/>
          <w:szCs w:val="20"/>
        </w:rPr>
      </w:pPr>
      <w:r w:rsidRPr="00956432">
        <w:rPr>
          <w:sz w:val="20"/>
          <w:szCs w:val="20"/>
        </w:rPr>
        <w:t>PRIMERO.- Remítase el presente Decreto al Titular del Poder Ejecutivo del Estado para su publicación en el Periódico Oficial del Gobierno del Estado de Oaxaca.</w:t>
      </w:r>
    </w:p>
    <w:p w14:paraId="7A75B653" w14:textId="77777777" w:rsidR="00DF73EB" w:rsidRPr="00956432" w:rsidRDefault="00DF73EB">
      <w:pPr>
        <w:pStyle w:val="Estilo"/>
        <w:rPr>
          <w:sz w:val="20"/>
          <w:szCs w:val="20"/>
        </w:rPr>
      </w:pPr>
    </w:p>
    <w:p w14:paraId="10E092C7" w14:textId="77777777" w:rsidR="00DF73EB" w:rsidRPr="00956432" w:rsidRDefault="00D54996">
      <w:pPr>
        <w:pStyle w:val="Estilo"/>
        <w:rPr>
          <w:sz w:val="20"/>
          <w:szCs w:val="20"/>
        </w:rPr>
      </w:pPr>
      <w:r w:rsidRPr="00956432">
        <w:rPr>
          <w:sz w:val="20"/>
          <w:szCs w:val="20"/>
        </w:rPr>
        <w:t>SEGUNDO.- El presente Decreto entrará en vigor a partir del día de su publicación en el Periódico Oficial del Gobierno del Estado de Oaxaca.</w:t>
      </w:r>
    </w:p>
    <w:p w14:paraId="126BA341" w14:textId="77777777" w:rsidR="00DF73EB" w:rsidRPr="00956432" w:rsidRDefault="00DF73EB">
      <w:pPr>
        <w:pStyle w:val="Estilo"/>
        <w:rPr>
          <w:sz w:val="20"/>
          <w:szCs w:val="20"/>
        </w:rPr>
      </w:pPr>
    </w:p>
    <w:p w14:paraId="4662A89D" w14:textId="77777777" w:rsidR="00DF73EB" w:rsidRPr="00956432" w:rsidRDefault="00DF73EB">
      <w:pPr>
        <w:pStyle w:val="Estilo"/>
        <w:rPr>
          <w:sz w:val="20"/>
          <w:szCs w:val="20"/>
        </w:rPr>
      </w:pPr>
    </w:p>
    <w:p w14:paraId="51EB6B1F" w14:textId="77777777" w:rsidR="00DF73EB" w:rsidRPr="00956432" w:rsidRDefault="00D54996">
      <w:pPr>
        <w:pStyle w:val="Estilo"/>
        <w:rPr>
          <w:sz w:val="20"/>
          <w:szCs w:val="20"/>
        </w:rPr>
      </w:pPr>
      <w:r w:rsidRPr="00956432">
        <w:rPr>
          <w:sz w:val="20"/>
          <w:szCs w:val="20"/>
        </w:rPr>
        <w:t>P.O. 5 DE OCTUBRE DE 2021.</w:t>
      </w:r>
    </w:p>
    <w:p w14:paraId="4F79672B" w14:textId="77777777" w:rsidR="00DF73EB" w:rsidRPr="00956432" w:rsidRDefault="00DF73EB">
      <w:pPr>
        <w:pStyle w:val="Estilo"/>
        <w:rPr>
          <w:sz w:val="20"/>
          <w:szCs w:val="20"/>
        </w:rPr>
      </w:pPr>
    </w:p>
    <w:p w14:paraId="7F77AD77" w14:textId="77777777" w:rsidR="00DF73EB" w:rsidRPr="00956432" w:rsidRDefault="00D54996">
      <w:pPr>
        <w:pStyle w:val="Estilo"/>
        <w:rPr>
          <w:sz w:val="20"/>
          <w:szCs w:val="20"/>
        </w:rPr>
      </w:pPr>
      <w:r w:rsidRPr="00956432">
        <w:rPr>
          <w:sz w:val="20"/>
          <w:szCs w:val="20"/>
        </w:rPr>
        <w:t>[N. DE E. TRANSITORIOS DEL “DECRETO NÚM. 2689.- MEDIANTE EL CUAL REFORMA LA FRACCIÓN XXI DEL ARTÍCULO 43; EL PÁRRAFO PRIMERO DE LA FRACCIÓN VI DEL ARTÍCULO 95, EL PÁRRAFO PRIMERO DEL ARTÍCULO 123, EL PÁRRAFO PRIMERO Y LA FRACCIÓN IV DEL ARTÍCULO 169, Y EL PÁRRAFO PRIMERO DEL ARTÍCULO 170; SE ADICIONA LA FRACCIÓN XXI AL ARTÍCULO 71 RECORRIÉNDOSE LA SUBSECUENTE, Y LA FRACCIÓN XIV AL ARTÍCULO 73 RECORRIÉNDOSE LA SUBSECUENTE, TODOS DE LA LEY ORGÁNICA MUNICIPAL DEL ESTADO DE OAXACA”.]</w:t>
      </w:r>
    </w:p>
    <w:p w14:paraId="2D46AE0F" w14:textId="77777777" w:rsidR="00DF73EB" w:rsidRPr="00956432" w:rsidRDefault="00DF73EB">
      <w:pPr>
        <w:pStyle w:val="Estilo"/>
        <w:rPr>
          <w:sz w:val="20"/>
          <w:szCs w:val="20"/>
        </w:rPr>
      </w:pPr>
    </w:p>
    <w:p w14:paraId="0B904ACC"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39922351" w14:textId="77777777" w:rsidR="00DF73EB" w:rsidRPr="00956432" w:rsidRDefault="00DF73EB">
      <w:pPr>
        <w:pStyle w:val="Estilo"/>
        <w:rPr>
          <w:sz w:val="20"/>
          <w:szCs w:val="20"/>
        </w:rPr>
      </w:pPr>
    </w:p>
    <w:p w14:paraId="36619E89"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5A0BCBE1" w14:textId="77777777" w:rsidR="00DF73EB" w:rsidRPr="00956432" w:rsidRDefault="00DF73EB">
      <w:pPr>
        <w:pStyle w:val="Estilo"/>
        <w:rPr>
          <w:sz w:val="20"/>
          <w:szCs w:val="20"/>
        </w:rPr>
      </w:pPr>
    </w:p>
    <w:p w14:paraId="119955FA" w14:textId="77777777" w:rsidR="00DF73EB" w:rsidRPr="00956432" w:rsidRDefault="00D54996">
      <w:pPr>
        <w:pStyle w:val="Estilo"/>
        <w:rPr>
          <w:sz w:val="20"/>
          <w:szCs w:val="20"/>
        </w:rPr>
      </w:pPr>
      <w:r w:rsidRPr="00956432">
        <w:rPr>
          <w:sz w:val="20"/>
          <w:szCs w:val="20"/>
        </w:rPr>
        <w:t>TERCERO.- Se derogan todas las disposiciones de igual o menor jerarquía que se opongan al presente Decreto.</w:t>
      </w:r>
    </w:p>
    <w:p w14:paraId="42840620" w14:textId="77777777" w:rsidR="00DF73EB" w:rsidRPr="00956432" w:rsidRDefault="00DF73EB">
      <w:pPr>
        <w:pStyle w:val="Estilo"/>
        <w:rPr>
          <w:sz w:val="20"/>
          <w:szCs w:val="20"/>
        </w:rPr>
      </w:pPr>
    </w:p>
    <w:p w14:paraId="5DEBDD34" w14:textId="77777777" w:rsidR="00DF73EB" w:rsidRPr="00956432" w:rsidRDefault="00DF73EB">
      <w:pPr>
        <w:pStyle w:val="Estilo"/>
        <w:rPr>
          <w:sz w:val="20"/>
          <w:szCs w:val="20"/>
        </w:rPr>
      </w:pPr>
    </w:p>
    <w:p w14:paraId="3C91FD17" w14:textId="77777777" w:rsidR="00DF73EB" w:rsidRPr="00956432" w:rsidRDefault="00D54996">
      <w:pPr>
        <w:pStyle w:val="Estilo"/>
        <w:rPr>
          <w:sz w:val="20"/>
          <w:szCs w:val="20"/>
        </w:rPr>
      </w:pPr>
      <w:r w:rsidRPr="00956432">
        <w:rPr>
          <w:sz w:val="20"/>
          <w:szCs w:val="20"/>
        </w:rPr>
        <w:t>P.O. 5 DE OCTUBRE DE 2021.</w:t>
      </w:r>
    </w:p>
    <w:p w14:paraId="47A73618" w14:textId="77777777" w:rsidR="00DF73EB" w:rsidRPr="00956432" w:rsidRDefault="00DF73EB">
      <w:pPr>
        <w:pStyle w:val="Estilo"/>
        <w:rPr>
          <w:sz w:val="20"/>
          <w:szCs w:val="20"/>
        </w:rPr>
      </w:pPr>
    </w:p>
    <w:p w14:paraId="74D30F48" w14:textId="77777777" w:rsidR="00DF73EB" w:rsidRPr="00956432" w:rsidRDefault="00D54996">
      <w:pPr>
        <w:pStyle w:val="Estilo"/>
        <w:rPr>
          <w:sz w:val="20"/>
          <w:szCs w:val="20"/>
        </w:rPr>
      </w:pPr>
      <w:r w:rsidRPr="00956432">
        <w:rPr>
          <w:sz w:val="20"/>
          <w:szCs w:val="20"/>
        </w:rPr>
        <w:t>[N. DE E. TRANSITORIOS DEL “DECRETO NÚM. 2692.- MEDIANTE EL CUAL REFORMA EL PRIMER PÁRRAFO, EL SEGUNDO PÁRRAFO Y LA FRACCIÓN I DEL ARTÍCULO 88; Y SE ADICIONA UN TERCER PÁRRAFO AL ARTÍCULO 88 DE LA LEY ORGÁNICA MUNICIPAL DEL ESTADO DE OAXACA”.]</w:t>
      </w:r>
    </w:p>
    <w:p w14:paraId="5FFE31D1" w14:textId="77777777" w:rsidR="00DF73EB" w:rsidRPr="00956432" w:rsidRDefault="00DF73EB">
      <w:pPr>
        <w:pStyle w:val="Estilo"/>
        <w:rPr>
          <w:sz w:val="20"/>
          <w:szCs w:val="20"/>
        </w:rPr>
      </w:pPr>
    </w:p>
    <w:p w14:paraId="35CA1816"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250AD2D2" w14:textId="77777777" w:rsidR="00DF73EB" w:rsidRPr="00956432" w:rsidRDefault="00DF73EB">
      <w:pPr>
        <w:pStyle w:val="Estilo"/>
        <w:rPr>
          <w:sz w:val="20"/>
          <w:szCs w:val="20"/>
        </w:rPr>
      </w:pPr>
    </w:p>
    <w:p w14:paraId="2B467910"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499F2C2F" w14:textId="77777777" w:rsidR="00DF73EB" w:rsidRPr="00956432" w:rsidRDefault="00DF73EB">
      <w:pPr>
        <w:pStyle w:val="Estilo"/>
        <w:rPr>
          <w:sz w:val="20"/>
          <w:szCs w:val="20"/>
        </w:rPr>
      </w:pPr>
    </w:p>
    <w:p w14:paraId="7A6EEAF3" w14:textId="77777777" w:rsidR="00DF73EB" w:rsidRPr="00956432" w:rsidRDefault="00D54996">
      <w:pPr>
        <w:pStyle w:val="Estilo"/>
        <w:rPr>
          <w:sz w:val="20"/>
          <w:szCs w:val="20"/>
        </w:rPr>
      </w:pPr>
      <w:r w:rsidRPr="00956432">
        <w:rPr>
          <w:sz w:val="20"/>
          <w:szCs w:val="20"/>
        </w:rPr>
        <w:t>TERCERO.- Se derogan todas las disposiciones que se opongan al presente Decreto.</w:t>
      </w:r>
    </w:p>
    <w:p w14:paraId="0C38715A" w14:textId="77777777" w:rsidR="00DF73EB" w:rsidRPr="00956432" w:rsidRDefault="00DF73EB">
      <w:pPr>
        <w:pStyle w:val="Estilo"/>
        <w:rPr>
          <w:sz w:val="20"/>
          <w:szCs w:val="20"/>
        </w:rPr>
      </w:pPr>
    </w:p>
    <w:p w14:paraId="6C6153F2" w14:textId="77777777" w:rsidR="00DF73EB" w:rsidRPr="00956432" w:rsidRDefault="00DF73EB">
      <w:pPr>
        <w:pStyle w:val="Estilo"/>
        <w:rPr>
          <w:sz w:val="20"/>
          <w:szCs w:val="20"/>
        </w:rPr>
      </w:pPr>
    </w:p>
    <w:p w14:paraId="6CDE6B57" w14:textId="77777777" w:rsidR="00DF73EB" w:rsidRPr="00956432" w:rsidRDefault="00D54996">
      <w:pPr>
        <w:pStyle w:val="Estilo"/>
        <w:rPr>
          <w:sz w:val="20"/>
          <w:szCs w:val="20"/>
        </w:rPr>
      </w:pPr>
      <w:r w:rsidRPr="00956432">
        <w:rPr>
          <w:sz w:val="20"/>
          <w:szCs w:val="20"/>
        </w:rPr>
        <w:t>P.O. 16 DE OCTUBRE DE 2021.</w:t>
      </w:r>
    </w:p>
    <w:p w14:paraId="2BC8CF55" w14:textId="77777777" w:rsidR="00DF73EB" w:rsidRPr="00956432" w:rsidRDefault="00DF73EB">
      <w:pPr>
        <w:pStyle w:val="Estilo"/>
        <w:rPr>
          <w:sz w:val="20"/>
          <w:szCs w:val="20"/>
        </w:rPr>
      </w:pPr>
    </w:p>
    <w:p w14:paraId="51C6CAEB" w14:textId="77777777" w:rsidR="00DF73EB" w:rsidRPr="00956432" w:rsidRDefault="00D54996">
      <w:pPr>
        <w:pStyle w:val="Estilo"/>
        <w:rPr>
          <w:sz w:val="20"/>
          <w:szCs w:val="20"/>
        </w:rPr>
      </w:pPr>
      <w:r w:rsidRPr="00956432">
        <w:rPr>
          <w:sz w:val="20"/>
          <w:szCs w:val="20"/>
        </w:rPr>
        <w:lastRenderedPageBreak/>
        <w:t>[N. DE E. TRANSITORIOS DEL “DECRETO NÚM. 2714.- MEDIANTE EL CUAL SE REFORMA EL SEGUNDO PÁRRAFO DEL ARTÍCULO 24 DE LA LEY DE COORDINACIÓN FISCAL PARA EL ESTADO DE OAXACA; Y SE ADICIONA UN SEGUNDO PÁRRAFO A LA FRACCIÓN IX DEL ARTÍCULO 68 DE LA LEY ORGÁNICA MUNICIPAL DEL ESTADO DE OAXACA”.]</w:t>
      </w:r>
    </w:p>
    <w:p w14:paraId="52636772" w14:textId="77777777" w:rsidR="00DF73EB" w:rsidRPr="00956432" w:rsidRDefault="00DF73EB">
      <w:pPr>
        <w:pStyle w:val="Estilo"/>
        <w:rPr>
          <w:sz w:val="20"/>
          <w:szCs w:val="20"/>
        </w:rPr>
      </w:pPr>
    </w:p>
    <w:p w14:paraId="4A846498" w14:textId="77777777" w:rsidR="00DF73EB" w:rsidRPr="00956432" w:rsidRDefault="00D54996">
      <w:pPr>
        <w:pStyle w:val="Estilo"/>
        <w:rPr>
          <w:sz w:val="20"/>
          <w:szCs w:val="20"/>
        </w:rPr>
      </w:pPr>
      <w:r w:rsidRPr="00956432">
        <w:rPr>
          <w:sz w:val="20"/>
          <w:szCs w:val="20"/>
        </w:rPr>
        <w:t>PRIMERO.- Publíquese el presente Decreto en el Periódico Oficial del Gobierno del Estado de Oaxaca</w:t>
      </w:r>
    </w:p>
    <w:p w14:paraId="5413EF70" w14:textId="77777777" w:rsidR="00DF73EB" w:rsidRPr="00956432" w:rsidRDefault="00DF73EB">
      <w:pPr>
        <w:pStyle w:val="Estilo"/>
        <w:rPr>
          <w:sz w:val="20"/>
          <w:szCs w:val="20"/>
        </w:rPr>
      </w:pPr>
    </w:p>
    <w:p w14:paraId="1BD57BD3"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 de Oaxaca.</w:t>
      </w:r>
    </w:p>
    <w:p w14:paraId="67FC02D9" w14:textId="77777777" w:rsidR="00DF73EB" w:rsidRPr="00956432" w:rsidRDefault="00DF73EB">
      <w:pPr>
        <w:pStyle w:val="Estilo"/>
        <w:rPr>
          <w:sz w:val="20"/>
          <w:szCs w:val="20"/>
        </w:rPr>
      </w:pPr>
    </w:p>
    <w:p w14:paraId="4A063DAF" w14:textId="77777777" w:rsidR="00DF73EB" w:rsidRPr="00956432" w:rsidRDefault="00DF73EB">
      <w:pPr>
        <w:pStyle w:val="Estilo"/>
        <w:rPr>
          <w:sz w:val="20"/>
          <w:szCs w:val="20"/>
        </w:rPr>
      </w:pPr>
    </w:p>
    <w:p w14:paraId="6C795044" w14:textId="77777777" w:rsidR="00DF73EB" w:rsidRPr="00956432" w:rsidRDefault="00D54996">
      <w:pPr>
        <w:pStyle w:val="Estilo"/>
        <w:rPr>
          <w:sz w:val="20"/>
          <w:szCs w:val="20"/>
        </w:rPr>
      </w:pPr>
      <w:r w:rsidRPr="00956432">
        <w:rPr>
          <w:sz w:val="20"/>
          <w:szCs w:val="20"/>
        </w:rPr>
        <w:t>P.O. 16 DE OCTUBRE DE 2021.</w:t>
      </w:r>
    </w:p>
    <w:p w14:paraId="05093DEA" w14:textId="77777777" w:rsidR="00DF73EB" w:rsidRPr="00956432" w:rsidRDefault="00DF73EB">
      <w:pPr>
        <w:pStyle w:val="Estilo"/>
        <w:rPr>
          <w:sz w:val="20"/>
          <w:szCs w:val="20"/>
        </w:rPr>
      </w:pPr>
    </w:p>
    <w:p w14:paraId="4E98DB33" w14:textId="77777777" w:rsidR="00DF73EB" w:rsidRPr="00956432" w:rsidRDefault="00D54996">
      <w:pPr>
        <w:pStyle w:val="Estilo"/>
        <w:rPr>
          <w:sz w:val="20"/>
          <w:szCs w:val="20"/>
        </w:rPr>
      </w:pPr>
      <w:r w:rsidRPr="00956432">
        <w:rPr>
          <w:sz w:val="20"/>
          <w:szCs w:val="20"/>
        </w:rPr>
        <w:t>[N. DE E. TRANSITORIOS DEL "DECRETO NÚM. 2717.- MEDIANTE EL CUAL SE REFORMA EL PRIMER PÁRRAFO Y SE ADICIONA UN SEGUNDO PÁRRAFO A LA FRACCIÓN XVI DEL ARTÍCULO 43 DE LA LEY ORGÁNICA MUNICIPAL DEL ESTADO DE OAXACA".]</w:t>
      </w:r>
    </w:p>
    <w:p w14:paraId="591E1F46" w14:textId="77777777" w:rsidR="00DF73EB" w:rsidRPr="00956432" w:rsidRDefault="00DF73EB">
      <w:pPr>
        <w:pStyle w:val="Estilo"/>
        <w:rPr>
          <w:sz w:val="20"/>
          <w:szCs w:val="20"/>
        </w:rPr>
      </w:pPr>
    </w:p>
    <w:p w14:paraId="73A2A1E9" w14:textId="77777777" w:rsidR="00DF73EB" w:rsidRPr="00956432" w:rsidRDefault="00D54996">
      <w:pPr>
        <w:pStyle w:val="Estilo"/>
        <w:rPr>
          <w:sz w:val="20"/>
          <w:szCs w:val="20"/>
        </w:rPr>
      </w:pPr>
      <w:r w:rsidRPr="00956432">
        <w:rPr>
          <w:sz w:val="20"/>
          <w:szCs w:val="20"/>
        </w:rPr>
        <w:t>PRIMERO. - El presente Decreto entrará en vigor al día siguiente de su publicación en el Periódico Oficial del Gobierno del Estado de Oaxaca.</w:t>
      </w:r>
    </w:p>
    <w:p w14:paraId="412A4D8C" w14:textId="77777777" w:rsidR="00DF73EB" w:rsidRPr="00956432" w:rsidRDefault="00DF73EB">
      <w:pPr>
        <w:pStyle w:val="Estilo"/>
        <w:rPr>
          <w:sz w:val="20"/>
          <w:szCs w:val="20"/>
        </w:rPr>
      </w:pPr>
    </w:p>
    <w:p w14:paraId="0EEDCEE7" w14:textId="77777777" w:rsidR="00DF73EB" w:rsidRPr="00956432" w:rsidRDefault="00D54996">
      <w:pPr>
        <w:pStyle w:val="Estilo"/>
        <w:rPr>
          <w:sz w:val="20"/>
          <w:szCs w:val="20"/>
        </w:rPr>
      </w:pPr>
      <w:r w:rsidRPr="00956432">
        <w:rPr>
          <w:sz w:val="20"/>
          <w:szCs w:val="20"/>
        </w:rPr>
        <w:t>SEGUNDO. - Publíquese el presente Decreto en el Periódico Oficial del Gobierno del Estado de Oaxaca</w:t>
      </w:r>
    </w:p>
    <w:p w14:paraId="54271BA1" w14:textId="77777777" w:rsidR="00DF73EB" w:rsidRPr="00956432" w:rsidRDefault="00DF73EB">
      <w:pPr>
        <w:pStyle w:val="Estilo"/>
        <w:rPr>
          <w:sz w:val="20"/>
          <w:szCs w:val="20"/>
        </w:rPr>
      </w:pPr>
    </w:p>
    <w:p w14:paraId="7B5BD3AA" w14:textId="77777777" w:rsidR="00DF73EB" w:rsidRPr="00956432" w:rsidRDefault="00DF73EB">
      <w:pPr>
        <w:pStyle w:val="Estilo"/>
        <w:rPr>
          <w:sz w:val="20"/>
          <w:szCs w:val="20"/>
        </w:rPr>
      </w:pPr>
    </w:p>
    <w:p w14:paraId="0CD41B58" w14:textId="77777777" w:rsidR="00DF73EB" w:rsidRPr="00956432" w:rsidRDefault="00D54996">
      <w:pPr>
        <w:pStyle w:val="Estilo"/>
        <w:rPr>
          <w:sz w:val="20"/>
          <w:szCs w:val="20"/>
        </w:rPr>
      </w:pPr>
      <w:r w:rsidRPr="00956432">
        <w:rPr>
          <w:sz w:val="20"/>
          <w:szCs w:val="20"/>
        </w:rPr>
        <w:t>P.O. 23 DE OCTUBRE DE 2021.</w:t>
      </w:r>
    </w:p>
    <w:p w14:paraId="4029B8BD" w14:textId="77777777" w:rsidR="00DF73EB" w:rsidRPr="00956432" w:rsidRDefault="00DF73EB">
      <w:pPr>
        <w:pStyle w:val="Estilo"/>
        <w:rPr>
          <w:sz w:val="20"/>
          <w:szCs w:val="20"/>
        </w:rPr>
      </w:pPr>
    </w:p>
    <w:p w14:paraId="1BA1063A" w14:textId="77777777" w:rsidR="00DF73EB" w:rsidRPr="00956432" w:rsidRDefault="00D54996">
      <w:pPr>
        <w:pStyle w:val="Estilo"/>
        <w:rPr>
          <w:sz w:val="20"/>
          <w:szCs w:val="20"/>
        </w:rPr>
      </w:pPr>
      <w:r w:rsidRPr="00956432">
        <w:rPr>
          <w:sz w:val="20"/>
          <w:szCs w:val="20"/>
        </w:rPr>
        <w:t>[N. DE E. TRANSITORIOS DEL “DECRETO NÚM. 2748.- MEDIANTE EL CUAL SE ADICIONA LA FRACCIÓN I TER AL ARTÍCULO 43 Y LA FRACCIÓN X RECORRIÉNDOSE LAS SUBSECUENTES AL ARTÍCULO 61, AMBOS DE LA LEY ORGÁNICA MUNICIPAL DEL ESTADO DE OAXACA”.]</w:t>
      </w:r>
    </w:p>
    <w:p w14:paraId="0B789133" w14:textId="77777777" w:rsidR="00DF73EB" w:rsidRPr="00956432" w:rsidRDefault="00DF73EB">
      <w:pPr>
        <w:pStyle w:val="Estilo"/>
        <w:rPr>
          <w:sz w:val="20"/>
          <w:szCs w:val="20"/>
        </w:rPr>
      </w:pPr>
    </w:p>
    <w:p w14:paraId="2B6718DC"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(sic) Estado de Oaxaca.</w:t>
      </w:r>
    </w:p>
    <w:p w14:paraId="2D3186C4" w14:textId="77777777" w:rsidR="00DF73EB" w:rsidRPr="00956432" w:rsidRDefault="00DF73EB">
      <w:pPr>
        <w:pStyle w:val="Estilo"/>
        <w:rPr>
          <w:sz w:val="20"/>
          <w:szCs w:val="20"/>
        </w:rPr>
      </w:pPr>
    </w:p>
    <w:p w14:paraId="600BD4AF" w14:textId="77777777" w:rsidR="00DF73EB" w:rsidRPr="00956432" w:rsidRDefault="00D54996">
      <w:pPr>
        <w:pStyle w:val="Estilo"/>
        <w:rPr>
          <w:sz w:val="20"/>
          <w:szCs w:val="20"/>
        </w:rPr>
      </w:pPr>
      <w:r w:rsidRPr="00956432">
        <w:rPr>
          <w:sz w:val="20"/>
          <w:szCs w:val="20"/>
        </w:rPr>
        <w:t>SEGUNDO. Publíquese en el Periódico Oficial del Gobierno (sic) Estado de Oaxaca.</w:t>
      </w:r>
    </w:p>
    <w:p w14:paraId="40EB225A" w14:textId="77777777" w:rsidR="00DF73EB" w:rsidRPr="00956432" w:rsidRDefault="00DF73EB">
      <w:pPr>
        <w:pStyle w:val="Estilo"/>
        <w:rPr>
          <w:sz w:val="20"/>
          <w:szCs w:val="20"/>
        </w:rPr>
      </w:pPr>
    </w:p>
    <w:p w14:paraId="1791BC4D" w14:textId="77777777" w:rsidR="00DF73EB" w:rsidRPr="00956432" w:rsidRDefault="00DF73EB">
      <w:pPr>
        <w:pStyle w:val="Estilo"/>
        <w:rPr>
          <w:sz w:val="20"/>
          <w:szCs w:val="20"/>
        </w:rPr>
      </w:pPr>
    </w:p>
    <w:p w14:paraId="4CF19523" w14:textId="77777777" w:rsidR="00DF73EB" w:rsidRPr="00956432" w:rsidRDefault="00D54996">
      <w:pPr>
        <w:pStyle w:val="Estilo"/>
        <w:rPr>
          <w:sz w:val="20"/>
          <w:szCs w:val="20"/>
        </w:rPr>
      </w:pPr>
      <w:r w:rsidRPr="00956432">
        <w:rPr>
          <w:sz w:val="20"/>
          <w:szCs w:val="20"/>
        </w:rPr>
        <w:t>P.O. 23 DE OCTUBRE DE 2021.</w:t>
      </w:r>
    </w:p>
    <w:p w14:paraId="6AF33E46" w14:textId="77777777" w:rsidR="00DF73EB" w:rsidRPr="00956432" w:rsidRDefault="00DF73EB">
      <w:pPr>
        <w:pStyle w:val="Estilo"/>
        <w:rPr>
          <w:sz w:val="20"/>
          <w:szCs w:val="20"/>
        </w:rPr>
      </w:pPr>
    </w:p>
    <w:p w14:paraId="10A8E61D" w14:textId="77777777" w:rsidR="00DF73EB" w:rsidRPr="00956432" w:rsidRDefault="00D54996">
      <w:pPr>
        <w:pStyle w:val="Estilo"/>
        <w:rPr>
          <w:sz w:val="20"/>
          <w:szCs w:val="20"/>
        </w:rPr>
      </w:pPr>
      <w:r w:rsidRPr="00956432">
        <w:rPr>
          <w:sz w:val="20"/>
          <w:szCs w:val="20"/>
        </w:rPr>
        <w:t>[N. DE E. TRANSITORIOS DEL “DECRETO NÚM. 2749.- MEDIANTE EL CUAL SE REFORMA LA FRACCIÓN IV DEL ARTÍCULO 71 DE LA LEY ORGÁNICA MUNICIPAL DEL ESTADO DE OAXACA”.]</w:t>
      </w:r>
    </w:p>
    <w:p w14:paraId="3A90A28E" w14:textId="77777777" w:rsidR="00DF73EB" w:rsidRPr="00956432" w:rsidRDefault="00DF73EB">
      <w:pPr>
        <w:pStyle w:val="Estilo"/>
        <w:rPr>
          <w:sz w:val="20"/>
          <w:szCs w:val="20"/>
        </w:rPr>
      </w:pPr>
    </w:p>
    <w:p w14:paraId="59B8E804"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25A9D7C4" w14:textId="77777777" w:rsidR="00DF73EB" w:rsidRPr="00956432" w:rsidRDefault="00DF73EB">
      <w:pPr>
        <w:pStyle w:val="Estilo"/>
        <w:rPr>
          <w:sz w:val="20"/>
          <w:szCs w:val="20"/>
        </w:rPr>
      </w:pPr>
    </w:p>
    <w:p w14:paraId="7FC74CC5"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1BD92837" w14:textId="77777777" w:rsidR="00DF73EB" w:rsidRPr="00956432" w:rsidRDefault="00DF73EB">
      <w:pPr>
        <w:pStyle w:val="Estilo"/>
        <w:rPr>
          <w:sz w:val="20"/>
          <w:szCs w:val="20"/>
        </w:rPr>
      </w:pPr>
    </w:p>
    <w:p w14:paraId="74E88930" w14:textId="77777777" w:rsidR="00DF73EB" w:rsidRPr="00956432" w:rsidRDefault="00DF73EB">
      <w:pPr>
        <w:pStyle w:val="Estilo"/>
        <w:rPr>
          <w:sz w:val="20"/>
          <w:szCs w:val="20"/>
        </w:rPr>
      </w:pPr>
    </w:p>
    <w:p w14:paraId="17E3F405" w14:textId="77777777" w:rsidR="00DF73EB" w:rsidRPr="00956432" w:rsidRDefault="00D54996">
      <w:pPr>
        <w:pStyle w:val="Estilo"/>
        <w:rPr>
          <w:sz w:val="20"/>
          <w:szCs w:val="20"/>
        </w:rPr>
      </w:pPr>
      <w:r w:rsidRPr="00956432">
        <w:rPr>
          <w:sz w:val="20"/>
          <w:szCs w:val="20"/>
        </w:rPr>
        <w:t>P.O. 13 DE NOVIEMBRE DE 2021.</w:t>
      </w:r>
    </w:p>
    <w:p w14:paraId="1F1527C7" w14:textId="77777777" w:rsidR="00DF73EB" w:rsidRPr="00956432" w:rsidRDefault="00DF73EB">
      <w:pPr>
        <w:pStyle w:val="Estilo"/>
        <w:rPr>
          <w:sz w:val="20"/>
          <w:szCs w:val="20"/>
        </w:rPr>
      </w:pPr>
    </w:p>
    <w:p w14:paraId="09A3CD78" w14:textId="77777777" w:rsidR="00DF73EB" w:rsidRPr="00956432" w:rsidRDefault="00D54996">
      <w:pPr>
        <w:pStyle w:val="Estilo"/>
        <w:rPr>
          <w:sz w:val="20"/>
          <w:szCs w:val="20"/>
        </w:rPr>
      </w:pPr>
      <w:r w:rsidRPr="00956432">
        <w:rPr>
          <w:sz w:val="20"/>
          <w:szCs w:val="20"/>
        </w:rPr>
        <w:t>[N. DE E. TRANSITORIOS DEL "DECRETO NÚM. 2799.- MEDIANTE EL CUAL SE REFORMA EL ARTÍCULO 59 DE LA LEY ORGÁNICA MUNICIPAL DEL ESTADO DE OAXACA".]</w:t>
      </w:r>
    </w:p>
    <w:p w14:paraId="6C0E35B4" w14:textId="77777777" w:rsidR="00DF73EB" w:rsidRPr="00956432" w:rsidRDefault="00DF73EB">
      <w:pPr>
        <w:pStyle w:val="Estilo"/>
        <w:rPr>
          <w:sz w:val="20"/>
          <w:szCs w:val="20"/>
        </w:rPr>
      </w:pPr>
    </w:p>
    <w:p w14:paraId="782F34AC" w14:textId="77777777" w:rsidR="00DF73EB" w:rsidRPr="00956432" w:rsidRDefault="00D54996">
      <w:pPr>
        <w:pStyle w:val="Estilo"/>
        <w:rPr>
          <w:sz w:val="20"/>
          <w:szCs w:val="20"/>
        </w:rPr>
      </w:pPr>
      <w:r w:rsidRPr="00956432">
        <w:rPr>
          <w:sz w:val="20"/>
          <w:szCs w:val="20"/>
        </w:rPr>
        <w:lastRenderedPageBreak/>
        <w:t>PRIMERO.- El presente Decreto entrará en vigor al día siguiente de su publicación en el Periódico Oficial del Gobierno del Estado de Oaxaca.</w:t>
      </w:r>
    </w:p>
    <w:p w14:paraId="4604951B" w14:textId="77777777" w:rsidR="00DF73EB" w:rsidRPr="00956432" w:rsidRDefault="00DF73EB">
      <w:pPr>
        <w:pStyle w:val="Estilo"/>
        <w:rPr>
          <w:sz w:val="20"/>
          <w:szCs w:val="20"/>
        </w:rPr>
      </w:pPr>
    </w:p>
    <w:p w14:paraId="38D918EE"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7B9E406B" w14:textId="77777777" w:rsidR="00DF73EB" w:rsidRPr="00956432" w:rsidRDefault="00DF73EB">
      <w:pPr>
        <w:pStyle w:val="Estilo"/>
        <w:rPr>
          <w:sz w:val="20"/>
          <w:szCs w:val="20"/>
        </w:rPr>
      </w:pPr>
    </w:p>
    <w:p w14:paraId="011A4089" w14:textId="77777777" w:rsidR="00DF73EB" w:rsidRPr="00956432" w:rsidRDefault="00DF73EB">
      <w:pPr>
        <w:pStyle w:val="Estilo"/>
        <w:rPr>
          <w:sz w:val="20"/>
          <w:szCs w:val="20"/>
        </w:rPr>
      </w:pPr>
    </w:p>
    <w:p w14:paraId="672A7E64" w14:textId="77777777" w:rsidR="00DF73EB" w:rsidRPr="00956432" w:rsidRDefault="00D54996">
      <w:pPr>
        <w:pStyle w:val="Estilo"/>
        <w:rPr>
          <w:sz w:val="20"/>
          <w:szCs w:val="20"/>
        </w:rPr>
      </w:pPr>
      <w:r w:rsidRPr="00956432">
        <w:rPr>
          <w:sz w:val="20"/>
          <w:szCs w:val="20"/>
        </w:rPr>
        <w:t>P.O. 13 DE NOVIEMBRE DE 2021.</w:t>
      </w:r>
    </w:p>
    <w:p w14:paraId="643FAC20" w14:textId="77777777" w:rsidR="00DF73EB" w:rsidRPr="00956432" w:rsidRDefault="00DF73EB">
      <w:pPr>
        <w:pStyle w:val="Estilo"/>
        <w:rPr>
          <w:sz w:val="20"/>
          <w:szCs w:val="20"/>
        </w:rPr>
      </w:pPr>
    </w:p>
    <w:p w14:paraId="79BB3F35" w14:textId="77777777" w:rsidR="00DF73EB" w:rsidRPr="00956432" w:rsidRDefault="00D54996">
      <w:pPr>
        <w:pStyle w:val="Estilo"/>
        <w:rPr>
          <w:sz w:val="20"/>
          <w:szCs w:val="20"/>
        </w:rPr>
      </w:pPr>
      <w:r w:rsidRPr="00956432">
        <w:rPr>
          <w:sz w:val="20"/>
          <w:szCs w:val="20"/>
        </w:rPr>
        <w:t>[N. DE E. TRANSITORIOS DEL “DECRETO NÚM. 2801.- MEDIANTE EL CUAL SE REFORMA LA FRACCIÓN XI DEL ARTÍCULO 92 Y LA FRACCIÓN V DEL ARTÍCULO 143; Y SE ADICIONA LA FRACCIÓN XII RECORRIENDO LA SUBSECUENTE AL ARTÍCULO 92 DE LA LEY ORGÁNICA MUNICIPAL DEL ESTADO DE OAXACA”.]</w:t>
      </w:r>
    </w:p>
    <w:p w14:paraId="1F74D090" w14:textId="77777777" w:rsidR="00DF73EB" w:rsidRPr="00956432" w:rsidRDefault="00DF73EB">
      <w:pPr>
        <w:pStyle w:val="Estilo"/>
        <w:rPr>
          <w:sz w:val="20"/>
          <w:szCs w:val="20"/>
        </w:rPr>
      </w:pPr>
    </w:p>
    <w:p w14:paraId="5F71E4F9" w14:textId="77777777" w:rsidR="00DF73EB" w:rsidRPr="00956432" w:rsidRDefault="00D54996">
      <w:pPr>
        <w:pStyle w:val="Estilo"/>
        <w:rPr>
          <w:sz w:val="20"/>
          <w:szCs w:val="20"/>
        </w:rPr>
      </w:pPr>
      <w:r w:rsidRPr="00956432">
        <w:rPr>
          <w:sz w:val="20"/>
          <w:szCs w:val="20"/>
        </w:rPr>
        <w:t>PRIMERO.- El presente Decreto entrara en vigor al día siguiente de su publicación en el Periódico Oficial del Gobierno del Estado de Oaxaca.</w:t>
      </w:r>
    </w:p>
    <w:p w14:paraId="2F6A1B4B" w14:textId="77777777" w:rsidR="00DF73EB" w:rsidRPr="00956432" w:rsidRDefault="00DF73EB">
      <w:pPr>
        <w:pStyle w:val="Estilo"/>
        <w:rPr>
          <w:sz w:val="20"/>
          <w:szCs w:val="20"/>
        </w:rPr>
      </w:pPr>
    </w:p>
    <w:p w14:paraId="14A5E93C" w14:textId="77777777" w:rsidR="00DF73EB" w:rsidRPr="00956432" w:rsidRDefault="00D54996">
      <w:pPr>
        <w:pStyle w:val="Estilo"/>
        <w:rPr>
          <w:sz w:val="20"/>
          <w:szCs w:val="20"/>
        </w:rPr>
      </w:pPr>
      <w:r w:rsidRPr="00956432">
        <w:rPr>
          <w:sz w:val="20"/>
          <w:szCs w:val="20"/>
        </w:rPr>
        <w:t>SEGUNDO.- Publíquese en el presente Decreto entrará en el Periódico Oficial del Gobierno del Estado de Oaxaca. (sic)</w:t>
      </w:r>
    </w:p>
    <w:p w14:paraId="3BF1663C" w14:textId="77777777" w:rsidR="00DF73EB" w:rsidRPr="00956432" w:rsidRDefault="00DF73EB">
      <w:pPr>
        <w:pStyle w:val="Estilo"/>
        <w:rPr>
          <w:sz w:val="20"/>
          <w:szCs w:val="20"/>
        </w:rPr>
      </w:pPr>
    </w:p>
    <w:p w14:paraId="36EBD18E" w14:textId="77777777" w:rsidR="00DF73EB" w:rsidRPr="00956432" w:rsidRDefault="00DF73EB">
      <w:pPr>
        <w:pStyle w:val="Estilo"/>
        <w:rPr>
          <w:sz w:val="20"/>
          <w:szCs w:val="20"/>
        </w:rPr>
      </w:pPr>
    </w:p>
    <w:p w14:paraId="0FD3128D" w14:textId="77777777" w:rsidR="00DF73EB" w:rsidRPr="00956432" w:rsidRDefault="00D54996">
      <w:pPr>
        <w:pStyle w:val="Estilo"/>
        <w:rPr>
          <w:sz w:val="20"/>
          <w:szCs w:val="20"/>
        </w:rPr>
      </w:pPr>
      <w:r w:rsidRPr="00956432">
        <w:rPr>
          <w:sz w:val="20"/>
          <w:szCs w:val="20"/>
        </w:rPr>
        <w:t>P.O. 13 DE NOVIEMBRE DE 2021.</w:t>
      </w:r>
    </w:p>
    <w:p w14:paraId="2F7B5628" w14:textId="77777777" w:rsidR="00DF73EB" w:rsidRPr="00956432" w:rsidRDefault="00DF73EB">
      <w:pPr>
        <w:pStyle w:val="Estilo"/>
        <w:rPr>
          <w:sz w:val="20"/>
          <w:szCs w:val="20"/>
        </w:rPr>
      </w:pPr>
    </w:p>
    <w:p w14:paraId="29A51972" w14:textId="77777777" w:rsidR="00DF73EB" w:rsidRPr="00956432" w:rsidRDefault="00D54996">
      <w:pPr>
        <w:pStyle w:val="Estilo"/>
        <w:rPr>
          <w:sz w:val="20"/>
          <w:szCs w:val="20"/>
        </w:rPr>
      </w:pPr>
      <w:r w:rsidRPr="00956432">
        <w:rPr>
          <w:sz w:val="20"/>
          <w:szCs w:val="20"/>
        </w:rPr>
        <w:t>[N. DE E. TRANSITORIOS DEL “DECRETO NÚM. 2798.- MEDIANTE EL CUAL SE ADICIONA LA FRACCIÓN XCII SE (SIC) RECORRIÉNDOSE LAS SUBSECUENTES AL ARTÍCULO 43 DE LA LEY ORGÁNICA MUNICIPAL DEL ESTADO DE OAXACA”.]</w:t>
      </w:r>
    </w:p>
    <w:p w14:paraId="3DCDE6E2" w14:textId="77777777" w:rsidR="00DF73EB" w:rsidRPr="00956432" w:rsidRDefault="00DF73EB">
      <w:pPr>
        <w:pStyle w:val="Estilo"/>
        <w:rPr>
          <w:sz w:val="20"/>
          <w:szCs w:val="20"/>
        </w:rPr>
      </w:pPr>
    </w:p>
    <w:p w14:paraId="1F1F35FC"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0B66BBC6" w14:textId="77777777" w:rsidR="00DF73EB" w:rsidRPr="00956432" w:rsidRDefault="00DF73EB">
      <w:pPr>
        <w:pStyle w:val="Estilo"/>
        <w:rPr>
          <w:sz w:val="20"/>
          <w:szCs w:val="20"/>
        </w:rPr>
      </w:pPr>
    </w:p>
    <w:p w14:paraId="7F3E4962"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1392261F" w14:textId="77777777" w:rsidR="00DF73EB" w:rsidRPr="00956432" w:rsidRDefault="00DF73EB">
      <w:pPr>
        <w:pStyle w:val="Estilo"/>
        <w:rPr>
          <w:sz w:val="20"/>
          <w:szCs w:val="20"/>
        </w:rPr>
      </w:pPr>
    </w:p>
    <w:p w14:paraId="68CD2DEE" w14:textId="77777777" w:rsidR="00DF73EB" w:rsidRPr="00956432" w:rsidRDefault="00DF73EB">
      <w:pPr>
        <w:pStyle w:val="Estilo"/>
        <w:rPr>
          <w:sz w:val="20"/>
          <w:szCs w:val="20"/>
        </w:rPr>
      </w:pPr>
    </w:p>
    <w:p w14:paraId="2267E5EB" w14:textId="77777777" w:rsidR="00DF73EB" w:rsidRPr="00956432" w:rsidRDefault="00D54996">
      <w:pPr>
        <w:pStyle w:val="Estilo"/>
        <w:rPr>
          <w:sz w:val="20"/>
          <w:szCs w:val="20"/>
        </w:rPr>
      </w:pPr>
      <w:r w:rsidRPr="00956432">
        <w:rPr>
          <w:sz w:val="20"/>
          <w:szCs w:val="20"/>
        </w:rPr>
        <w:t>P.O. 13 DE NOVIEMBRE DE 2021.</w:t>
      </w:r>
    </w:p>
    <w:p w14:paraId="06EC35C7" w14:textId="77777777" w:rsidR="00DF73EB" w:rsidRPr="00956432" w:rsidRDefault="00DF73EB">
      <w:pPr>
        <w:pStyle w:val="Estilo"/>
        <w:rPr>
          <w:sz w:val="20"/>
          <w:szCs w:val="20"/>
        </w:rPr>
      </w:pPr>
    </w:p>
    <w:p w14:paraId="2ED7B8C2" w14:textId="77777777" w:rsidR="00DF73EB" w:rsidRPr="00956432" w:rsidRDefault="00D54996">
      <w:pPr>
        <w:pStyle w:val="Estilo"/>
        <w:rPr>
          <w:sz w:val="20"/>
          <w:szCs w:val="20"/>
        </w:rPr>
      </w:pPr>
      <w:r w:rsidRPr="00956432">
        <w:rPr>
          <w:sz w:val="20"/>
          <w:szCs w:val="20"/>
        </w:rPr>
        <w:t>[N. DE E. TRANSITORIOS DEL "DECRETO NÚM. 2800.- MEDIANTE EL CUAL SE REFORMA LA FRACCIÓN XCIII Y SE ADICIONA LA FRACCIÓN XCIV RECORRIÉNDOSE LA SUBSECUENTE AL ARTÍCULO 43 DE LA LEY ORGÁNICA MUNICIPAL DEL ESTADO DE OAXACA".]</w:t>
      </w:r>
    </w:p>
    <w:p w14:paraId="24D7BD6D" w14:textId="77777777" w:rsidR="00DF73EB" w:rsidRPr="00956432" w:rsidRDefault="00DF73EB">
      <w:pPr>
        <w:pStyle w:val="Estilo"/>
        <w:rPr>
          <w:sz w:val="20"/>
          <w:szCs w:val="20"/>
        </w:rPr>
      </w:pPr>
    </w:p>
    <w:p w14:paraId="038AB500" w14:textId="77777777" w:rsidR="00DF73EB" w:rsidRPr="00956432" w:rsidRDefault="00D54996">
      <w:pPr>
        <w:pStyle w:val="Estilo"/>
        <w:rPr>
          <w:sz w:val="20"/>
          <w:szCs w:val="20"/>
        </w:rPr>
      </w:pPr>
      <w:r w:rsidRPr="00956432">
        <w:rPr>
          <w:sz w:val="20"/>
          <w:szCs w:val="20"/>
        </w:rPr>
        <w:t>PRIMERO. - El presente Decreto entrará en vigor al día siguiente de su publicación en el Periódico Oficial del Gobierno del Estado de Oaxaca.</w:t>
      </w:r>
    </w:p>
    <w:p w14:paraId="7B4E6F87" w14:textId="77777777" w:rsidR="00DF73EB" w:rsidRPr="00956432" w:rsidRDefault="00DF73EB">
      <w:pPr>
        <w:pStyle w:val="Estilo"/>
        <w:rPr>
          <w:sz w:val="20"/>
          <w:szCs w:val="20"/>
        </w:rPr>
      </w:pPr>
    </w:p>
    <w:p w14:paraId="0B198688" w14:textId="77777777" w:rsidR="00DF73EB" w:rsidRPr="00956432" w:rsidRDefault="00D54996">
      <w:pPr>
        <w:pStyle w:val="Estilo"/>
        <w:rPr>
          <w:sz w:val="20"/>
          <w:szCs w:val="20"/>
        </w:rPr>
      </w:pPr>
      <w:r w:rsidRPr="00956432">
        <w:rPr>
          <w:sz w:val="20"/>
          <w:szCs w:val="20"/>
        </w:rPr>
        <w:t>SEGUNDO. - Publíquese el presente Decreto en el Periódico Oficial del Gobierno del Estado de Oaxaca.</w:t>
      </w:r>
    </w:p>
    <w:p w14:paraId="6D4AC5E0" w14:textId="77777777" w:rsidR="00DF73EB" w:rsidRPr="00956432" w:rsidRDefault="00DF73EB">
      <w:pPr>
        <w:pStyle w:val="Estilo"/>
        <w:rPr>
          <w:sz w:val="20"/>
          <w:szCs w:val="20"/>
        </w:rPr>
      </w:pPr>
    </w:p>
    <w:p w14:paraId="68962499" w14:textId="77777777" w:rsidR="00DF73EB" w:rsidRPr="00956432" w:rsidRDefault="00D54996">
      <w:pPr>
        <w:pStyle w:val="Estilo"/>
        <w:rPr>
          <w:sz w:val="20"/>
          <w:szCs w:val="20"/>
        </w:rPr>
      </w:pPr>
      <w:r w:rsidRPr="00956432">
        <w:rPr>
          <w:sz w:val="20"/>
          <w:szCs w:val="20"/>
        </w:rPr>
        <w:t>TERCERO. -  El programa de reconocimiento municipal para los trabajadores de la educación, serán adicionales a los que otorga la autoridad educativa federal y estatal; por lo que no implican una relación laboral entre el municipio y los maestros y maestras del Instituto Estatal de Educación Pública de Oaxaca.</w:t>
      </w:r>
    </w:p>
    <w:p w14:paraId="6306F618" w14:textId="77777777" w:rsidR="00DF73EB" w:rsidRPr="00956432" w:rsidRDefault="00DF73EB">
      <w:pPr>
        <w:pStyle w:val="Estilo"/>
        <w:rPr>
          <w:sz w:val="20"/>
          <w:szCs w:val="20"/>
        </w:rPr>
      </w:pPr>
    </w:p>
    <w:p w14:paraId="1D1BE1DE" w14:textId="77777777" w:rsidR="00DF73EB" w:rsidRPr="00956432" w:rsidRDefault="00D54996">
      <w:pPr>
        <w:pStyle w:val="Estilo"/>
        <w:rPr>
          <w:sz w:val="20"/>
          <w:szCs w:val="20"/>
        </w:rPr>
      </w:pPr>
      <w:r w:rsidRPr="00956432">
        <w:rPr>
          <w:sz w:val="20"/>
          <w:szCs w:val="20"/>
        </w:rPr>
        <w:t>CUARTO. - El ayuntamiento deberá designar un presupuesto de manera progresiva para cumplir con estas facultades educativas hasta llegar a un 10% de un presupuesto.</w:t>
      </w:r>
    </w:p>
    <w:p w14:paraId="51B4D1BF" w14:textId="77777777" w:rsidR="00DF73EB" w:rsidRPr="00956432" w:rsidRDefault="00DF73EB">
      <w:pPr>
        <w:pStyle w:val="Estilo"/>
        <w:rPr>
          <w:sz w:val="20"/>
          <w:szCs w:val="20"/>
        </w:rPr>
      </w:pPr>
    </w:p>
    <w:p w14:paraId="20DF6CE6" w14:textId="77777777" w:rsidR="00DF73EB" w:rsidRPr="00956432" w:rsidRDefault="00D54996">
      <w:pPr>
        <w:pStyle w:val="Estilo"/>
        <w:rPr>
          <w:sz w:val="20"/>
          <w:szCs w:val="20"/>
        </w:rPr>
      </w:pPr>
      <w:r w:rsidRPr="00956432">
        <w:rPr>
          <w:sz w:val="20"/>
          <w:szCs w:val="20"/>
        </w:rPr>
        <w:t>QUINTO. - La propuesta Educativa deberá ser elaborada por el regidor de educación, quien participará en la ejecución de estas facultades educativas.</w:t>
      </w:r>
    </w:p>
    <w:p w14:paraId="3661653C" w14:textId="77777777" w:rsidR="00DF73EB" w:rsidRPr="00956432" w:rsidRDefault="00DF73EB">
      <w:pPr>
        <w:pStyle w:val="Estilo"/>
        <w:rPr>
          <w:sz w:val="20"/>
          <w:szCs w:val="20"/>
        </w:rPr>
      </w:pPr>
    </w:p>
    <w:p w14:paraId="517572AE" w14:textId="77777777" w:rsidR="00DF73EB" w:rsidRPr="00956432" w:rsidRDefault="00DF73EB">
      <w:pPr>
        <w:pStyle w:val="Estilo"/>
        <w:rPr>
          <w:sz w:val="20"/>
          <w:szCs w:val="20"/>
        </w:rPr>
      </w:pPr>
    </w:p>
    <w:p w14:paraId="21BD6CC8" w14:textId="77777777" w:rsidR="00DF73EB" w:rsidRPr="00956432" w:rsidRDefault="00D54996">
      <w:pPr>
        <w:pStyle w:val="Estilo"/>
        <w:rPr>
          <w:sz w:val="20"/>
          <w:szCs w:val="20"/>
        </w:rPr>
      </w:pPr>
      <w:r w:rsidRPr="00956432">
        <w:rPr>
          <w:sz w:val="20"/>
          <w:szCs w:val="20"/>
        </w:rPr>
        <w:t>P.O. 13 DE NOVIEMBRE DE 2021.</w:t>
      </w:r>
    </w:p>
    <w:p w14:paraId="7B02F9E3" w14:textId="77777777" w:rsidR="00DF73EB" w:rsidRPr="00956432" w:rsidRDefault="00DF73EB">
      <w:pPr>
        <w:pStyle w:val="Estilo"/>
        <w:rPr>
          <w:sz w:val="20"/>
          <w:szCs w:val="20"/>
        </w:rPr>
      </w:pPr>
    </w:p>
    <w:p w14:paraId="3C397360" w14:textId="77777777" w:rsidR="00DF73EB" w:rsidRPr="00956432" w:rsidRDefault="00D54996">
      <w:pPr>
        <w:pStyle w:val="Estilo"/>
        <w:rPr>
          <w:sz w:val="20"/>
          <w:szCs w:val="20"/>
        </w:rPr>
      </w:pPr>
      <w:r w:rsidRPr="00956432">
        <w:rPr>
          <w:sz w:val="20"/>
          <w:szCs w:val="20"/>
        </w:rPr>
        <w:t>[N. DE E. TRANSITORIOS DEL “DECRETO NÚM. 2803.- MEDIANTE EL CUAL SE ADICIONAN LOS PÁRRAFOS; SEGUNDO, TERCERO, CUARTO Y QUINTO A LA FRACCIÓN XXIV DEL ARTÍCULO 43 DE LA LEY ORGÁNICA MUNICIPAL DEL ESTADO DE OAXACA”.]</w:t>
      </w:r>
    </w:p>
    <w:p w14:paraId="030BF1BC" w14:textId="77777777" w:rsidR="00DF73EB" w:rsidRPr="00956432" w:rsidRDefault="00DF73EB">
      <w:pPr>
        <w:pStyle w:val="Estilo"/>
        <w:rPr>
          <w:sz w:val="20"/>
          <w:szCs w:val="20"/>
        </w:rPr>
      </w:pPr>
    </w:p>
    <w:p w14:paraId="7C457430"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0F874CCE" w14:textId="77777777" w:rsidR="00DF73EB" w:rsidRPr="00956432" w:rsidRDefault="00DF73EB">
      <w:pPr>
        <w:pStyle w:val="Estilo"/>
        <w:rPr>
          <w:sz w:val="20"/>
          <w:szCs w:val="20"/>
        </w:rPr>
      </w:pPr>
    </w:p>
    <w:p w14:paraId="549A2C83"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39AA87D7" w14:textId="77777777" w:rsidR="00DF73EB" w:rsidRPr="00956432" w:rsidRDefault="00DF73EB">
      <w:pPr>
        <w:pStyle w:val="Estilo"/>
        <w:rPr>
          <w:sz w:val="20"/>
          <w:szCs w:val="20"/>
        </w:rPr>
      </w:pPr>
    </w:p>
    <w:p w14:paraId="5E2A0C4F" w14:textId="77777777" w:rsidR="00DF73EB" w:rsidRPr="00956432" w:rsidRDefault="00DF73EB">
      <w:pPr>
        <w:pStyle w:val="Estilo"/>
        <w:rPr>
          <w:sz w:val="20"/>
          <w:szCs w:val="20"/>
        </w:rPr>
      </w:pPr>
    </w:p>
    <w:p w14:paraId="0E271E4D" w14:textId="77777777" w:rsidR="00DF73EB" w:rsidRPr="00956432" w:rsidRDefault="00D54996">
      <w:pPr>
        <w:pStyle w:val="Estilo"/>
        <w:rPr>
          <w:sz w:val="20"/>
          <w:szCs w:val="20"/>
        </w:rPr>
      </w:pPr>
      <w:r w:rsidRPr="00956432">
        <w:rPr>
          <w:sz w:val="20"/>
          <w:szCs w:val="20"/>
        </w:rPr>
        <w:t>P.O. 13 DE NOVIEMBRE DE 2021.</w:t>
      </w:r>
    </w:p>
    <w:p w14:paraId="0DC21D28" w14:textId="77777777" w:rsidR="00DF73EB" w:rsidRPr="00956432" w:rsidRDefault="00DF73EB">
      <w:pPr>
        <w:pStyle w:val="Estilo"/>
        <w:rPr>
          <w:sz w:val="20"/>
          <w:szCs w:val="20"/>
        </w:rPr>
      </w:pPr>
    </w:p>
    <w:p w14:paraId="6AE54F4F" w14:textId="77777777" w:rsidR="00DF73EB" w:rsidRPr="00956432" w:rsidRDefault="00D54996">
      <w:pPr>
        <w:pStyle w:val="Estilo"/>
        <w:rPr>
          <w:sz w:val="20"/>
          <w:szCs w:val="20"/>
        </w:rPr>
      </w:pPr>
      <w:r w:rsidRPr="00956432">
        <w:rPr>
          <w:sz w:val="20"/>
          <w:szCs w:val="20"/>
        </w:rPr>
        <w:t>[N. DE E. TRANSITORIOS DEL “DECRETO NÚM. 2805.- SE REFORMAN LAS FRACCIONES XV, XXIII Y LXI DEL ARTÍCULO 43, LA FRACCIÓN IV DEL ARTÍCULO 55, LAS FRACCIONES IX, XIV, XV Y XXXIII DEL ARTÍCULO 68, EL PRIMER PÁRRAFO Y LAS FRACCIONES VII Y XXVIII DEL ARTÍCULO 126 QUÁTER, EL PRIMER PÁRRAFO DEL ARTÍCULO 127, LA FRACCIÓN VI DEL ARTÍCULO 128; Y SE ADICIONAN UN SEGUNDO PÁRRAFO A LA FRACCIÓN LXXXV DEL ARTÍCULO 43, UN SEGUNDO PÁRRAFO A LA FRACCIÓN XXVII Y LA FRACCIÓN XXXIV RECORRIÉNDOSE LA SUBSECUENTE AL ARTÍCULO 68; UN TERCER PÁRRAFO RECORRIÉNDOSE EL SUBSECUENTE AL ARTÍCULO 87, UN SEGUNDO PÁRRAFO AL ARTÍCULO 91, LA FRACCIÓN XXIX RECORRIÉNDOSE LA SUBSECUENTE AL ARTÍCULO 126 QUÁTER, LA FRACCIÓN VII RECORRIÉNDOSE LA SUBSECUENTE AL ARTÍCULO 128 Y EL PÁRRAFO SEGUNDO RECORRIÉNDOSE EL SUBSECUENTE AL ARTÍCULO 130, TODOS DE LA LEY ORGÁNICA MUNICIPAL DEL ESTADO DE OAXACA”.]</w:t>
      </w:r>
    </w:p>
    <w:p w14:paraId="7A208A59" w14:textId="77777777" w:rsidR="00DF73EB" w:rsidRPr="00956432" w:rsidRDefault="00DF73EB">
      <w:pPr>
        <w:pStyle w:val="Estilo"/>
        <w:rPr>
          <w:sz w:val="20"/>
          <w:szCs w:val="20"/>
        </w:rPr>
      </w:pPr>
    </w:p>
    <w:p w14:paraId="4D6873E3" w14:textId="77777777" w:rsidR="00DF73EB" w:rsidRPr="00956432" w:rsidRDefault="00D54996">
      <w:pPr>
        <w:pStyle w:val="Estilo"/>
        <w:rPr>
          <w:sz w:val="20"/>
          <w:szCs w:val="20"/>
        </w:rPr>
      </w:pPr>
      <w:r w:rsidRPr="00956432">
        <w:rPr>
          <w:sz w:val="20"/>
          <w:szCs w:val="20"/>
        </w:rPr>
        <w:t>PRIMERO.- Remítase el presente Decreto al Titular del Poder Ejecutivo del Estado para su publicación en el Periódico Oficial del Estado de Oaxaca.</w:t>
      </w:r>
    </w:p>
    <w:p w14:paraId="3B32B989" w14:textId="77777777" w:rsidR="00DF73EB" w:rsidRPr="00956432" w:rsidRDefault="00DF73EB">
      <w:pPr>
        <w:pStyle w:val="Estilo"/>
        <w:rPr>
          <w:sz w:val="20"/>
          <w:szCs w:val="20"/>
        </w:rPr>
      </w:pPr>
    </w:p>
    <w:p w14:paraId="24049018"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 de Oaxaca.</w:t>
      </w:r>
    </w:p>
    <w:p w14:paraId="5E189B98" w14:textId="77777777" w:rsidR="00DF73EB" w:rsidRPr="00956432" w:rsidRDefault="00DF73EB">
      <w:pPr>
        <w:pStyle w:val="Estilo"/>
        <w:rPr>
          <w:sz w:val="20"/>
          <w:szCs w:val="20"/>
        </w:rPr>
      </w:pPr>
    </w:p>
    <w:p w14:paraId="7115FCDE" w14:textId="77777777" w:rsidR="00DF73EB" w:rsidRPr="00956432" w:rsidRDefault="00DF73EB">
      <w:pPr>
        <w:pStyle w:val="Estilo"/>
        <w:rPr>
          <w:sz w:val="20"/>
          <w:szCs w:val="20"/>
        </w:rPr>
      </w:pPr>
    </w:p>
    <w:p w14:paraId="7392CB01" w14:textId="77777777" w:rsidR="00DF73EB" w:rsidRPr="00956432" w:rsidRDefault="00D54996">
      <w:pPr>
        <w:pStyle w:val="Estilo"/>
        <w:rPr>
          <w:sz w:val="20"/>
          <w:szCs w:val="20"/>
        </w:rPr>
      </w:pPr>
      <w:r w:rsidRPr="00956432">
        <w:rPr>
          <w:sz w:val="20"/>
          <w:szCs w:val="20"/>
        </w:rPr>
        <w:t>P.O. 13 DE NOVIEMBRE DE 2021.</w:t>
      </w:r>
    </w:p>
    <w:p w14:paraId="6182D707" w14:textId="77777777" w:rsidR="00DF73EB" w:rsidRPr="00956432" w:rsidRDefault="00DF73EB">
      <w:pPr>
        <w:pStyle w:val="Estilo"/>
        <w:rPr>
          <w:sz w:val="20"/>
          <w:szCs w:val="20"/>
        </w:rPr>
      </w:pPr>
    </w:p>
    <w:p w14:paraId="73801682" w14:textId="77777777" w:rsidR="00DF73EB" w:rsidRPr="00956432" w:rsidRDefault="00D54996">
      <w:pPr>
        <w:pStyle w:val="Estilo"/>
        <w:rPr>
          <w:sz w:val="20"/>
          <w:szCs w:val="20"/>
        </w:rPr>
      </w:pPr>
      <w:r w:rsidRPr="00956432">
        <w:rPr>
          <w:sz w:val="20"/>
          <w:szCs w:val="20"/>
        </w:rPr>
        <w:t>[N. DE E. TRANSITORIOS DEL “DECRETO NÚM. 2802.- MEDIANTE EL CUAL SE REFORMA LA FRACCIÓN XIX DEL ARTÍCULO 43 Y LA FRACCIÓN XXVII DEL ARTÍCULO 68 DE LA LEY ORGÁNICA MUNICIPAL DEL ESTADO DE OAXACA”.]</w:t>
      </w:r>
    </w:p>
    <w:p w14:paraId="13EC79CE" w14:textId="77777777" w:rsidR="00DF73EB" w:rsidRPr="00956432" w:rsidRDefault="00DF73EB">
      <w:pPr>
        <w:pStyle w:val="Estilo"/>
        <w:rPr>
          <w:sz w:val="20"/>
          <w:szCs w:val="20"/>
        </w:rPr>
      </w:pPr>
    </w:p>
    <w:p w14:paraId="7209A1FC" w14:textId="77777777" w:rsidR="00DF73EB" w:rsidRPr="00956432" w:rsidRDefault="00D54996">
      <w:pPr>
        <w:pStyle w:val="Estilo"/>
        <w:rPr>
          <w:sz w:val="20"/>
          <w:szCs w:val="20"/>
        </w:rPr>
      </w:pPr>
      <w:r w:rsidRPr="00956432">
        <w:rPr>
          <w:sz w:val="20"/>
          <w:szCs w:val="20"/>
        </w:rPr>
        <w:t>PRIMERO.- Remítase el presente decreto al Titular del Poder Ejecutivo del Estado para su publicación en el Periódico Oficial del Estado de Oaxaca.</w:t>
      </w:r>
    </w:p>
    <w:p w14:paraId="76982BB1" w14:textId="77777777" w:rsidR="00DF73EB" w:rsidRPr="00956432" w:rsidRDefault="00DF73EB">
      <w:pPr>
        <w:pStyle w:val="Estilo"/>
        <w:rPr>
          <w:sz w:val="20"/>
          <w:szCs w:val="20"/>
        </w:rPr>
      </w:pPr>
    </w:p>
    <w:p w14:paraId="46D11BEA"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 de Oaxaca.</w:t>
      </w:r>
    </w:p>
    <w:p w14:paraId="5F28A82A" w14:textId="77777777" w:rsidR="00DF73EB" w:rsidRPr="00956432" w:rsidRDefault="00DF73EB">
      <w:pPr>
        <w:pStyle w:val="Estilo"/>
        <w:rPr>
          <w:sz w:val="20"/>
          <w:szCs w:val="20"/>
        </w:rPr>
      </w:pPr>
    </w:p>
    <w:p w14:paraId="35C82A07" w14:textId="77777777" w:rsidR="00DF73EB" w:rsidRPr="00956432" w:rsidRDefault="00DF73EB">
      <w:pPr>
        <w:pStyle w:val="Estilo"/>
        <w:rPr>
          <w:sz w:val="20"/>
          <w:szCs w:val="20"/>
        </w:rPr>
      </w:pPr>
    </w:p>
    <w:p w14:paraId="5B010F0E" w14:textId="77777777" w:rsidR="00DF73EB" w:rsidRPr="00956432" w:rsidRDefault="00D54996">
      <w:pPr>
        <w:pStyle w:val="Estilo"/>
        <w:rPr>
          <w:sz w:val="20"/>
          <w:szCs w:val="20"/>
        </w:rPr>
      </w:pPr>
      <w:r w:rsidRPr="00956432">
        <w:rPr>
          <w:sz w:val="20"/>
          <w:szCs w:val="20"/>
        </w:rPr>
        <w:t>P.O. 13 DE NOVIEMBRE DE 2021.</w:t>
      </w:r>
    </w:p>
    <w:p w14:paraId="52AB74FC" w14:textId="77777777" w:rsidR="00DF73EB" w:rsidRPr="00956432" w:rsidRDefault="00DF73EB">
      <w:pPr>
        <w:pStyle w:val="Estilo"/>
        <w:rPr>
          <w:sz w:val="20"/>
          <w:szCs w:val="20"/>
        </w:rPr>
      </w:pPr>
    </w:p>
    <w:p w14:paraId="16B3CCC7" w14:textId="77777777" w:rsidR="00DF73EB" w:rsidRPr="00956432" w:rsidRDefault="00D54996">
      <w:pPr>
        <w:pStyle w:val="Estilo"/>
        <w:rPr>
          <w:sz w:val="20"/>
          <w:szCs w:val="20"/>
        </w:rPr>
      </w:pPr>
      <w:r w:rsidRPr="00956432">
        <w:rPr>
          <w:sz w:val="20"/>
          <w:szCs w:val="20"/>
        </w:rPr>
        <w:t>[N. DE E. TRANSITORIOS DEL “DECRETO NÚM. 2804.- MEDIANTE EL CUAL SE REFORMA EL PRIMER PÁRRAFO DEL ARTÍCULO 86 DE LA LEY ORGÁNICA MUNICIPAL DEL ESTADO DE OAXACA”.]</w:t>
      </w:r>
    </w:p>
    <w:p w14:paraId="0AC3B0FC" w14:textId="77777777" w:rsidR="00DF73EB" w:rsidRPr="00956432" w:rsidRDefault="00DF73EB">
      <w:pPr>
        <w:pStyle w:val="Estilo"/>
        <w:rPr>
          <w:sz w:val="20"/>
          <w:szCs w:val="20"/>
        </w:rPr>
      </w:pPr>
    </w:p>
    <w:p w14:paraId="106959FD" w14:textId="77777777" w:rsidR="00DF73EB" w:rsidRPr="00956432" w:rsidRDefault="00D54996">
      <w:pPr>
        <w:pStyle w:val="Estilo"/>
        <w:rPr>
          <w:sz w:val="20"/>
          <w:szCs w:val="20"/>
        </w:rPr>
      </w:pPr>
      <w:r w:rsidRPr="00956432">
        <w:rPr>
          <w:sz w:val="20"/>
          <w:szCs w:val="20"/>
        </w:rPr>
        <w:lastRenderedPageBreak/>
        <w:t>PRIMERO.- El presente Decreto entrará en vigor al día siguiente de su publicación en el Periódico Oficial del Gobierno del Estado de Oaxaca.</w:t>
      </w:r>
    </w:p>
    <w:p w14:paraId="34ADF95B" w14:textId="77777777" w:rsidR="00DF73EB" w:rsidRPr="00956432" w:rsidRDefault="00DF73EB">
      <w:pPr>
        <w:pStyle w:val="Estilo"/>
        <w:rPr>
          <w:sz w:val="20"/>
          <w:szCs w:val="20"/>
        </w:rPr>
      </w:pPr>
    </w:p>
    <w:p w14:paraId="1143E59D"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74CC6B6F" w14:textId="77777777" w:rsidR="00DF73EB" w:rsidRPr="00956432" w:rsidRDefault="00DF73EB">
      <w:pPr>
        <w:pStyle w:val="Estilo"/>
        <w:rPr>
          <w:sz w:val="20"/>
          <w:szCs w:val="20"/>
        </w:rPr>
      </w:pPr>
    </w:p>
    <w:p w14:paraId="61427264" w14:textId="77777777" w:rsidR="00DF73EB" w:rsidRPr="00956432" w:rsidRDefault="00DF73EB">
      <w:pPr>
        <w:pStyle w:val="Estilo"/>
        <w:rPr>
          <w:sz w:val="20"/>
          <w:szCs w:val="20"/>
        </w:rPr>
      </w:pPr>
    </w:p>
    <w:p w14:paraId="4D2B43EA" w14:textId="77777777" w:rsidR="00DF73EB" w:rsidRPr="00956432" w:rsidRDefault="00D54996">
      <w:pPr>
        <w:pStyle w:val="Estilo"/>
        <w:rPr>
          <w:sz w:val="20"/>
          <w:szCs w:val="20"/>
        </w:rPr>
      </w:pPr>
      <w:r w:rsidRPr="00956432">
        <w:rPr>
          <w:sz w:val="20"/>
          <w:szCs w:val="20"/>
        </w:rPr>
        <w:t>P.O. 20 DE NOVIEMBRE DE 2021.</w:t>
      </w:r>
    </w:p>
    <w:p w14:paraId="0FD93CD4" w14:textId="77777777" w:rsidR="00DF73EB" w:rsidRPr="00956432" w:rsidRDefault="00DF73EB">
      <w:pPr>
        <w:pStyle w:val="Estilo"/>
        <w:rPr>
          <w:sz w:val="20"/>
          <w:szCs w:val="20"/>
        </w:rPr>
      </w:pPr>
    </w:p>
    <w:p w14:paraId="1BFF5C2C" w14:textId="77777777" w:rsidR="00DF73EB" w:rsidRPr="00956432" w:rsidRDefault="00D54996">
      <w:pPr>
        <w:pStyle w:val="Estilo"/>
        <w:rPr>
          <w:sz w:val="20"/>
          <w:szCs w:val="20"/>
        </w:rPr>
      </w:pPr>
      <w:r w:rsidRPr="00956432">
        <w:rPr>
          <w:sz w:val="20"/>
          <w:szCs w:val="20"/>
        </w:rPr>
        <w:t>[N. DE E. TRANSITORIOS DEL “DECRETO NÚM. 2845.- MEDIANTE EL CUAL SE REFORMA EL PÁRRAFO PRIMERO, LAS FRACCIONES V Y VII DEL ARTÍCULO 28 DE LA LEY ORGÁNICA MUNICIPAL DEL ESTADO DE OAXACA”.]</w:t>
      </w:r>
    </w:p>
    <w:p w14:paraId="2E7FBE94" w14:textId="77777777" w:rsidR="00DF73EB" w:rsidRPr="00956432" w:rsidRDefault="00DF73EB">
      <w:pPr>
        <w:pStyle w:val="Estilo"/>
        <w:rPr>
          <w:sz w:val="20"/>
          <w:szCs w:val="20"/>
        </w:rPr>
      </w:pPr>
    </w:p>
    <w:p w14:paraId="75BF0F40"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3DB90223" w14:textId="77777777" w:rsidR="00DF73EB" w:rsidRPr="00956432" w:rsidRDefault="00DF73EB">
      <w:pPr>
        <w:pStyle w:val="Estilo"/>
        <w:rPr>
          <w:sz w:val="20"/>
          <w:szCs w:val="20"/>
        </w:rPr>
      </w:pPr>
    </w:p>
    <w:p w14:paraId="7D93C42A"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28D97C17" w14:textId="77777777" w:rsidR="00DF73EB" w:rsidRPr="00956432" w:rsidRDefault="00DF73EB">
      <w:pPr>
        <w:pStyle w:val="Estilo"/>
        <w:rPr>
          <w:sz w:val="20"/>
          <w:szCs w:val="20"/>
        </w:rPr>
      </w:pPr>
    </w:p>
    <w:p w14:paraId="3A7A4982" w14:textId="77777777" w:rsidR="00DF73EB" w:rsidRPr="00956432" w:rsidRDefault="00DF73EB">
      <w:pPr>
        <w:pStyle w:val="Estilo"/>
        <w:rPr>
          <w:sz w:val="20"/>
          <w:szCs w:val="20"/>
        </w:rPr>
      </w:pPr>
    </w:p>
    <w:p w14:paraId="0062E130" w14:textId="77777777" w:rsidR="00DF73EB" w:rsidRPr="00956432" w:rsidRDefault="00D54996">
      <w:pPr>
        <w:pStyle w:val="Estilo"/>
        <w:rPr>
          <w:sz w:val="20"/>
          <w:szCs w:val="20"/>
        </w:rPr>
      </w:pPr>
      <w:r w:rsidRPr="00956432">
        <w:rPr>
          <w:sz w:val="20"/>
          <w:szCs w:val="20"/>
        </w:rPr>
        <w:t>P.O. 4 DE DICIEMBRE DE 2021.</w:t>
      </w:r>
    </w:p>
    <w:p w14:paraId="6C65A38F" w14:textId="77777777" w:rsidR="00DF73EB" w:rsidRPr="00956432" w:rsidRDefault="00DF73EB">
      <w:pPr>
        <w:pStyle w:val="Estilo"/>
        <w:rPr>
          <w:sz w:val="20"/>
          <w:szCs w:val="20"/>
        </w:rPr>
      </w:pPr>
    </w:p>
    <w:p w14:paraId="12409CD7" w14:textId="77777777" w:rsidR="00DF73EB" w:rsidRPr="00956432" w:rsidRDefault="00D54996">
      <w:pPr>
        <w:pStyle w:val="Estilo"/>
        <w:rPr>
          <w:sz w:val="20"/>
          <w:szCs w:val="20"/>
        </w:rPr>
      </w:pPr>
      <w:r w:rsidRPr="00956432">
        <w:rPr>
          <w:sz w:val="20"/>
          <w:szCs w:val="20"/>
        </w:rPr>
        <w:t>[N. DE E. TRANSITORIOS DEL “DECRETO NÚM. 2841.- MEDIANTE EL CUAL ADICIONA UN SEGUNDO PÁRRAFO A LA FRACCIÓN XXII DEL ARTÍCULO 43 DE LA LEY ORGÁNICA MUNICIPAL DEL ESTADO DE OAXACA”.]</w:t>
      </w:r>
    </w:p>
    <w:p w14:paraId="53CD9795" w14:textId="77777777" w:rsidR="00DF73EB" w:rsidRPr="00956432" w:rsidRDefault="00DF73EB">
      <w:pPr>
        <w:pStyle w:val="Estilo"/>
        <w:rPr>
          <w:sz w:val="20"/>
          <w:szCs w:val="20"/>
        </w:rPr>
      </w:pPr>
    </w:p>
    <w:p w14:paraId="113D00CE"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6C5491DC" w14:textId="77777777" w:rsidR="00DF73EB" w:rsidRPr="00956432" w:rsidRDefault="00DF73EB">
      <w:pPr>
        <w:pStyle w:val="Estilo"/>
        <w:rPr>
          <w:sz w:val="20"/>
          <w:szCs w:val="20"/>
        </w:rPr>
      </w:pPr>
    </w:p>
    <w:p w14:paraId="036C9984"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784A0257" w14:textId="77777777" w:rsidR="00DF73EB" w:rsidRPr="00956432" w:rsidRDefault="00DF73EB">
      <w:pPr>
        <w:pStyle w:val="Estilo"/>
        <w:rPr>
          <w:sz w:val="20"/>
          <w:szCs w:val="20"/>
        </w:rPr>
      </w:pPr>
    </w:p>
    <w:p w14:paraId="4A48B5F2" w14:textId="77777777" w:rsidR="00DF73EB" w:rsidRPr="00956432" w:rsidRDefault="00DF73EB">
      <w:pPr>
        <w:pStyle w:val="Estilo"/>
        <w:rPr>
          <w:sz w:val="20"/>
          <w:szCs w:val="20"/>
        </w:rPr>
      </w:pPr>
    </w:p>
    <w:p w14:paraId="6278E5F2" w14:textId="77777777" w:rsidR="00DF73EB" w:rsidRPr="00956432" w:rsidRDefault="00D54996">
      <w:pPr>
        <w:pStyle w:val="Estilo"/>
        <w:rPr>
          <w:sz w:val="20"/>
          <w:szCs w:val="20"/>
        </w:rPr>
      </w:pPr>
      <w:r w:rsidRPr="00956432">
        <w:rPr>
          <w:sz w:val="20"/>
          <w:szCs w:val="20"/>
        </w:rPr>
        <w:t>P.O. 4 DE DICIEMBRE DE 2021.</w:t>
      </w:r>
    </w:p>
    <w:p w14:paraId="531A575E" w14:textId="77777777" w:rsidR="00DF73EB" w:rsidRPr="00956432" w:rsidRDefault="00DF73EB">
      <w:pPr>
        <w:pStyle w:val="Estilo"/>
        <w:rPr>
          <w:sz w:val="20"/>
          <w:szCs w:val="20"/>
        </w:rPr>
      </w:pPr>
    </w:p>
    <w:p w14:paraId="3496A4EA" w14:textId="77777777" w:rsidR="00DF73EB" w:rsidRPr="00956432" w:rsidRDefault="00D54996">
      <w:pPr>
        <w:pStyle w:val="Estilo"/>
        <w:rPr>
          <w:sz w:val="20"/>
          <w:szCs w:val="20"/>
        </w:rPr>
      </w:pPr>
      <w:r w:rsidRPr="00956432">
        <w:rPr>
          <w:sz w:val="20"/>
          <w:szCs w:val="20"/>
        </w:rPr>
        <w:t>[N. DE E. TRANSITORIOS DEL “DECRETO NÚM. 2842.- MEDIANTE EL CUAL ADICIONA LA FRACCIÓN XV BIS AL ARTÍCULO 43 DE LA LEY  ORGÁNICA MUNICIPAL DEL ESTADO DE OAXACA".]</w:t>
      </w:r>
    </w:p>
    <w:p w14:paraId="124170D7" w14:textId="77777777" w:rsidR="00DF73EB" w:rsidRPr="00956432" w:rsidRDefault="00DF73EB">
      <w:pPr>
        <w:pStyle w:val="Estilo"/>
        <w:rPr>
          <w:sz w:val="20"/>
          <w:szCs w:val="20"/>
        </w:rPr>
      </w:pPr>
    </w:p>
    <w:p w14:paraId="739294AF"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595F00B3" w14:textId="77777777" w:rsidR="00DF73EB" w:rsidRPr="00956432" w:rsidRDefault="00DF73EB">
      <w:pPr>
        <w:pStyle w:val="Estilo"/>
        <w:rPr>
          <w:sz w:val="20"/>
          <w:szCs w:val="20"/>
        </w:rPr>
      </w:pPr>
    </w:p>
    <w:p w14:paraId="2CAAA813"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29FE9A99" w14:textId="77777777" w:rsidR="00DF73EB" w:rsidRPr="00956432" w:rsidRDefault="00DF73EB">
      <w:pPr>
        <w:pStyle w:val="Estilo"/>
        <w:rPr>
          <w:sz w:val="20"/>
          <w:szCs w:val="20"/>
        </w:rPr>
      </w:pPr>
    </w:p>
    <w:p w14:paraId="277DB42E" w14:textId="77777777" w:rsidR="00DF73EB" w:rsidRPr="00956432" w:rsidRDefault="00DF73EB">
      <w:pPr>
        <w:pStyle w:val="Estilo"/>
        <w:rPr>
          <w:sz w:val="20"/>
          <w:szCs w:val="20"/>
        </w:rPr>
      </w:pPr>
    </w:p>
    <w:p w14:paraId="1C75FEF6" w14:textId="77777777" w:rsidR="00DF73EB" w:rsidRPr="00956432" w:rsidRDefault="00D54996">
      <w:pPr>
        <w:pStyle w:val="Estilo"/>
        <w:rPr>
          <w:sz w:val="20"/>
          <w:szCs w:val="20"/>
        </w:rPr>
      </w:pPr>
      <w:r w:rsidRPr="00956432">
        <w:rPr>
          <w:sz w:val="20"/>
          <w:szCs w:val="20"/>
        </w:rPr>
        <w:t>P.O. 4 DE DICIEMBRE DE 2021.</w:t>
      </w:r>
    </w:p>
    <w:p w14:paraId="75C2EA52" w14:textId="77777777" w:rsidR="00DF73EB" w:rsidRPr="00956432" w:rsidRDefault="00DF73EB">
      <w:pPr>
        <w:pStyle w:val="Estilo"/>
        <w:rPr>
          <w:sz w:val="20"/>
          <w:szCs w:val="20"/>
        </w:rPr>
      </w:pPr>
    </w:p>
    <w:p w14:paraId="51A44C84" w14:textId="77777777" w:rsidR="00DF73EB" w:rsidRPr="00956432" w:rsidRDefault="00D54996">
      <w:pPr>
        <w:pStyle w:val="Estilo"/>
        <w:rPr>
          <w:sz w:val="20"/>
          <w:szCs w:val="20"/>
        </w:rPr>
      </w:pPr>
      <w:r w:rsidRPr="00956432">
        <w:rPr>
          <w:sz w:val="20"/>
          <w:szCs w:val="20"/>
        </w:rPr>
        <w:t>[N. DE E. TRANSITORIOS DEL “DECRETO NÚM. 2843.- MEDIANTE EL CUAL ADICIONA LA FRACCIÓN IV RECORRIÉNDOSE LAS SUBSECUENTES AL ARTÍCULO 134 DE LA LEY ORGÁNICA MUNICIPAL DEL ESTADO DE OAXACA”.]</w:t>
      </w:r>
    </w:p>
    <w:p w14:paraId="27184031" w14:textId="77777777" w:rsidR="00DF73EB" w:rsidRPr="00956432" w:rsidRDefault="00DF73EB">
      <w:pPr>
        <w:pStyle w:val="Estilo"/>
        <w:rPr>
          <w:sz w:val="20"/>
          <w:szCs w:val="20"/>
        </w:rPr>
      </w:pPr>
    </w:p>
    <w:p w14:paraId="68636247"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47BE2CC3" w14:textId="77777777" w:rsidR="00DF73EB" w:rsidRPr="00956432" w:rsidRDefault="00DF73EB">
      <w:pPr>
        <w:pStyle w:val="Estilo"/>
        <w:rPr>
          <w:sz w:val="20"/>
          <w:szCs w:val="20"/>
        </w:rPr>
      </w:pPr>
    </w:p>
    <w:p w14:paraId="65C80F0D" w14:textId="77777777" w:rsidR="00DF73EB" w:rsidRPr="00956432" w:rsidRDefault="00D54996">
      <w:pPr>
        <w:pStyle w:val="Estilo"/>
        <w:rPr>
          <w:sz w:val="20"/>
          <w:szCs w:val="20"/>
        </w:rPr>
      </w:pPr>
      <w:r w:rsidRPr="00956432">
        <w:rPr>
          <w:sz w:val="20"/>
          <w:szCs w:val="20"/>
        </w:rPr>
        <w:lastRenderedPageBreak/>
        <w:t>SEGUNDO.- Publíquese el presente Decreto en el Periódico Oficial del Gobierno del Estado de Oaxaca.</w:t>
      </w:r>
    </w:p>
    <w:p w14:paraId="46F65A3C" w14:textId="77777777" w:rsidR="00DF73EB" w:rsidRPr="00956432" w:rsidRDefault="00DF73EB">
      <w:pPr>
        <w:pStyle w:val="Estilo"/>
        <w:rPr>
          <w:sz w:val="20"/>
          <w:szCs w:val="20"/>
        </w:rPr>
      </w:pPr>
    </w:p>
    <w:p w14:paraId="73F09AF1" w14:textId="77777777" w:rsidR="00DF73EB" w:rsidRPr="00956432" w:rsidRDefault="00DF73EB">
      <w:pPr>
        <w:pStyle w:val="Estilo"/>
        <w:rPr>
          <w:sz w:val="20"/>
          <w:szCs w:val="20"/>
        </w:rPr>
      </w:pPr>
    </w:p>
    <w:p w14:paraId="70750603" w14:textId="77777777" w:rsidR="00DF73EB" w:rsidRPr="00956432" w:rsidRDefault="00D54996">
      <w:pPr>
        <w:pStyle w:val="Estilo"/>
        <w:rPr>
          <w:sz w:val="20"/>
          <w:szCs w:val="20"/>
        </w:rPr>
      </w:pPr>
      <w:r w:rsidRPr="00956432">
        <w:rPr>
          <w:sz w:val="20"/>
          <w:szCs w:val="20"/>
        </w:rPr>
        <w:t>P.O. 4 DE DICIEMBRE DE 2021.</w:t>
      </w:r>
    </w:p>
    <w:p w14:paraId="547481AC" w14:textId="77777777" w:rsidR="00DF73EB" w:rsidRPr="00956432" w:rsidRDefault="00DF73EB">
      <w:pPr>
        <w:pStyle w:val="Estilo"/>
        <w:rPr>
          <w:sz w:val="20"/>
          <w:szCs w:val="20"/>
        </w:rPr>
      </w:pPr>
    </w:p>
    <w:p w14:paraId="149F8292" w14:textId="77777777" w:rsidR="00DF73EB" w:rsidRPr="00956432" w:rsidRDefault="00D54996">
      <w:pPr>
        <w:pStyle w:val="Estilo"/>
        <w:rPr>
          <w:sz w:val="20"/>
          <w:szCs w:val="20"/>
        </w:rPr>
      </w:pPr>
      <w:r w:rsidRPr="00956432">
        <w:rPr>
          <w:sz w:val="20"/>
          <w:szCs w:val="20"/>
        </w:rPr>
        <w:t>[N. DE E. TRANSITORIOS DEL “DECRETO NÚM. 2844.- MEDIANTE EL CUAL REFORMA LA FRACCIÓN XXIII DEL ARTÍCULO 68; Y SE ADICIONA LA FRACCIÓN LXXXVI, RECORRIÉNDOSE LAS SUBSECUENTES AL ARTÍCULO 43 DE LA LEY ORGÁNICA MUNICIPAL DEL ESTADO DE OAXACA”.]</w:t>
      </w:r>
    </w:p>
    <w:p w14:paraId="4660E1C5" w14:textId="77777777" w:rsidR="00DF73EB" w:rsidRPr="00956432" w:rsidRDefault="00DF73EB">
      <w:pPr>
        <w:pStyle w:val="Estilo"/>
        <w:rPr>
          <w:sz w:val="20"/>
          <w:szCs w:val="20"/>
        </w:rPr>
      </w:pPr>
    </w:p>
    <w:p w14:paraId="0DC22E64"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Estado de Oaxaca.</w:t>
      </w:r>
    </w:p>
    <w:p w14:paraId="6D7A746A" w14:textId="77777777" w:rsidR="00DF73EB" w:rsidRPr="00956432" w:rsidRDefault="00DF73EB">
      <w:pPr>
        <w:pStyle w:val="Estilo"/>
        <w:rPr>
          <w:sz w:val="20"/>
          <w:szCs w:val="20"/>
        </w:rPr>
      </w:pPr>
    </w:p>
    <w:p w14:paraId="0DD0E84B"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226C3A5F" w14:textId="77777777" w:rsidR="00DF73EB" w:rsidRPr="00956432" w:rsidRDefault="00DF73EB">
      <w:pPr>
        <w:pStyle w:val="Estilo"/>
        <w:rPr>
          <w:sz w:val="20"/>
          <w:szCs w:val="20"/>
        </w:rPr>
      </w:pPr>
    </w:p>
    <w:p w14:paraId="2D082009" w14:textId="77777777" w:rsidR="00DF73EB" w:rsidRPr="00956432" w:rsidRDefault="00D54996">
      <w:pPr>
        <w:pStyle w:val="Estilo"/>
        <w:rPr>
          <w:sz w:val="20"/>
          <w:szCs w:val="20"/>
        </w:rPr>
      </w:pPr>
      <w:r w:rsidRPr="00956432">
        <w:rPr>
          <w:sz w:val="20"/>
          <w:szCs w:val="20"/>
        </w:rPr>
        <w:t>TERCERO.- Los Ayuntamientos contarán con un plazo de 90 días naturales para la instalación y designación de quien encabece la Procuraduría Municipal de Protección de los Derechos de Niñas, Niños y Adolescentes.</w:t>
      </w:r>
    </w:p>
    <w:p w14:paraId="2BC1C4B9" w14:textId="77777777" w:rsidR="00DF73EB" w:rsidRPr="00956432" w:rsidRDefault="00DF73EB">
      <w:pPr>
        <w:pStyle w:val="Estilo"/>
        <w:rPr>
          <w:sz w:val="20"/>
          <w:szCs w:val="20"/>
        </w:rPr>
      </w:pPr>
    </w:p>
    <w:p w14:paraId="43A4C3AD" w14:textId="77777777" w:rsidR="00DF73EB" w:rsidRPr="00956432" w:rsidRDefault="00D54996">
      <w:pPr>
        <w:pStyle w:val="Estilo"/>
        <w:rPr>
          <w:sz w:val="20"/>
          <w:szCs w:val="20"/>
        </w:rPr>
      </w:pPr>
      <w:r w:rsidRPr="00956432">
        <w:rPr>
          <w:sz w:val="20"/>
          <w:szCs w:val="20"/>
        </w:rPr>
        <w:t>CUARTO.- Los Ayuntamientos en coordinación con la Procuraduría Estatal de Protección de los Derechos de Niñas, Niños y Adolescentes del Estado de Oaxaca, elaborarán los lineamientos y el reglamento de las Procuradurías Municipales para lo cual contarán con el plazo de 90 días para su elaboración y aprobación.</w:t>
      </w:r>
    </w:p>
    <w:p w14:paraId="22F38EDA" w14:textId="77777777" w:rsidR="00DF73EB" w:rsidRPr="00956432" w:rsidRDefault="00DF73EB">
      <w:pPr>
        <w:pStyle w:val="Estilo"/>
        <w:rPr>
          <w:sz w:val="20"/>
          <w:szCs w:val="20"/>
        </w:rPr>
      </w:pPr>
    </w:p>
    <w:p w14:paraId="74BC1437" w14:textId="77777777" w:rsidR="00DF73EB" w:rsidRPr="00956432" w:rsidRDefault="00D54996">
      <w:pPr>
        <w:pStyle w:val="Estilo"/>
        <w:rPr>
          <w:sz w:val="20"/>
          <w:szCs w:val="20"/>
        </w:rPr>
      </w:pPr>
      <w:r w:rsidRPr="00956432">
        <w:rPr>
          <w:sz w:val="20"/>
          <w:szCs w:val="20"/>
        </w:rPr>
        <w:t>QUINTO.- Los Ayuntamientos deberán asignar la partida presupuestal en la Ley (sic) Presupuesto de Egresos para el Ejercicio Fiscal correspondiente para el funcionamiento de la Procuraduría Municipal de Protección de los Derechos de Niñas, Niños y Adolescentes.</w:t>
      </w:r>
    </w:p>
    <w:p w14:paraId="6E6065B5" w14:textId="77777777" w:rsidR="00DF73EB" w:rsidRPr="00956432" w:rsidRDefault="00DF73EB">
      <w:pPr>
        <w:pStyle w:val="Estilo"/>
        <w:rPr>
          <w:sz w:val="20"/>
          <w:szCs w:val="20"/>
        </w:rPr>
      </w:pPr>
    </w:p>
    <w:p w14:paraId="032AC7F8" w14:textId="77777777" w:rsidR="00DF73EB" w:rsidRPr="00956432" w:rsidRDefault="00D54996">
      <w:pPr>
        <w:pStyle w:val="Estilo"/>
        <w:rPr>
          <w:sz w:val="20"/>
          <w:szCs w:val="20"/>
        </w:rPr>
      </w:pPr>
      <w:r w:rsidRPr="00956432">
        <w:rPr>
          <w:sz w:val="20"/>
          <w:szCs w:val="20"/>
        </w:rPr>
        <w:t>SEXTO.- La Procuraduría Estatal de Protección de los Derechos de Niñas, Niños y Adolescentes del Estado de Oaxaca, será la encargada de coadyuvar con las Autoridades Municipales para la correcta instalación y funcionamiento de las Procuradurías Municipales en los 570 Municipios.</w:t>
      </w:r>
    </w:p>
    <w:p w14:paraId="1B462846" w14:textId="77777777" w:rsidR="00DF73EB" w:rsidRPr="00956432" w:rsidRDefault="00DF73EB">
      <w:pPr>
        <w:pStyle w:val="Estilo"/>
        <w:rPr>
          <w:sz w:val="20"/>
          <w:szCs w:val="20"/>
        </w:rPr>
      </w:pPr>
    </w:p>
    <w:p w14:paraId="6D83BB3A" w14:textId="77777777" w:rsidR="00DF73EB" w:rsidRPr="00956432" w:rsidRDefault="00DF73EB">
      <w:pPr>
        <w:pStyle w:val="Estilo"/>
        <w:rPr>
          <w:sz w:val="20"/>
          <w:szCs w:val="20"/>
        </w:rPr>
      </w:pPr>
    </w:p>
    <w:p w14:paraId="71B2A0F2" w14:textId="77777777" w:rsidR="00DF73EB" w:rsidRPr="00956432" w:rsidRDefault="00D54996">
      <w:pPr>
        <w:pStyle w:val="Estilo"/>
        <w:rPr>
          <w:sz w:val="20"/>
          <w:szCs w:val="20"/>
        </w:rPr>
      </w:pPr>
      <w:r w:rsidRPr="00956432">
        <w:rPr>
          <w:sz w:val="20"/>
          <w:szCs w:val="20"/>
        </w:rPr>
        <w:t>P.O. 4 DE DICIEMBRE DE 2021.</w:t>
      </w:r>
    </w:p>
    <w:p w14:paraId="6CD54DEF" w14:textId="77777777" w:rsidR="00DF73EB" w:rsidRPr="00956432" w:rsidRDefault="00DF73EB">
      <w:pPr>
        <w:pStyle w:val="Estilo"/>
        <w:rPr>
          <w:sz w:val="20"/>
          <w:szCs w:val="20"/>
        </w:rPr>
      </w:pPr>
    </w:p>
    <w:p w14:paraId="4E1BCAED" w14:textId="77777777" w:rsidR="00DF73EB" w:rsidRPr="00956432" w:rsidRDefault="00D54996">
      <w:pPr>
        <w:pStyle w:val="Estilo"/>
        <w:rPr>
          <w:sz w:val="20"/>
          <w:szCs w:val="20"/>
        </w:rPr>
      </w:pPr>
      <w:r w:rsidRPr="00956432">
        <w:rPr>
          <w:sz w:val="20"/>
          <w:szCs w:val="20"/>
        </w:rPr>
        <w:t>[N. DE E. TRANSITORIOS DEL “DECRETO NÚM. 2917.- MEDIANTE EL CUAL REFORMA LA FRACCIÓN XX DEL ARTÍCULO 68 DE LA LEY ORGÁNICA MUNICIPAL DEL ESTADO DE OAXACA”.]</w:t>
      </w:r>
    </w:p>
    <w:p w14:paraId="1B44BEBE" w14:textId="77777777" w:rsidR="00DF73EB" w:rsidRPr="00956432" w:rsidRDefault="00DF73EB">
      <w:pPr>
        <w:pStyle w:val="Estilo"/>
        <w:rPr>
          <w:sz w:val="20"/>
          <w:szCs w:val="20"/>
        </w:rPr>
      </w:pPr>
    </w:p>
    <w:p w14:paraId="37562DEE"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002CD211" w14:textId="77777777" w:rsidR="00DF73EB" w:rsidRPr="00956432" w:rsidRDefault="00DF73EB">
      <w:pPr>
        <w:pStyle w:val="Estilo"/>
        <w:rPr>
          <w:sz w:val="20"/>
          <w:szCs w:val="20"/>
        </w:rPr>
      </w:pPr>
    </w:p>
    <w:p w14:paraId="5283780B"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18A11BBC" w14:textId="77777777" w:rsidR="00DF73EB" w:rsidRPr="00956432" w:rsidRDefault="00DF73EB">
      <w:pPr>
        <w:pStyle w:val="Estilo"/>
        <w:rPr>
          <w:sz w:val="20"/>
          <w:szCs w:val="20"/>
        </w:rPr>
      </w:pPr>
    </w:p>
    <w:p w14:paraId="77B1C612" w14:textId="77777777" w:rsidR="00DF73EB" w:rsidRPr="00956432" w:rsidRDefault="00DF73EB">
      <w:pPr>
        <w:pStyle w:val="Estilo"/>
        <w:rPr>
          <w:sz w:val="20"/>
          <w:szCs w:val="20"/>
        </w:rPr>
      </w:pPr>
    </w:p>
    <w:p w14:paraId="7A08AB61" w14:textId="77777777" w:rsidR="00DF73EB" w:rsidRPr="00956432" w:rsidRDefault="00D54996">
      <w:pPr>
        <w:pStyle w:val="Estilo"/>
        <w:rPr>
          <w:sz w:val="20"/>
          <w:szCs w:val="20"/>
        </w:rPr>
      </w:pPr>
      <w:r w:rsidRPr="00956432">
        <w:rPr>
          <w:sz w:val="20"/>
          <w:szCs w:val="20"/>
        </w:rPr>
        <w:t>P.O. 11 DE DICIEMBRE DE 2021.</w:t>
      </w:r>
    </w:p>
    <w:p w14:paraId="39A39868" w14:textId="77777777" w:rsidR="00DF73EB" w:rsidRPr="00956432" w:rsidRDefault="00DF73EB">
      <w:pPr>
        <w:pStyle w:val="Estilo"/>
        <w:rPr>
          <w:sz w:val="20"/>
          <w:szCs w:val="20"/>
        </w:rPr>
      </w:pPr>
    </w:p>
    <w:p w14:paraId="541AA479" w14:textId="77777777" w:rsidR="00DF73EB" w:rsidRPr="00956432" w:rsidRDefault="00D54996">
      <w:pPr>
        <w:pStyle w:val="Estilo"/>
        <w:rPr>
          <w:sz w:val="20"/>
          <w:szCs w:val="20"/>
        </w:rPr>
      </w:pPr>
      <w:r w:rsidRPr="00956432">
        <w:rPr>
          <w:sz w:val="20"/>
          <w:szCs w:val="20"/>
        </w:rPr>
        <w:t>[N. DE E. TRANSITORIOS DEL “DECRETO NÚM. 2715.- MEDIANTE EL CUAL REFORMA EL SEGUNDO PÁRRAFO DE LA FRACCIÓN VI DEL ARTÍCULO 95; Y SE ADICIONA LA FRACCIÓN X AL ARTÍCULO 44 DE LA LEY ORGÁNICA MUNICIPAL DEL ESTADO DE OAXACA”.]</w:t>
      </w:r>
    </w:p>
    <w:p w14:paraId="1D2495DE" w14:textId="77777777" w:rsidR="00DF73EB" w:rsidRPr="00956432" w:rsidRDefault="00DF73EB">
      <w:pPr>
        <w:pStyle w:val="Estilo"/>
        <w:rPr>
          <w:sz w:val="20"/>
          <w:szCs w:val="20"/>
        </w:rPr>
      </w:pPr>
    </w:p>
    <w:p w14:paraId="1F962C4F"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5F2E9130" w14:textId="77777777" w:rsidR="00DF73EB" w:rsidRPr="00956432" w:rsidRDefault="00DF73EB">
      <w:pPr>
        <w:pStyle w:val="Estilo"/>
        <w:rPr>
          <w:sz w:val="20"/>
          <w:szCs w:val="20"/>
        </w:rPr>
      </w:pPr>
    </w:p>
    <w:p w14:paraId="1884CB03"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396CED22" w14:textId="77777777" w:rsidR="00DF73EB" w:rsidRPr="00956432" w:rsidRDefault="00DF73EB">
      <w:pPr>
        <w:pStyle w:val="Estilo"/>
        <w:rPr>
          <w:sz w:val="20"/>
          <w:szCs w:val="20"/>
        </w:rPr>
      </w:pPr>
    </w:p>
    <w:p w14:paraId="22D2104A" w14:textId="77777777" w:rsidR="00DF73EB" w:rsidRPr="00956432" w:rsidRDefault="00DF73EB">
      <w:pPr>
        <w:pStyle w:val="Estilo"/>
        <w:rPr>
          <w:sz w:val="20"/>
          <w:szCs w:val="20"/>
        </w:rPr>
      </w:pPr>
    </w:p>
    <w:p w14:paraId="6FC79FAD" w14:textId="77777777" w:rsidR="00DF73EB" w:rsidRPr="00956432" w:rsidRDefault="00D54996">
      <w:pPr>
        <w:pStyle w:val="Estilo"/>
        <w:rPr>
          <w:sz w:val="20"/>
          <w:szCs w:val="20"/>
        </w:rPr>
      </w:pPr>
      <w:r w:rsidRPr="00956432">
        <w:rPr>
          <w:sz w:val="20"/>
          <w:szCs w:val="20"/>
        </w:rPr>
        <w:t>P.O. 18 DE DICIEMBRE DE 2021.</w:t>
      </w:r>
    </w:p>
    <w:p w14:paraId="5845A3E9" w14:textId="77777777" w:rsidR="00DF73EB" w:rsidRPr="00956432" w:rsidRDefault="00DF73EB">
      <w:pPr>
        <w:pStyle w:val="Estilo"/>
        <w:rPr>
          <w:sz w:val="20"/>
          <w:szCs w:val="20"/>
        </w:rPr>
      </w:pPr>
    </w:p>
    <w:p w14:paraId="02AE096D" w14:textId="77777777" w:rsidR="00DF73EB" w:rsidRPr="00956432" w:rsidRDefault="00D54996">
      <w:pPr>
        <w:pStyle w:val="Estilo"/>
        <w:rPr>
          <w:sz w:val="20"/>
          <w:szCs w:val="20"/>
        </w:rPr>
      </w:pPr>
      <w:r w:rsidRPr="00956432">
        <w:rPr>
          <w:sz w:val="20"/>
          <w:szCs w:val="20"/>
        </w:rPr>
        <w:t>[N. DE E. TRANSITORIOS DEL “DECRETO NÚM. 2716.- MEDIANTE EL CUAL REFORMAN LAS FRACCIONES XXI Y LIV DEL ARTÍCULO 43, Y EL PÁRRAFO PRIMERO DEL ARTÍCULO 123 DE LA LEY ORGÁNICA MUNICIPAL DEL ESTADO DE OAXACA”.]</w:t>
      </w:r>
    </w:p>
    <w:p w14:paraId="69AC3DA9" w14:textId="77777777" w:rsidR="00DF73EB" w:rsidRPr="00956432" w:rsidRDefault="00DF73EB">
      <w:pPr>
        <w:pStyle w:val="Estilo"/>
        <w:rPr>
          <w:sz w:val="20"/>
          <w:szCs w:val="20"/>
        </w:rPr>
      </w:pPr>
    </w:p>
    <w:p w14:paraId="0FC67CE7"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4CB261BD" w14:textId="77777777" w:rsidR="00DF73EB" w:rsidRPr="00956432" w:rsidRDefault="00DF73EB">
      <w:pPr>
        <w:pStyle w:val="Estilo"/>
        <w:rPr>
          <w:sz w:val="20"/>
          <w:szCs w:val="20"/>
        </w:rPr>
      </w:pPr>
    </w:p>
    <w:p w14:paraId="725C75DC"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60226FD5" w14:textId="77777777" w:rsidR="00DF73EB" w:rsidRPr="00956432" w:rsidRDefault="00DF73EB">
      <w:pPr>
        <w:pStyle w:val="Estilo"/>
        <w:rPr>
          <w:sz w:val="20"/>
          <w:szCs w:val="20"/>
        </w:rPr>
      </w:pPr>
    </w:p>
    <w:p w14:paraId="24292269" w14:textId="77777777" w:rsidR="00DF73EB" w:rsidRPr="00956432" w:rsidRDefault="00DF73EB">
      <w:pPr>
        <w:pStyle w:val="Estilo"/>
        <w:rPr>
          <w:sz w:val="20"/>
          <w:szCs w:val="20"/>
        </w:rPr>
      </w:pPr>
    </w:p>
    <w:p w14:paraId="5919DC6D" w14:textId="77777777" w:rsidR="00DF73EB" w:rsidRPr="00956432" w:rsidRDefault="00D54996">
      <w:pPr>
        <w:pStyle w:val="Estilo"/>
        <w:rPr>
          <w:sz w:val="20"/>
          <w:szCs w:val="20"/>
        </w:rPr>
      </w:pPr>
      <w:r w:rsidRPr="00956432">
        <w:rPr>
          <w:sz w:val="20"/>
          <w:szCs w:val="20"/>
        </w:rPr>
        <w:t>P.O. 6 DE AGOSTO DE 2022.</w:t>
      </w:r>
    </w:p>
    <w:p w14:paraId="502A29F9" w14:textId="77777777" w:rsidR="00DF73EB" w:rsidRPr="00956432" w:rsidRDefault="00DF73EB">
      <w:pPr>
        <w:pStyle w:val="Estilo"/>
        <w:rPr>
          <w:sz w:val="20"/>
          <w:szCs w:val="20"/>
        </w:rPr>
      </w:pPr>
    </w:p>
    <w:p w14:paraId="7C991044" w14:textId="77777777" w:rsidR="00DF73EB" w:rsidRPr="00956432" w:rsidRDefault="00D54996">
      <w:pPr>
        <w:pStyle w:val="Estilo"/>
        <w:rPr>
          <w:sz w:val="20"/>
          <w:szCs w:val="20"/>
        </w:rPr>
      </w:pPr>
      <w:r w:rsidRPr="00956432">
        <w:rPr>
          <w:sz w:val="20"/>
          <w:szCs w:val="20"/>
        </w:rPr>
        <w:t>[N. DE E. TRANSITORIOS DEL “DECRETO NÚM. 628.- MEDIANTE EL CUAL ADICIONA UNA FRACCIÓN XXII, RECORRIÉNDOSE EN SU ORDEN LA SUBSECUENTE AL ARTÍCULO 71 DE LA LEY ORGÁNICA MUNICIPAL DEL ESTADO DE OAXACA”.]</w:t>
      </w:r>
    </w:p>
    <w:p w14:paraId="1712069A" w14:textId="77777777" w:rsidR="00DF73EB" w:rsidRPr="00956432" w:rsidRDefault="00DF73EB">
      <w:pPr>
        <w:pStyle w:val="Estilo"/>
        <w:rPr>
          <w:sz w:val="20"/>
          <w:szCs w:val="20"/>
        </w:rPr>
      </w:pPr>
    </w:p>
    <w:p w14:paraId="29940C33"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2FA4DA98" w14:textId="77777777" w:rsidR="00DF73EB" w:rsidRPr="00956432" w:rsidRDefault="00DF73EB">
      <w:pPr>
        <w:pStyle w:val="Estilo"/>
        <w:rPr>
          <w:sz w:val="20"/>
          <w:szCs w:val="20"/>
        </w:rPr>
      </w:pPr>
    </w:p>
    <w:p w14:paraId="6262B96E"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0070A45B" w14:textId="77777777" w:rsidR="00DF73EB" w:rsidRPr="00956432" w:rsidRDefault="00DF73EB">
      <w:pPr>
        <w:pStyle w:val="Estilo"/>
        <w:rPr>
          <w:sz w:val="20"/>
          <w:szCs w:val="20"/>
        </w:rPr>
      </w:pPr>
    </w:p>
    <w:p w14:paraId="7C5DE00B" w14:textId="77777777" w:rsidR="00DF73EB" w:rsidRPr="00956432" w:rsidRDefault="00DF73EB">
      <w:pPr>
        <w:pStyle w:val="Estilo"/>
        <w:rPr>
          <w:sz w:val="20"/>
          <w:szCs w:val="20"/>
        </w:rPr>
      </w:pPr>
    </w:p>
    <w:p w14:paraId="3868ED8D" w14:textId="77777777" w:rsidR="00DF73EB" w:rsidRPr="00956432" w:rsidRDefault="00D54996">
      <w:pPr>
        <w:pStyle w:val="Estilo"/>
        <w:rPr>
          <w:sz w:val="20"/>
          <w:szCs w:val="20"/>
        </w:rPr>
      </w:pPr>
      <w:r w:rsidRPr="00956432">
        <w:rPr>
          <w:sz w:val="20"/>
          <w:szCs w:val="20"/>
        </w:rPr>
        <w:t>P.O. 6 DE AGOSTO DE 2022.</w:t>
      </w:r>
    </w:p>
    <w:p w14:paraId="2C6DFA4A" w14:textId="77777777" w:rsidR="00DF73EB" w:rsidRPr="00956432" w:rsidRDefault="00DF73EB">
      <w:pPr>
        <w:pStyle w:val="Estilo"/>
        <w:rPr>
          <w:sz w:val="20"/>
          <w:szCs w:val="20"/>
        </w:rPr>
      </w:pPr>
    </w:p>
    <w:p w14:paraId="1227A7FA" w14:textId="77777777" w:rsidR="00DF73EB" w:rsidRPr="00956432" w:rsidRDefault="00D54996">
      <w:pPr>
        <w:pStyle w:val="Estilo"/>
        <w:rPr>
          <w:sz w:val="20"/>
          <w:szCs w:val="20"/>
        </w:rPr>
      </w:pPr>
      <w:r w:rsidRPr="00956432">
        <w:rPr>
          <w:sz w:val="20"/>
          <w:szCs w:val="20"/>
        </w:rPr>
        <w:t>[N. DE E. TRANSITORIOS DEL “DECRETO NÚM. 629.- MEDIANTE EL CUAL REFORMA EL PÁRRAFO ÚNICO DE LA FRACCIÓN VI DEL ARTÍCULO 92 Y DEL ARTÍCULO 136; SE ADICIONA UN SEGUNDO PÁRRAFO A LA FRACCIÓN VI DEL ARTÍCULO 92 Y AL ARTÍCULO 136, ASÍ COMO LA FRACCIÓN XIII, RECORRIÉNDOSE EN SU ORDEN LA ACTUAL DEL ARTÍCULO 92 DE LA LEY ORGÁNICA MUNICIPAL DEL ESTADO DE OAXACA”.]</w:t>
      </w:r>
    </w:p>
    <w:p w14:paraId="1663D30D" w14:textId="77777777" w:rsidR="00DF73EB" w:rsidRPr="00956432" w:rsidRDefault="00DF73EB">
      <w:pPr>
        <w:pStyle w:val="Estilo"/>
        <w:rPr>
          <w:sz w:val="20"/>
          <w:szCs w:val="20"/>
        </w:rPr>
      </w:pPr>
    </w:p>
    <w:p w14:paraId="0EA45A2A"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 Publíquese en el Periódico Oficial del Gobierno del Estado de Oaxaca.</w:t>
      </w:r>
    </w:p>
    <w:p w14:paraId="5223B8D3" w14:textId="77777777" w:rsidR="00DF73EB" w:rsidRPr="00956432" w:rsidRDefault="00DF73EB">
      <w:pPr>
        <w:pStyle w:val="Estilo"/>
        <w:rPr>
          <w:sz w:val="20"/>
          <w:szCs w:val="20"/>
        </w:rPr>
      </w:pPr>
    </w:p>
    <w:p w14:paraId="3F766000" w14:textId="77777777" w:rsidR="00DF73EB" w:rsidRPr="00956432" w:rsidRDefault="00D54996">
      <w:pPr>
        <w:pStyle w:val="Estilo"/>
        <w:rPr>
          <w:sz w:val="20"/>
          <w:szCs w:val="20"/>
        </w:rPr>
      </w:pPr>
      <w:r w:rsidRPr="00956432">
        <w:rPr>
          <w:sz w:val="20"/>
          <w:szCs w:val="20"/>
        </w:rPr>
        <w:t>SEGUNDO. Los Ayuntamientos contarán con el plazo de 90 días naturales a partir de la entrada en vigor del presente Decreto para establecer sus Estrados municipales.</w:t>
      </w:r>
    </w:p>
    <w:p w14:paraId="3B4DC8AD" w14:textId="77777777" w:rsidR="00DF73EB" w:rsidRPr="00956432" w:rsidRDefault="00DF73EB">
      <w:pPr>
        <w:pStyle w:val="Estilo"/>
        <w:rPr>
          <w:sz w:val="20"/>
          <w:szCs w:val="20"/>
        </w:rPr>
      </w:pPr>
    </w:p>
    <w:p w14:paraId="3218652C" w14:textId="77777777" w:rsidR="00DF73EB" w:rsidRPr="00956432" w:rsidRDefault="00D54996">
      <w:pPr>
        <w:pStyle w:val="Estilo"/>
        <w:rPr>
          <w:sz w:val="20"/>
          <w:szCs w:val="20"/>
        </w:rPr>
      </w:pPr>
      <w:r w:rsidRPr="00956432">
        <w:rPr>
          <w:sz w:val="20"/>
          <w:szCs w:val="20"/>
        </w:rPr>
        <w:t>TERCERO. El Congreso del Estado deberá comunicar a todos los Ayuntamientos Municipales del Estado de Oaxaca.</w:t>
      </w:r>
    </w:p>
    <w:p w14:paraId="6CEE1808" w14:textId="77777777" w:rsidR="00DF73EB" w:rsidRPr="00956432" w:rsidRDefault="00DF73EB">
      <w:pPr>
        <w:pStyle w:val="Estilo"/>
        <w:rPr>
          <w:sz w:val="20"/>
          <w:szCs w:val="20"/>
        </w:rPr>
      </w:pPr>
    </w:p>
    <w:p w14:paraId="051CDCF3" w14:textId="77777777" w:rsidR="00DF73EB" w:rsidRPr="00956432" w:rsidRDefault="00DF73EB">
      <w:pPr>
        <w:pStyle w:val="Estilo"/>
        <w:rPr>
          <w:sz w:val="20"/>
          <w:szCs w:val="20"/>
        </w:rPr>
      </w:pPr>
    </w:p>
    <w:p w14:paraId="3F551B70" w14:textId="77777777" w:rsidR="00DF73EB" w:rsidRPr="00956432" w:rsidRDefault="00D54996">
      <w:pPr>
        <w:pStyle w:val="Estilo"/>
        <w:rPr>
          <w:sz w:val="20"/>
          <w:szCs w:val="20"/>
        </w:rPr>
      </w:pPr>
      <w:r w:rsidRPr="00956432">
        <w:rPr>
          <w:sz w:val="20"/>
          <w:szCs w:val="20"/>
        </w:rPr>
        <w:t>P.O. 6 DE AGOSTO DE 2022.</w:t>
      </w:r>
    </w:p>
    <w:p w14:paraId="3F0A6444" w14:textId="77777777" w:rsidR="00DF73EB" w:rsidRPr="00956432" w:rsidRDefault="00DF73EB">
      <w:pPr>
        <w:pStyle w:val="Estilo"/>
        <w:rPr>
          <w:sz w:val="20"/>
          <w:szCs w:val="20"/>
        </w:rPr>
      </w:pPr>
    </w:p>
    <w:p w14:paraId="0CB5509C" w14:textId="77777777" w:rsidR="00DF73EB" w:rsidRPr="00956432" w:rsidRDefault="00D54996">
      <w:pPr>
        <w:pStyle w:val="Estilo"/>
        <w:rPr>
          <w:sz w:val="20"/>
          <w:szCs w:val="20"/>
        </w:rPr>
      </w:pPr>
      <w:r w:rsidRPr="00956432">
        <w:rPr>
          <w:sz w:val="20"/>
          <w:szCs w:val="20"/>
        </w:rPr>
        <w:t>[N. DE E. TRANSITORIOS DEL “DECRETO NÚM. 630.- MEDIANTE EL CUAL ADICIONA LOS PÁRRAFOS CUARTO Y QUINTO A LA FRACCIÓN XIX DEL ARTÍCULO 68 DE LA LEY ORGÁNICA MUNICIPAL DEL ESTADO DE OAXACA”.]</w:t>
      </w:r>
    </w:p>
    <w:p w14:paraId="22E2243A" w14:textId="77777777" w:rsidR="00DF73EB" w:rsidRPr="00956432" w:rsidRDefault="00DF73EB">
      <w:pPr>
        <w:pStyle w:val="Estilo"/>
        <w:rPr>
          <w:sz w:val="20"/>
          <w:szCs w:val="20"/>
        </w:rPr>
      </w:pPr>
    </w:p>
    <w:p w14:paraId="58947759" w14:textId="77777777" w:rsidR="00DF73EB" w:rsidRPr="00956432" w:rsidRDefault="00D54996">
      <w:pPr>
        <w:pStyle w:val="Estilo"/>
        <w:rPr>
          <w:sz w:val="20"/>
          <w:szCs w:val="20"/>
        </w:rPr>
      </w:pPr>
      <w:r w:rsidRPr="00956432">
        <w:rPr>
          <w:sz w:val="20"/>
          <w:szCs w:val="20"/>
        </w:rPr>
        <w:lastRenderedPageBreak/>
        <w:t>PRIMERO. El presente Decreto entrará en vigor al día siguiente de su publicación en el Periódico Oficial del Gobierno del Estado de Oaxaca.</w:t>
      </w:r>
    </w:p>
    <w:p w14:paraId="52B3669A" w14:textId="77777777" w:rsidR="00DF73EB" w:rsidRPr="00956432" w:rsidRDefault="00DF73EB">
      <w:pPr>
        <w:pStyle w:val="Estilo"/>
        <w:rPr>
          <w:sz w:val="20"/>
          <w:szCs w:val="20"/>
        </w:rPr>
      </w:pPr>
    </w:p>
    <w:p w14:paraId="4773F08C"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45DFF317" w14:textId="77777777" w:rsidR="00DF73EB" w:rsidRPr="00956432" w:rsidRDefault="00DF73EB">
      <w:pPr>
        <w:pStyle w:val="Estilo"/>
        <w:rPr>
          <w:sz w:val="20"/>
          <w:szCs w:val="20"/>
        </w:rPr>
      </w:pPr>
    </w:p>
    <w:p w14:paraId="3B7D9717" w14:textId="77777777" w:rsidR="00DF73EB" w:rsidRPr="00956432" w:rsidRDefault="00DF73EB">
      <w:pPr>
        <w:pStyle w:val="Estilo"/>
        <w:rPr>
          <w:sz w:val="20"/>
          <w:szCs w:val="20"/>
        </w:rPr>
      </w:pPr>
    </w:p>
    <w:p w14:paraId="5C1A301C" w14:textId="77777777" w:rsidR="00DF73EB" w:rsidRPr="00956432" w:rsidRDefault="00D54996">
      <w:pPr>
        <w:pStyle w:val="Estilo"/>
        <w:rPr>
          <w:sz w:val="20"/>
          <w:szCs w:val="20"/>
        </w:rPr>
      </w:pPr>
      <w:r w:rsidRPr="00956432">
        <w:rPr>
          <w:sz w:val="20"/>
          <w:szCs w:val="20"/>
        </w:rPr>
        <w:t>P.O. 20 DE AGOSTO DE 2022.</w:t>
      </w:r>
    </w:p>
    <w:p w14:paraId="73B48B71" w14:textId="77777777" w:rsidR="00DF73EB" w:rsidRPr="00956432" w:rsidRDefault="00DF73EB">
      <w:pPr>
        <w:pStyle w:val="Estilo"/>
        <w:rPr>
          <w:sz w:val="20"/>
          <w:szCs w:val="20"/>
        </w:rPr>
      </w:pPr>
    </w:p>
    <w:p w14:paraId="7056761E" w14:textId="77777777" w:rsidR="00DF73EB" w:rsidRPr="00956432" w:rsidRDefault="00D54996">
      <w:pPr>
        <w:pStyle w:val="Estilo"/>
        <w:rPr>
          <w:sz w:val="20"/>
          <w:szCs w:val="20"/>
        </w:rPr>
      </w:pPr>
      <w:r w:rsidRPr="00956432">
        <w:rPr>
          <w:sz w:val="20"/>
          <w:szCs w:val="20"/>
        </w:rPr>
        <w:t>[N. DE E. TRANSITORIOS DEL "DECRETO NÚM. 648.- MEDIANTE EL CUAL ADICIONA LA FRACCIÓN VII AL ARTÍCULO 60 DE LA LEY ORGÁNICA MUNICIPAL DEL ESTADO DE OAXACA".]</w:t>
      </w:r>
    </w:p>
    <w:p w14:paraId="3FFE57B5" w14:textId="77777777" w:rsidR="00DF73EB" w:rsidRPr="00956432" w:rsidRDefault="00DF73EB">
      <w:pPr>
        <w:pStyle w:val="Estilo"/>
        <w:rPr>
          <w:sz w:val="20"/>
          <w:szCs w:val="20"/>
        </w:rPr>
      </w:pPr>
    </w:p>
    <w:p w14:paraId="1B778982"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53E2F008" w14:textId="77777777" w:rsidR="00DF73EB" w:rsidRPr="00956432" w:rsidRDefault="00DF73EB">
      <w:pPr>
        <w:pStyle w:val="Estilo"/>
        <w:rPr>
          <w:sz w:val="20"/>
          <w:szCs w:val="20"/>
        </w:rPr>
      </w:pPr>
    </w:p>
    <w:p w14:paraId="441F3866"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7CC3848E" w14:textId="77777777" w:rsidR="00DF73EB" w:rsidRPr="00956432" w:rsidRDefault="00DF73EB">
      <w:pPr>
        <w:pStyle w:val="Estilo"/>
        <w:rPr>
          <w:sz w:val="20"/>
          <w:szCs w:val="20"/>
        </w:rPr>
      </w:pPr>
    </w:p>
    <w:p w14:paraId="73C1442D" w14:textId="77777777" w:rsidR="00DF73EB" w:rsidRPr="00956432" w:rsidRDefault="00DF73EB">
      <w:pPr>
        <w:pStyle w:val="Estilo"/>
        <w:rPr>
          <w:sz w:val="20"/>
          <w:szCs w:val="20"/>
        </w:rPr>
      </w:pPr>
    </w:p>
    <w:p w14:paraId="586177A5" w14:textId="77777777" w:rsidR="00DF73EB" w:rsidRPr="00956432" w:rsidRDefault="00D54996">
      <w:pPr>
        <w:pStyle w:val="Estilo"/>
        <w:rPr>
          <w:sz w:val="20"/>
          <w:szCs w:val="20"/>
        </w:rPr>
      </w:pPr>
      <w:r w:rsidRPr="00956432">
        <w:rPr>
          <w:sz w:val="20"/>
          <w:szCs w:val="20"/>
        </w:rPr>
        <w:t>P.O. 15 DE OCTUBRE DE 2022.</w:t>
      </w:r>
    </w:p>
    <w:p w14:paraId="2E37D42D" w14:textId="77777777" w:rsidR="00DF73EB" w:rsidRPr="00956432" w:rsidRDefault="00DF73EB">
      <w:pPr>
        <w:pStyle w:val="Estilo"/>
        <w:rPr>
          <w:sz w:val="20"/>
          <w:szCs w:val="20"/>
        </w:rPr>
      </w:pPr>
    </w:p>
    <w:p w14:paraId="2ED39705" w14:textId="77777777" w:rsidR="00DF73EB" w:rsidRPr="00956432" w:rsidRDefault="00D54996">
      <w:pPr>
        <w:pStyle w:val="Estilo"/>
        <w:rPr>
          <w:sz w:val="20"/>
          <w:szCs w:val="20"/>
        </w:rPr>
      </w:pPr>
      <w:r w:rsidRPr="00956432">
        <w:rPr>
          <w:sz w:val="20"/>
          <w:szCs w:val="20"/>
        </w:rPr>
        <w:t>[N. DE E. TRANSITORIOS DEL "DECRETO NÚM. 668.- MEDIANTE EL CUAL ADICIONA LA FRACCIÓN III, RECORRIÉNDOSE EN SU ORDEN LAS SUBSECUENTES AL ARTÍCULO 92 DE LA LEY ORGÁNICA MUNICIPAL DEL ESTADO DE OAXACA".]</w:t>
      </w:r>
    </w:p>
    <w:p w14:paraId="06555809" w14:textId="77777777" w:rsidR="00DF73EB" w:rsidRPr="00956432" w:rsidRDefault="00DF73EB">
      <w:pPr>
        <w:pStyle w:val="Estilo"/>
        <w:rPr>
          <w:sz w:val="20"/>
          <w:szCs w:val="20"/>
        </w:rPr>
      </w:pPr>
    </w:p>
    <w:p w14:paraId="131F141C" w14:textId="77777777" w:rsidR="00DF73EB" w:rsidRPr="00956432" w:rsidRDefault="00D54996">
      <w:pPr>
        <w:pStyle w:val="Estilo"/>
        <w:rPr>
          <w:sz w:val="20"/>
          <w:szCs w:val="20"/>
        </w:rPr>
      </w:pPr>
      <w:r w:rsidRPr="00956432">
        <w:rPr>
          <w:sz w:val="20"/>
          <w:szCs w:val="20"/>
        </w:rPr>
        <w:t>PRIMERO. El presente Decreto entrará en vigor el día siguiente de su publicación en el Periódico Oficial del Gobierno del Estado de Oaxaca.</w:t>
      </w:r>
    </w:p>
    <w:p w14:paraId="2A532A8C" w14:textId="77777777" w:rsidR="00DF73EB" w:rsidRPr="00956432" w:rsidRDefault="00DF73EB">
      <w:pPr>
        <w:pStyle w:val="Estilo"/>
        <w:rPr>
          <w:sz w:val="20"/>
          <w:szCs w:val="20"/>
        </w:rPr>
      </w:pPr>
    </w:p>
    <w:p w14:paraId="5394156C"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7306C4E5" w14:textId="77777777" w:rsidR="00DF73EB" w:rsidRPr="00956432" w:rsidRDefault="00DF73EB">
      <w:pPr>
        <w:pStyle w:val="Estilo"/>
        <w:rPr>
          <w:sz w:val="20"/>
          <w:szCs w:val="20"/>
        </w:rPr>
      </w:pPr>
    </w:p>
    <w:p w14:paraId="65BC7E46" w14:textId="77777777" w:rsidR="00DF73EB" w:rsidRPr="00956432" w:rsidRDefault="00DF73EB">
      <w:pPr>
        <w:pStyle w:val="Estilo"/>
        <w:rPr>
          <w:sz w:val="20"/>
          <w:szCs w:val="20"/>
        </w:rPr>
      </w:pPr>
    </w:p>
    <w:p w14:paraId="0B4531A7" w14:textId="77777777" w:rsidR="00DF73EB" w:rsidRPr="00956432" w:rsidRDefault="00D54996">
      <w:pPr>
        <w:pStyle w:val="Estilo"/>
        <w:rPr>
          <w:sz w:val="20"/>
          <w:szCs w:val="20"/>
        </w:rPr>
      </w:pPr>
      <w:r w:rsidRPr="00956432">
        <w:rPr>
          <w:sz w:val="20"/>
          <w:szCs w:val="20"/>
        </w:rPr>
        <w:t>P.O. 3 DE DICIEMBRE DE 2022.</w:t>
      </w:r>
    </w:p>
    <w:p w14:paraId="788E8E8F" w14:textId="77777777" w:rsidR="00DF73EB" w:rsidRPr="00956432" w:rsidRDefault="00DF73EB">
      <w:pPr>
        <w:pStyle w:val="Estilo"/>
        <w:rPr>
          <w:sz w:val="20"/>
          <w:szCs w:val="20"/>
        </w:rPr>
      </w:pPr>
    </w:p>
    <w:p w14:paraId="0FFFFB50" w14:textId="77777777" w:rsidR="00DF73EB" w:rsidRPr="00956432" w:rsidRDefault="00D54996">
      <w:pPr>
        <w:pStyle w:val="Estilo"/>
        <w:rPr>
          <w:sz w:val="20"/>
          <w:szCs w:val="20"/>
        </w:rPr>
      </w:pPr>
      <w:r w:rsidRPr="00956432">
        <w:rPr>
          <w:sz w:val="20"/>
          <w:szCs w:val="20"/>
        </w:rPr>
        <w:t>[N. DE E. TRANSITORIOS DEL "DECRETO NÚM. 724.- MEDIANTE EL CUAL SE ADICIONA UNA FRACCIÓN IX, RECORRIENDOSE EN SU ORDEN LA SUBSECUENTE AL ARTÍCULO 55 DE LA LEY ORGÁNICA MUNICIPAL DEL ESTADO DE OAXACA".]</w:t>
      </w:r>
    </w:p>
    <w:p w14:paraId="6A58ED2C" w14:textId="77777777" w:rsidR="00DF73EB" w:rsidRPr="00956432" w:rsidRDefault="00DF73EB">
      <w:pPr>
        <w:pStyle w:val="Estilo"/>
        <w:rPr>
          <w:sz w:val="20"/>
          <w:szCs w:val="20"/>
        </w:rPr>
      </w:pPr>
    </w:p>
    <w:p w14:paraId="708FAB44" w14:textId="77777777" w:rsidR="00DF73EB" w:rsidRPr="00956432" w:rsidRDefault="00D54996">
      <w:pPr>
        <w:pStyle w:val="Estilo"/>
        <w:rPr>
          <w:sz w:val="20"/>
          <w:szCs w:val="20"/>
        </w:rPr>
      </w:pPr>
      <w:r w:rsidRPr="00956432">
        <w:rPr>
          <w:sz w:val="20"/>
          <w:szCs w:val="20"/>
        </w:rPr>
        <w:t>PRIMERO. Publíquese el presente Decreto en el Periódico Oficial del Gobierno del Estado de Oaxaca.</w:t>
      </w:r>
    </w:p>
    <w:p w14:paraId="52AA3A53" w14:textId="77777777" w:rsidR="00DF73EB" w:rsidRPr="00956432" w:rsidRDefault="00DF73EB">
      <w:pPr>
        <w:pStyle w:val="Estilo"/>
        <w:rPr>
          <w:sz w:val="20"/>
          <w:szCs w:val="20"/>
        </w:rPr>
      </w:pPr>
    </w:p>
    <w:p w14:paraId="678C6E46"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 de Oaxaca.</w:t>
      </w:r>
    </w:p>
    <w:p w14:paraId="116F5165" w14:textId="77777777" w:rsidR="00DF73EB" w:rsidRPr="00956432" w:rsidRDefault="00DF73EB">
      <w:pPr>
        <w:pStyle w:val="Estilo"/>
        <w:rPr>
          <w:sz w:val="20"/>
          <w:szCs w:val="20"/>
        </w:rPr>
      </w:pPr>
    </w:p>
    <w:p w14:paraId="76923A9F" w14:textId="77777777" w:rsidR="00DF73EB" w:rsidRPr="00956432" w:rsidRDefault="00DF73EB">
      <w:pPr>
        <w:pStyle w:val="Estilo"/>
        <w:rPr>
          <w:sz w:val="20"/>
          <w:szCs w:val="20"/>
        </w:rPr>
      </w:pPr>
    </w:p>
    <w:p w14:paraId="62DFE909" w14:textId="77777777" w:rsidR="00DF73EB" w:rsidRPr="00956432" w:rsidRDefault="00D54996">
      <w:pPr>
        <w:pStyle w:val="Estilo"/>
        <w:rPr>
          <w:sz w:val="20"/>
          <w:szCs w:val="20"/>
        </w:rPr>
      </w:pPr>
      <w:r w:rsidRPr="00956432">
        <w:rPr>
          <w:sz w:val="20"/>
          <w:szCs w:val="20"/>
        </w:rPr>
        <w:t>P.O. 3 DE DICIEMBRE DE 2022.</w:t>
      </w:r>
    </w:p>
    <w:p w14:paraId="42FBE11A" w14:textId="77777777" w:rsidR="00DF73EB" w:rsidRPr="00956432" w:rsidRDefault="00DF73EB">
      <w:pPr>
        <w:pStyle w:val="Estilo"/>
        <w:rPr>
          <w:sz w:val="20"/>
          <w:szCs w:val="20"/>
        </w:rPr>
      </w:pPr>
    </w:p>
    <w:p w14:paraId="53F76C53" w14:textId="77777777" w:rsidR="00DF73EB" w:rsidRPr="00956432" w:rsidRDefault="00D54996">
      <w:pPr>
        <w:pStyle w:val="Estilo"/>
        <w:rPr>
          <w:sz w:val="20"/>
          <w:szCs w:val="20"/>
        </w:rPr>
      </w:pPr>
      <w:r w:rsidRPr="00956432">
        <w:rPr>
          <w:sz w:val="20"/>
          <w:szCs w:val="20"/>
        </w:rPr>
        <w:t>[N. DE E. TRANSITORIOS DEL "DECRETO NÚM. 725.- MEDIANTE EL CUAL SE REFORMA EL PRIMER PÁRRAFO DEL ARTÍCULO 127 DE LA LEY ORGÁNICA MUNICIPAL DEL ESTADO DE OAXACA".]</w:t>
      </w:r>
    </w:p>
    <w:p w14:paraId="560389BD" w14:textId="77777777" w:rsidR="00DF73EB" w:rsidRPr="00956432" w:rsidRDefault="00DF73EB">
      <w:pPr>
        <w:pStyle w:val="Estilo"/>
        <w:rPr>
          <w:sz w:val="20"/>
          <w:szCs w:val="20"/>
        </w:rPr>
      </w:pPr>
    </w:p>
    <w:p w14:paraId="60C7EC7A" w14:textId="77777777" w:rsidR="00DF73EB" w:rsidRPr="00956432" w:rsidRDefault="00D54996">
      <w:pPr>
        <w:pStyle w:val="Estilo"/>
        <w:rPr>
          <w:sz w:val="20"/>
          <w:szCs w:val="20"/>
        </w:rPr>
      </w:pPr>
      <w:r w:rsidRPr="00956432">
        <w:rPr>
          <w:sz w:val="20"/>
          <w:szCs w:val="20"/>
        </w:rPr>
        <w:t>PRIMERO. Publíquese el presente Decreto en el Periódico Oficial del Gobierno del Estado de Oaxaca.</w:t>
      </w:r>
    </w:p>
    <w:p w14:paraId="70C7F5D6" w14:textId="77777777" w:rsidR="00DF73EB" w:rsidRPr="00956432" w:rsidRDefault="00DF73EB">
      <w:pPr>
        <w:pStyle w:val="Estilo"/>
        <w:rPr>
          <w:sz w:val="20"/>
          <w:szCs w:val="20"/>
        </w:rPr>
      </w:pPr>
    </w:p>
    <w:p w14:paraId="422EF3B3" w14:textId="77777777" w:rsidR="00DF73EB" w:rsidRPr="00956432" w:rsidRDefault="00D54996">
      <w:pPr>
        <w:pStyle w:val="Estilo"/>
        <w:rPr>
          <w:sz w:val="20"/>
          <w:szCs w:val="20"/>
        </w:rPr>
      </w:pPr>
      <w:r w:rsidRPr="00956432">
        <w:rPr>
          <w:sz w:val="20"/>
          <w:szCs w:val="20"/>
        </w:rPr>
        <w:t>SEGUNDO. El presente Decreto entrará en vigor a partir del ejercicio fiscal siguiente al de su publicación.</w:t>
      </w:r>
    </w:p>
    <w:p w14:paraId="1E47F5AB" w14:textId="77777777" w:rsidR="00DF73EB" w:rsidRPr="00956432" w:rsidRDefault="00DF73EB">
      <w:pPr>
        <w:pStyle w:val="Estilo"/>
        <w:rPr>
          <w:sz w:val="20"/>
          <w:szCs w:val="20"/>
        </w:rPr>
      </w:pPr>
    </w:p>
    <w:p w14:paraId="49A85A37" w14:textId="77777777" w:rsidR="00DF73EB" w:rsidRPr="00956432" w:rsidRDefault="00DF73EB">
      <w:pPr>
        <w:pStyle w:val="Estilo"/>
        <w:rPr>
          <w:sz w:val="20"/>
          <w:szCs w:val="20"/>
        </w:rPr>
      </w:pPr>
    </w:p>
    <w:p w14:paraId="5A99D98E" w14:textId="77777777" w:rsidR="00DF73EB" w:rsidRPr="00956432" w:rsidRDefault="00D54996">
      <w:pPr>
        <w:pStyle w:val="Estilo"/>
        <w:rPr>
          <w:sz w:val="20"/>
          <w:szCs w:val="20"/>
        </w:rPr>
      </w:pPr>
      <w:r w:rsidRPr="00956432">
        <w:rPr>
          <w:sz w:val="20"/>
          <w:szCs w:val="20"/>
        </w:rPr>
        <w:t>P.O. 7 DE ENERO DE 2023.</w:t>
      </w:r>
    </w:p>
    <w:p w14:paraId="5B3BF3CD" w14:textId="77777777" w:rsidR="00DF73EB" w:rsidRPr="00956432" w:rsidRDefault="00DF73EB">
      <w:pPr>
        <w:pStyle w:val="Estilo"/>
        <w:rPr>
          <w:sz w:val="20"/>
          <w:szCs w:val="20"/>
        </w:rPr>
      </w:pPr>
    </w:p>
    <w:p w14:paraId="2604E9CC" w14:textId="77777777" w:rsidR="00DF73EB" w:rsidRPr="00956432" w:rsidRDefault="00D54996">
      <w:pPr>
        <w:pStyle w:val="Estilo"/>
        <w:rPr>
          <w:sz w:val="20"/>
          <w:szCs w:val="20"/>
        </w:rPr>
      </w:pPr>
      <w:r w:rsidRPr="00956432">
        <w:rPr>
          <w:sz w:val="20"/>
          <w:szCs w:val="20"/>
        </w:rPr>
        <w:t>[N. DE E. TRANSITORIOS DEL “DECRETO NÚM. 758.- MEDIANTE EL CUAL SE ADICIONA UN TERCER PÁRRAFO AL ARTÍCULO 46 RECORRIENDOSE EL SUBSECUENTE; Y SE REFORMAN EL ÚLTIMO PÁRRAFO DEL ARTÍCULO 46 Y LA FRACCIÓN IV DEL ARTÍCULO 68 DE LA LEY ORGÁNICA MUNICIPAL DEL ESTADO DE OAXACA”.]</w:t>
      </w:r>
    </w:p>
    <w:p w14:paraId="258A0749" w14:textId="77777777" w:rsidR="00DF73EB" w:rsidRPr="00956432" w:rsidRDefault="00DF73EB">
      <w:pPr>
        <w:pStyle w:val="Estilo"/>
        <w:rPr>
          <w:sz w:val="20"/>
          <w:szCs w:val="20"/>
        </w:rPr>
      </w:pPr>
    </w:p>
    <w:p w14:paraId="3B463CA2"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1090E6C6" w14:textId="77777777" w:rsidR="00DF73EB" w:rsidRPr="00956432" w:rsidRDefault="00DF73EB">
      <w:pPr>
        <w:pStyle w:val="Estilo"/>
        <w:rPr>
          <w:sz w:val="20"/>
          <w:szCs w:val="20"/>
        </w:rPr>
      </w:pPr>
    </w:p>
    <w:p w14:paraId="21F1FE31"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5BB1637C" w14:textId="77777777" w:rsidR="00DF73EB" w:rsidRPr="00956432" w:rsidRDefault="00DF73EB">
      <w:pPr>
        <w:pStyle w:val="Estilo"/>
        <w:rPr>
          <w:sz w:val="20"/>
          <w:szCs w:val="20"/>
        </w:rPr>
      </w:pPr>
    </w:p>
    <w:p w14:paraId="3F42630A" w14:textId="77777777" w:rsidR="00DF73EB" w:rsidRPr="00956432" w:rsidRDefault="00DF73EB">
      <w:pPr>
        <w:pStyle w:val="Estilo"/>
        <w:rPr>
          <w:sz w:val="20"/>
          <w:szCs w:val="20"/>
        </w:rPr>
      </w:pPr>
    </w:p>
    <w:p w14:paraId="70DE4C0C" w14:textId="77777777" w:rsidR="00DF73EB" w:rsidRPr="00956432" w:rsidRDefault="00D54996">
      <w:pPr>
        <w:pStyle w:val="Estilo"/>
        <w:rPr>
          <w:sz w:val="20"/>
          <w:szCs w:val="20"/>
        </w:rPr>
      </w:pPr>
      <w:r w:rsidRPr="00956432">
        <w:rPr>
          <w:sz w:val="20"/>
          <w:szCs w:val="20"/>
        </w:rPr>
        <w:t>P.O. 7 DE ENERO DE 2023.</w:t>
      </w:r>
    </w:p>
    <w:p w14:paraId="1B186B43" w14:textId="77777777" w:rsidR="00DF73EB" w:rsidRPr="00956432" w:rsidRDefault="00DF73EB">
      <w:pPr>
        <w:pStyle w:val="Estilo"/>
        <w:rPr>
          <w:sz w:val="20"/>
          <w:szCs w:val="20"/>
        </w:rPr>
      </w:pPr>
    </w:p>
    <w:p w14:paraId="12D7A968" w14:textId="77777777" w:rsidR="00DF73EB" w:rsidRPr="00956432" w:rsidRDefault="00D54996">
      <w:pPr>
        <w:pStyle w:val="Estilo"/>
        <w:rPr>
          <w:sz w:val="20"/>
          <w:szCs w:val="20"/>
        </w:rPr>
      </w:pPr>
      <w:r w:rsidRPr="00956432">
        <w:rPr>
          <w:sz w:val="20"/>
          <w:szCs w:val="20"/>
        </w:rPr>
        <w:t>[N. DE E. TRANSITORIOS DEL "DECRETO NÚM. 759.- MEDIANTE EL CUAL SE REFORMA EL INCISO D) DE LA FRACCIÓN IV DEL ARTÍCULO 177 DE LA LEY ORGÁNICA MUNICIPAL DEL ESTADO DE OAXACA".]</w:t>
      </w:r>
    </w:p>
    <w:p w14:paraId="768AB9DE" w14:textId="77777777" w:rsidR="00DF73EB" w:rsidRPr="00956432" w:rsidRDefault="00DF73EB">
      <w:pPr>
        <w:pStyle w:val="Estilo"/>
        <w:rPr>
          <w:sz w:val="20"/>
          <w:szCs w:val="20"/>
        </w:rPr>
      </w:pPr>
    </w:p>
    <w:p w14:paraId="4309779A"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5D3E35D2" w14:textId="77777777" w:rsidR="00DF73EB" w:rsidRPr="00956432" w:rsidRDefault="00DF73EB">
      <w:pPr>
        <w:pStyle w:val="Estilo"/>
        <w:rPr>
          <w:sz w:val="20"/>
          <w:szCs w:val="20"/>
        </w:rPr>
      </w:pPr>
    </w:p>
    <w:p w14:paraId="36A3A231"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3E91F0AB" w14:textId="77777777" w:rsidR="00DF73EB" w:rsidRPr="00956432" w:rsidRDefault="00DF73EB">
      <w:pPr>
        <w:pStyle w:val="Estilo"/>
        <w:rPr>
          <w:sz w:val="20"/>
          <w:szCs w:val="20"/>
        </w:rPr>
      </w:pPr>
    </w:p>
    <w:p w14:paraId="7FCA92CE" w14:textId="77777777" w:rsidR="00DF73EB" w:rsidRPr="00956432" w:rsidRDefault="00DF73EB">
      <w:pPr>
        <w:pStyle w:val="Estilo"/>
        <w:rPr>
          <w:sz w:val="20"/>
          <w:szCs w:val="20"/>
        </w:rPr>
      </w:pPr>
    </w:p>
    <w:p w14:paraId="196EDC01" w14:textId="77777777" w:rsidR="00DF73EB" w:rsidRPr="00956432" w:rsidRDefault="00D54996">
      <w:pPr>
        <w:pStyle w:val="Estilo"/>
        <w:rPr>
          <w:sz w:val="20"/>
          <w:szCs w:val="20"/>
        </w:rPr>
      </w:pPr>
      <w:r w:rsidRPr="00956432">
        <w:rPr>
          <w:sz w:val="20"/>
          <w:szCs w:val="20"/>
        </w:rPr>
        <w:t>P.O. 18 DE MARZO DE 2023.</w:t>
      </w:r>
    </w:p>
    <w:p w14:paraId="4CFACCE2" w14:textId="77777777" w:rsidR="00DF73EB" w:rsidRPr="00956432" w:rsidRDefault="00DF73EB">
      <w:pPr>
        <w:pStyle w:val="Estilo"/>
        <w:rPr>
          <w:sz w:val="20"/>
          <w:szCs w:val="20"/>
        </w:rPr>
      </w:pPr>
    </w:p>
    <w:p w14:paraId="4C92CE9F" w14:textId="77777777" w:rsidR="00DF73EB" w:rsidRPr="00956432" w:rsidRDefault="00D54996">
      <w:pPr>
        <w:pStyle w:val="Estilo"/>
        <w:rPr>
          <w:sz w:val="20"/>
          <w:szCs w:val="20"/>
        </w:rPr>
      </w:pPr>
      <w:r w:rsidRPr="00956432">
        <w:rPr>
          <w:sz w:val="20"/>
          <w:szCs w:val="20"/>
        </w:rPr>
        <w:t>[N. DE E. TRANSITORIOS DEL “DECRETO 961.- MEDIANTE EL CUAL REFORMA LOS ARTÍCULOS 7 PRIMER PÁRRAFO Y FRACCIONES I Y VII; 23 PRIMER PÁRRAFO; 24; 34 CUARTO PÁRRAFO; 43, FRACCIONES XXII PRIMERO Y SEGUNDO PÁRRAFO, XXII BIS, XXIII PRIMER PÁRRAFO, XLIX, LII PRIMER PÁRRAFO, LXXXII, LXXIII (SIC), LXXXIV; 63 BIS; APARTADO 2 FRACCIÓN I; 64; 65 INCISOS A) Y D); 68 FRACCIÓN III; 124 SEGUNDO PÁRRAFO; 125; 126 QUATER, FRACCIÓN XII; 126 UNVICIES TERCER PÁRRAFO; 127 TERCER PÁRRAFO; 155 SEGUNDO PÁRRAFO; 156 PRIMER PÁRRAFO; 158, 176 FRACCIÓN III, 176 BIS TERCER PÁRRAFO; 177 FRACCIÓN VII; 182 SEGUNDO Y TERCER PÁRRAFO; 183 PRIMERO Y SEGUNDO PÁRRAFO; 184 PRIMER PÁRRAFO; 185 FRACCIÓN II; 187 FRACCIÓN I, Y; 189, TODOS DE LA LEY ORGÁNICA MUNICIPAL DEL ESTADO DE OAXACA.</w:t>
      </w:r>
    </w:p>
    <w:p w14:paraId="370D7F68" w14:textId="77777777" w:rsidR="00DF73EB" w:rsidRPr="00956432" w:rsidRDefault="00DF73EB">
      <w:pPr>
        <w:pStyle w:val="Estilo"/>
        <w:rPr>
          <w:sz w:val="20"/>
          <w:szCs w:val="20"/>
        </w:rPr>
      </w:pPr>
    </w:p>
    <w:p w14:paraId="1BDD83DD" w14:textId="77777777" w:rsidR="00DF73EB" w:rsidRPr="00956432" w:rsidRDefault="00D54996">
      <w:pPr>
        <w:pStyle w:val="Estilo"/>
        <w:rPr>
          <w:sz w:val="20"/>
          <w:szCs w:val="20"/>
        </w:rPr>
      </w:pPr>
      <w:r w:rsidRPr="00956432">
        <w:rPr>
          <w:sz w:val="20"/>
          <w:szCs w:val="20"/>
        </w:rPr>
        <w:t>PRIMERO. Publíquese en el Periódico Oficial del Gobierno del Estado de Oaxaca.</w:t>
      </w:r>
    </w:p>
    <w:p w14:paraId="1C1868EA" w14:textId="77777777" w:rsidR="00DF73EB" w:rsidRPr="00956432" w:rsidRDefault="00DF73EB">
      <w:pPr>
        <w:pStyle w:val="Estilo"/>
        <w:rPr>
          <w:sz w:val="20"/>
          <w:szCs w:val="20"/>
        </w:rPr>
      </w:pPr>
    </w:p>
    <w:p w14:paraId="6F7D9240"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 de Oaxaca.</w:t>
      </w:r>
    </w:p>
    <w:p w14:paraId="3F6098C3" w14:textId="77777777" w:rsidR="00DF73EB" w:rsidRPr="00956432" w:rsidRDefault="00DF73EB">
      <w:pPr>
        <w:pStyle w:val="Estilo"/>
        <w:rPr>
          <w:sz w:val="20"/>
          <w:szCs w:val="20"/>
        </w:rPr>
      </w:pPr>
    </w:p>
    <w:p w14:paraId="77D13FE3" w14:textId="77777777" w:rsidR="00DF73EB" w:rsidRPr="00956432" w:rsidRDefault="00DF73EB">
      <w:pPr>
        <w:pStyle w:val="Estilo"/>
        <w:rPr>
          <w:sz w:val="20"/>
          <w:szCs w:val="20"/>
        </w:rPr>
      </w:pPr>
    </w:p>
    <w:p w14:paraId="318CD982" w14:textId="77777777" w:rsidR="00DF73EB" w:rsidRPr="00956432" w:rsidRDefault="00D54996">
      <w:pPr>
        <w:pStyle w:val="Estilo"/>
        <w:rPr>
          <w:sz w:val="20"/>
          <w:szCs w:val="20"/>
        </w:rPr>
      </w:pPr>
      <w:r w:rsidRPr="00956432">
        <w:rPr>
          <w:sz w:val="20"/>
          <w:szCs w:val="20"/>
        </w:rPr>
        <w:t>P.O. 1 DE ABRIL DE 2023.</w:t>
      </w:r>
    </w:p>
    <w:p w14:paraId="03811564" w14:textId="77777777" w:rsidR="00DF73EB" w:rsidRPr="00956432" w:rsidRDefault="00DF73EB">
      <w:pPr>
        <w:pStyle w:val="Estilo"/>
        <w:rPr>
          <w:sz w:val="20"/>
          <w:szCs w:val="20"/>
        </w:rPr>
      </w:pPr>
    </w:p>
    <w:p w14:paraId="0A1E438C" w14:textId="77777777" w:rsidR="00DF73EB" w:rsidRPr="00956432" w:rsidRDefault="00D54996">
      <w:pPr>
        <w:pStyle w:val="Estilo"/>
        <w:rPr>
          <w:sz w:val="20"/>
          <w:szCs w:val="20"/>
        </w:rPr>
      </w:pPr>
      <w:r w:rsidRPr="00956432">
        <w:rPr>
          <w:sz w:val="20"/>
          <w:szCs w:val="20"/>
        </w:rPr>
        <w:t xml:space="preserve">[N. DE E. TRANSITORIOS DEL “DECRETO NÚM. 1074.- MEDIANTE EL CUAL SE ADICIONA LA FRACCIÓN VIII DEL ARTÍCULO 21 DE LA LEY ORGÁNICA DEL PODER EJECUTIVO DEL ESTADO DE OAXACA; ADICIONA LA FRACCIÓN VIII DEL ARTÍCULO 91 Y LA FRACCIÓN VI DEL ARTÍCULO 126 QUINQUES, AMBOS DE LA LEY ORGÁNICA MUNICIPAL DEL ESTADO DE OAXACA; ADICIONA LA FRACCIÓN X DEL ARTÍCULO 38 Y EL NUMERAL 6 DEL ARTÍCULO 44, AMBOS DE LA LEY ORGÁNICA DEL PODER JUDICIAL DEL ESTADO DE OAXACA; ADICIONA LA FRACCIÓN IX DEL ARTÍCULO 91 DE LA LEY DE TRANSPARENCIA, ACCESO A LA INFORMACIÓN PÚBLICA Y BUEN GOBIERNO DEL ESTADO DE OAXACA; ADICIONA LA </w:t>
      </w:r>
      <w:r w:rsidRPr="00956432">
        <w:rPr>
          <w:sz w:val="20"/>
          <w:szCs w:val="20"/>
        </w:rPr>
        <w:lastRenderedPageBreak/>
        <w:t>FRACCIÓN X DEL ARTÍCULO 23 DE LA LEY DE LA DEFENSORÍA DE LOS DERECHOS HUMANOS DEL PUEBLO DE OAXACA; REFORMA EL INCISO n. Y SE ADICIONA EL INCISO ñ. DE LA FRACCIÓN I DEL ARTÍCULO 44; REFORMA EL INCISO m. Y SE ADICIONA EL INCISO N. DE LA FRACCIÓN I DEL ARTÍCULO 45; REFORMA EL INCISO l. Y SE ADICIONA EL INCISO m. DE LA FRACCIÓN I DEL ARTÍCULO 46; SE REFORMA EL INCISO k) Y SE ADICIONA EL INCISO I) DE LA FRACCIÓN I DEL ARTÍCULO 46 BIS, TODOS DE LA LEY ORGÁNICA DE LA FISCALÍA GENERAL DEL ESTADO DE OAXACA; REFORMA EL PRIMER PÁRRAFO Y SE ADICIONA EL PÁRRAFO SEGUNDO RECORRIÉNDOSE LOS SUBSECUENTES DEL ARTÍCULO 143 DE LA LEY DE PROCEDIMIENTO Y JUSTICIA ADMINISTRATIVA PARA EL ESTADO DE OAXACA; ADICIONAN LOS PÁRRAFOS SEXTO, SÉPTIMO Y OCTAVO DEL ARTÍCULO 175 Y SE REFORMA LA FRACCIÓN I DEL ARTÍCULO 179 TODOS DEL CÓDIGO FAMILIAR PARA EL ESTADO DE OAXACA”.]</w:t>
      </w:r>
    </w:p>
    <w:p w14:paraId="4611F766" w14:textId="77777777" w:rsidR="00DF73EB" w:rsidRPr="00956432" w:rsidRDefault="00DF73EB">
      <w:pPr>
        <w:pStyle w:val="Estilo"/>
        <w:rPr>
          <w:sz w:val="20"/>
          <w:szCs w:val="20"/>
        </w:rPr>
      </w:pPr>
    </w:p>
    <w:p w14:paraId="3A4CDDF8" w14:textId="77777777" w:rsidR="00DF73EB" w:rsidRPr="00956432" w:rsidRDefault="00D54996">
      <w:pPr>
        <w:pStyle w:val="Estilo"/>
        <w:rPr>
          <w:sz w:val="20"/>
          <w:szCs w:val="20"/>
        </w:rPr>
      </w:pPr>
      <w:r w:rsidRPr="00956432">
        <w:rPr>
          <w:sz w:val="20"/>
          <w:szCs w:val="20"/>
        </w:rPr>
        <w:t>PRIMERO. Publíquese el presente Decreto en el Periódico Oficial del Gobierno del Estado de Oaxaca.</w:t>
      </w:r>
    </w:p>
    <w:p w14:paraId="31EC4BBC" w14:textId="77777777" w:rsidR="00DF73EB" w:rsidRPr="00956432" w:rsidRDefault="00DF73EB">
      <w:pPr>
        <w:pStyle w:val="Estilo"/>
        <w:rPr>
          <w:sz w:val="20"/>
          <w:szCs w:val="20"/>
        </w:rPr>
      </w:pPr>
    </w:p>
    <w:p w14:paraId="51224091"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 de Oaxaca.</w:t>
      </w:r>
    </w:p>
    <w:p w14:paraId="2A13C947" w14:textId="77777777" w:rsidR="00DF73EB" w:rsidRPr="00956432" w:rsidRDefault="00DF73EB">
      <w:pPr>
        <w:pStyle w:val="Estilo"/>
        <w:rPr>
          <w:sz w:val="20"/>
          <w:szCs w:val="20"/>
        </w:rPr>
      </w:pPr>
    </w:p>
    <w:p w14:paraId="541D7106" w14:textId="77777777" w:rsidR="00DF73EB" w:rsidRPr="00956432" w:rsidRDefault="00D54996">
      <w:pPr>
        <w:pStyle w:val="Estilo"/>
        <w:rPr>
          <w:sz w:val="20"/>
          <w:szCs w:val="20"/>
        </w:rPr>
      </w:pPr>
      <w:r w:rsidRPr="00956432">
        <w:rPr>
          <w:sz w:val="20"/>
          <w:szCs w:val="20"/>
        </w:rPr>
        <w:t>TERCERO. Se derogan las disposiciones de igualo menor jerarquía que se opongan a lo establecido en el presente Decreto.</w:t>
      </w:r>
    </w:p>
    <w:p w14:paraId="0885D0EB" w14:textId="77777777" w:rsidR="00DF73EB" w:rsidRPr="00956432" w:rsidRDefault="00DF73EB">
      <w:pPr>
        <w:pStyle w:val="Estilo"/>
        <w:rPr>
          <w:sz w:val="20"/>
          <w:szCs w:val="20"/>
        </w:rPr>
      </w:pPr>
    </w:p>
    <w:p w14:paraId="10AC83C4" w14:textId="77777777" w:rsidR="00DF73EB" w:rsidRPr="00956432" w:rsidRDefault="00DF73EB">
      <w:pPr>
        <w:pStyle w:val="Estilo"/>
        <w:rPr>
          <w:sz w:val="20"/>
          <w:szCs w:val="20"/>
        </w:rPr>
      </w:pPr>
    </w:p>
    <w:p w14:paraId="4547B91D" w14:textId="77777777" w:rsidR="00DF73EB" w:rsidRPr="00956432" w:rsidRDefault="00D54996">
      <w:pPr>
        <w:pStyle w:val="Estilo"/>
        <w:rPr>
          <w:sz w:val="20"/>
          <w:szCs w:val="20"/>
        </w:rPr>
      </w:pPr>
      <w:r w:rsidRPr="00956432">
        <w:rPr>
          <w:sz w:val="20"/>
          <w:szCs w:val="20"/>
        </w:rPr>
        <w:t>P.O. 5 DE AGOSTO DE 2023.</w:t>
      </w:r>
    </w:p>
    <w:p w14:paraId="6B956F3D" w14:textId="77777777" w:rsidR="00DF73EB" w:rsidRPr="00956432" w:rsidRDefault="00DF73EB">
      <w:pPr>
        <w:pStyle w:val="Estilo"/>
        <w:rPr>
          <w:sz w:val="20"/>
          <w:szCs w:val="20"/>
        </w:rPr>
      </w:pPr>
    </w:p>
    <w:p w14:paraId="5ED971F7" w14:textId="77777777" w:rsidR="00DF73EB" w:rsidRPr="00956432" w:rsidRDefault="00D54996">
      <w:pPr>
        <w:pStyle w:val="Estilo"/>
        <w:rPr>
          <w:sz w:val="20"/>
          <w:szCs w:val="20"/>
        </w:rPr>
      </w:pPr>
      <w:r w:rsidRPr="00956432">
        <w:rPr>
          <w:sz w:val="20"/>
          <w:szCs w:val="20"/>
        </w:rPr>
        <w:t>[N. DE E. TRANSITORIOS DEL “DECRETO NÚM. 1478.- MEDIANTE EL CUAL REFORMA LA FRACCIÓN V; Y SE ADICIONA LA FRACCIÓN VIII RECORRIÉNDOSE EN SU ORDEN LA SUBSECUENTE AL ARTÍCULO 28 DE LA LEY ORGÁNICA MUNICIPAL DEL ESTADO DE OAXACA”.]</w:t>
      </w:r>
    </w:p>
    <w:p w14:paraId="56F605D8" w14:textId="77777777" w:rsidR="00DF73EB" w:rsidRPr="00956432" w:rsidRDefault="00DF73EB">
      <w:pPr>
        <w:pStyle w:val="Estilo"/>
        <w:rPr>
          <w:sz w:val="20"/>
          <w:szCs w:val="20"/>
        </w:rPr>
      </w:pPr>
    </w:p>
    <w:p w14:paraId="374B05A3"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542413B5" w14:textId="77777777" w:rsidR="00DF73EB" w:rsidRPr="00956432" w:rsidRDefault="00DF73EB">
      <w:pPr>
        <w:pStyle w:val="Estilo"/>
        <w:rPr>
          <w:sz w:val="20"/>
          <w:szCs w:val="20"/>
        </w:rPr>
      </w:pPr>
    </w:p>
    <w:p w14:paraId="0714EA43" w14:textId="77777777" w:rsidR="00DF73EB" w:rsidRPr="00956432" w:rsidRDefault="00D54996">
      <w:pPr>
        <w:pStyle w:val="Estilo"/>
        <w:rPr>
          <w:sz w:val="20"/>
          <w:szCs w:val="20"/>
        </w:rPr>
      </w:pPr>
      <w:r w:rsidRPr="00956432">
        <w:rPr>
          <w:sz w:val="20"/>
          <w:szCs w:val="20"/>
        </w:rPr>
        <w:t>SEGUNDO. Publiquese el presente Decreto en el Periódico Oficial del Gobierno del Estado de Oaxaca</w:t>
      </w:r>
    </w:p>
    <w:p w14:paraId="486BC835" w14:textId="77777777" w:rsidR="00DF73EB" w:rsidRPr="00956432" w:rsidRDefault="00DF73EB">
      <w:pPr>
        <w:pStyle w:val="Estilo"/>
        <w:rPr>
          <w:sz w:val="20"/>
          <w:szCs w:val="20"/>
        </w:rPr>
      </w:pPr>
    </w:p>
    <w:p w14:paraId="69EC781C" w14:textId="77777777" w:rsidR="00DF73EB" w:rsidRPr="00956432" w:rsidRDefault="00DF73EB">
      <w:pPr>
        <w:pStyle w:val="Estilo"/>
        <w:rPr>
          <w:sz w:val="20"/>
          <w:szCs w:val="20"/>
        </w:rPr>
      </w:pPr>
    </w:p>
    <w:p w14:paraId="2FC8C8BA" w14:textId="77777777" w:rsidR="00DF73EB" w:rsidRPr="00956432" w:rsidRDefault="00D54996">
      <w:pPr>
        <w:pStyle w:val="Estilo"/>
        <w:rPr>
          <w:sz w:val="20"/>
          <w:szCs w:val="20"/>
        </w:rPr>
      </w:pPr>
      <w:r w:rsidRPr="00956432">
        <w:rPr>
          <w:sz w:val="20"/>
          <w:szCs w:val="20"/>
        </w:rPr>
        <w:t>P.O. 30 DE SEPTIEMBRE DE 2023.</w:t>
      </w:r>
    </w:p>
    <w:p w14:paraId="44C95964" w14:textId="77777777" w:rsidR="00DF73EB" w:rsidRPr="00956432" w:rsidRDefault="00DF73EB">
      <w:pPr>
        <w:pStyle w:val="Estilo"/>
        <w:rPr>
          <w:sz w:val="20"/>
          <w:szCs w:val="20"/>
        </w:rPr>
      </w:pPr>
    </w:p>
    <w:p w14:paraId="7B7738A7" w14:textId="77777777" w:rsidR="00DF73EB" w:rsidRPr="00956432" w:rsidRDefault="00D54996">
      <w:pPr>
        <w:pStyle w:val="Estilo"/>
        <w:rPr>
          <w:sz w:val="20"/>
          <w:szCs w:val="20"/>
        </w:rPr>
      </w:pPr>
      <w:r w:rsidRPr="00956432">
        <w:rPr>
          <w:sz w:val="20"/>
          <w:szCs w:val="20"/>
        </w:rPr>
        <w:t>[N. DE E. TRANSITORIOS DEL “DECRETO NÚM. 1538.- MEDIANTE EL CUAL REFORMAN EL ARTÍCULO 43, EL PÁRRAFO PRIMERO DEL ARTÍCULO 45, LAS FRACCIONES IX Y XXVII DEL ARTÍCULO 68, EL PÁRRAFO PRIMERO DEL ARTÍCULO 123; SE ADICIONAN EL PÁRRAFO SEGUNDO AL ARTÍCULO 45, LOS PÁRRAFOS TERCERO, CUARTO, QUINTO Y SEXTO AL ARTÍCULO 79, EL PÁRRAFO SEGUNDO RECORRIÉNDOSE EN SU ORDEN LOS SUBSECUENTES AL ARTÍCULO 123, LAS FRACCIONES VII Y VIII RECORRIÉNDOSE EN SU ORDEN LAS SUBSECUENTES AL ARTÍCULO 128; SE DEROGA LA FRACCIÓN XIX DEL ARTÍCULO 47, TODOS DE LA LEY ORGÁNICA MUNICIPAL DEL ESTADO DE OAXACA”.]</w:t>
      </w:r>
    </w:p>
    <w:p w14:paraId="27C54B04" w14:textId="77777777" w:rsidR="00DF73EB" w:rsidRPr="00956432" w:rsidRDefault="00DF73EB">
      <w:pPr>
        <w:pStyle w:val="Estilo"/>
        <w:rPr>
          <w:sz w:val="20"/>
          <w:szCs w:val="20"/>
        </w:rPr>
      </w:pPr>
    </w:p>
    <w:p w14:paraId="56DBA51B"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4359CFAE" w14:textId="77777777" w:rsidR="00DF73EB" w:rsidRPr="00956432" w:rsidRDefault="00DF73EB">
      <w:pPr>
        <w:pStyle w:val="Estilo"/>
        <w:rPr>
          <w:sz w:val="20"/>
          <w:szCs w:val="20"/>
        </w:rPr>
      </w:pPr>
    </w:p>
    <w:p w14:paraId="67811C00"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5F1C2B60" w14:textId="77777777" w:rsidR="00DF73EB" w:rsidRPr="00956432" w:rsidRDefault="00DF73EB">
      <w:pPr>
        <w:pStyle w:val="Estilo"/>
        <w:rPr>
          <w:sz w:val="20"/>
          <w:szCs w:val="20"/>
        </w:rPr>
      </w:pPr>
    </w:p>
    <w:p w14:paraId="56B8F9FC" w14:textId="77777777" w:rsidR="00DF73EB" w:rsidRPr="00956432" w:rsidRDefault="00DF73EB">
      <w:pPr>
        <w:pStyle w:val="Estilo"/>
        <w:rPr>
          <w:sz w:val="20"/>
          <w:szCs w:val="20"/>
        </w:rPr>
      </w:pPr>
    </w:p>
    <w:p w14:paraId="115B18E8" w14:textId="77777777" w:rsidR="00DF73EB" w:rsidRPr="00956432" w:rsidRDefault="00D54996">
      <w:pPr>
        <w:pStyle w:val="Estilo"/>
        <w:rPr>
          <w:sz w:val="20"/>
          <w:szCs w:val="20"/>
        </w:rPr>
      </w:pPr>
      <w:r w:rsidRPr="00956432">
        <w:rPr>
          <w:sz w:val="20"/>
          <w:szCs w:val="20"/>
        </w:rPr>
        <w:t>P.O. 10 DE AGOSTO DE 2024.</w:t>
      </w:r>
    </w:p>
    <w:p w14:paraId="6ED74662" w14:textId="77777777" w:rsidR="00DF73EB" w:rsidRPr="00956432" w:rsidRDefault="00DF73EB">
      <w:pPr>
        <w:pStyle w:val="Estilo"/>
        <w:rPr>
          <w:sz w:val="20"/>
          <w:szCs w:val="20"/>
        </w:rPr>
      </w:pPr>
    </w:p>
    <w:p w14:paraId="53B41017" w14:textId="77777777" w:rsidR="00DF73EB" w:rsidRPr="00956432" w:rsidRDefault="00D54996">
      <w:pPr>
        <w:pStyle w:val="Estilo"/>
        <w:rPr>
          <w:sz w:val="20"/>
          <w:szCs w:val="20"/>
        </w:rPr>
      </w:pPr>
      <w:r w:rsidRPr="00956432">
        <w:rPr>
          <w:sz w:val="20"/>
          <w:szCs w:val="20"/>
        </w:rPr>
        <w:t>[N. DE E. TRANSITORIOS DEL "DECRETO NÚM. 2344.- MEDIANTE EL CUAL REFORMAN EL SEGUNDO PÁRRAFO DEL ARTÍCULO 29; Y EL PRIMER PÁRRAFO DE LA FRACCIÓN VI DEL ARTÍCULO 95 DE LA LEY ORGÁNICA MUNICIPAL DEL ESTADO DE OAXACA".]</w:t>
      </w:r>
    </w:p>
    <w:p w14:paraId="3DDA312D" w14:textId="77777777" w:rsidR="00DF73EB" w:rsidRPr="00956432" w:rsidRDefault="00DF73EB">
      <w:pPr>
        <w:pStyle w:val="Estilo"/>
        <w:rPr>
          <w:sz w:val="20"/>
          <w:szCs w:val="20"/>
        </w:rPr>
      </w:pPr>
    </w:p>
    <w:p w14:paraId="769D579F" w14:textId="77777777" w:rsidR="00DF73EB" w:rsidRPr="00956432" w:rsidRDefault="00D54996">
      <w:pPr>
        <w:pStyle w:val="Estilo"/>
        <w:rPr>
          <w:sz w:val="20"/>
          <w:szCs w:val="20"/>
        </w:rPr>
      </w:pPr>
      <w:r w:rsidRPr="00956432">
        <w:rPr>
          <w:sz w:val="20"/>
          <w:szCs w:val="20"/>
        </w:rPr>
        <w:t>PRIMERO. Publíquese el presente Decreto en el Periódico Oficial del Gobierno del Estado de Oaxaca.</w:t>
      </w:r>
    </w:p>
    <w:p w14:paraId="0D376B85" w14:textId="77777777" w:rsidR="00DF73EB" w:rsidRPr="00956432" w:rsidRDefault="00DF73EB">
      <w:pPr>
        <w:pStyle w:val="Estilo"/>
        <w:rPr>
          <w:sz w:val="20"/>
          <w:szCs w:val="20"/>
        </w:rPr>
      </w:pPr>
    </w:p>
    <w:p w14:paraId="2224916E"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 de Oaxaca.</w:t>
      </w:r>
    </w:p>
    <w:p w14:paraId="6FEBE0B4" w14:textId="77777777" w:rsidR="00DF73EB" w:rsidRPr="00956432" w:rsidRDefault="00DF73EB">
      <w:pPr>
        <w:pStyle w:val="Estilo"/>
        <w:rPr>
          <w:sz w:val="20"/>
          <w:szCs w:val="20"/>
        </w:rPr>
      </w:pPr>
    </w:p>
    <w:p w14:paraId="47185EFD" w14:textId="77777777" w:rsidR="00DF73EB" w:rsidRPr="00956432" w:rsidRDefault="00DF73EB">
      <w:pPr>
        <w:pStyle w:val="Estilo"/>
        <w:rPr>
          <w:sz w:val="20"/>
          <w:szCs w:val="20"/>
        </w:rPr>
      </w:pPr>
    </w:p>
    <w:p w14:paraId="0D00E4A8" w14:textId="77777777" w:rsidR="00DF73EB" w:rsidRPr="00956432" w:rsidRDefault="00D54996">
      <w:pPr>
        <w:pStyle w:val="Estilo"/>
        <w:rPr>
          <w:sz w:val="20"/>
          <w:szCs w:val="20"/>
        </w:rPr>
      </w:pPr>
      <w:r w:rsidRPr="00956432">
        <w:rPr>
          <w:sz w:val="20"/>
          <w:szCs w:val="20"/>
        </w:rPr>
        <w:t>P.O. 2 DE NOVIEMBRE DE 2024.</w:t>
      </w:r>
    </w:p>
    <w:p w14:paraId="7650C537" w14:textId="77777777" w:rsidR="00DF73EB" w:rsidRPr="00956432" w:rsidRDefault="00DF73EB">
      <w:pPr>
        <w:pStyle w:val="Estilo"/>
        <w:rPr>
          <w:sz w:val="20"/>
          <w:szCs w:val="20"/>
        </w:rPr>
      </w:pPr>
    </w:p>
    <w:p w14:paraId="13AAB410" w14:textId="77777777" w:rsidR="00DF73EB" w:rsidRPr="00956432" w:rsidRDefault="00D54996">
      <w:pPr>
        <w:pStyle w:val="Estilo"/>
        <w:rPr>
          <w:sz w:val="20"/>
          <w:szCs w:val="20"/>
        </w:rPr>
      </w:pPr>
      <w:r w:rsidRPr="00956432">
        <w:rPr>
          <w:sz w:val="20"/>
          <w:szCs w:val="20"/>
        </w:rPr>
        <w:t>[N. DE E. TRANSITORIOS DEL "DECRETO NÚM. 2476.- MEDIANTE EL CUAL ADICIONA UN SEGUNDO PÁRRAFO AL ARTÍCULO 149 DE LA LEY ORGÁNICA MUNICIPAL DEL ESTADO DE OAXACA".]</w:t>
      </w:r>
    </w:p>
    <w:p w14:paraId="16CA7EA4" w14:textId="77777777" w:rsidR="00DF73EB" w:rsidRPr="00956432" w:rsidRDefault="00DF73EB">
      <w:pPr>
        <w:pStyle w:val="Estilo"/>
        <w:rPr>
          <w:sz w:val="20"/>
          <w:szCs w:val="20"/>
        </w:rPr>
      </w:pPr>
    </w:p>
    <w:p w14:paraId="71690F39" w14:textId="77777777" w:rsidR="00DF73EB" w:rsidRPr="00956432" w:rsidRDefault="00D54996">
      <w:pPr>
        <w:pStyle w:val="Estilo"/>
        <w:rPr>
          <w:sz w:val="20"/>
          <w:szCs w:val="20"/>
        </w:rPr>
      </w:pPr>
      <w:r w:rsidRPr="00956432">
        <w:rPr>
          <w:sz w:val="20"/>
          <w:szCs w:val="20"/>
        </w:rPr>
        <w:t>PRIMERO. Publíquese el presente Decreto en el Periódico Oficial del Gobierno del Estado de Oaxaca.</w:t>
      </w:r>
    </w:p>
    <w:p w14:paraId="667A0001" w14:textId="77777777" w:rsidR="00DF73EB" w:rsidRPr="00956432" w:rsidRDefault="00DF73EB">
      <w:pPr>
        <w:pStyle w:val="Estilo"/>
        <w:rPr>
          <w:sz w:val="20"/>
          <w:szCs w:val="20"/>
        </w:rPr>
      </w:pPr>
    </w:p>
    <w:p w14:paraId="715F21C4"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 de Oaxaca.</w:t>
      </w:r>
    </w:p>
    <w:p w14:paraId="699F629F" w14:textId="77777777" w:rsidR="00DF73EB" w:rsidRPr="00956432" w:rsidRDefault="00DF73EB">
      <w:pPr>
        <w:pStyle w:val="Estilo"/>
        <w:rPr>
          <w:sz w:val="20"/>
          <w:szCs w:val="20"/>
        </w:rPr>
      </w:pPr>
    </w:p>
    <w:p w14:paraId="229768DF" w14:textId="77777777" w:rsidR="00DF73EB" w:rsidRPr="00956432" w:rsidRDefault="00DF73EB">
      <w:pPr>
        <w:pStyle w:val="Estilo"/>
        <w:rPr>
          <w:sz w:val="20"/>
          <w:szCs w:val="20"/>
        </w:rPr>
      </w:pPr>
    </w:p>
    <w:p w14:paraId="259EF733" w14:textId="77777777" w:rsidR="00DF73EB" w:rsidRPr="00956432" w:rsidRDefault="00D54996">
      <w:pPr>
        <w:pStyle w:val="Estilo"/>
        <w:rPr>
          <w:sz w:val="20"/>
          <w:szCs w:val="20"/>
        </w:rPr>
      </w:pPr>
      <w:r w:rsidRPr="00956432">
        <w:rPr>
          <w:sz w:val="20"/>
          <w:szCs w:val="20"/>
        </w:rPr>
        <w:t>P.O. 10 DE FEBRERO DE 2025.</w:t>
      </w:r>
    </w:p>
    <w:p w14:paraId="5E7E1E3E" w14:textId="77777777" w:rsidR="00DF73EB" w:rsidRPr="00956432" w:rsidRDefault="00DF73EB">
      <w:pPr>
        <w:pStyle w:val="Estilo"/>
        <w:rPr>
          <w:sz w:val="20"/>
          <w:szCs w:val="20"/>
        </w:rPr>
      </w:pPr>
    </w:p>
    <w:p w14:paraId="275B0BA3" w14:textId="77777777" w:rsidR="00DF73EB" w:rsidRPr="00956432" w:rsidRDefault="00D54996">
      <w:pPr>
        <w:pStyle w:val="Estilo"/>
        <w:rPr>
          <w:sz w:val="20"/>
          <w:szCs w:val="20"/>
        </w:rPr>
      </w:pPr>
      <w:r w:rsidRPr="00956432">
        <w:rPr>
          <w:sz w:val="20"/>
          <w:szCs w:val="20"/>
        </w:rPr>
        <w:t>[N. DE E. TRANSITORIOS DEL “DECRETO NÚM. 2487- MEDIANTE EL CUAL REFORMA LA FRACCIÓN I DEL APARTADO G DEL ARTÍCULO 43 DE LA LEY ORGÁNICA MUNICIPAL DEL ESTADO DE OAXACA; REFORMA LA FRACCIÓN I DEL ARTÍCULO 6, Y LA FRACCIÓN I DEL ARTÍCULO 7 DE LA LEY DEL EQUILIBRIO ECOLÓGICO Y PROTECCIÓN AL AMBIENTE PARA EL ESTADO DE OAXACA”.]</w:t>
      </w:r>
    </w:p>
    <w:p w14:paraId="6ADA4142" w14:textId="77777777" w:rsidR="00DF73EB" w:rsidRPr="00956432" w:rsidRDefault="00DF73EB">
      <w:pPr>
        <w:pStyle w:val="Estilo"/>
        <w:rPr>
          <w:sz w:val="20"/>
          <w:szCs w:val="20"/>
        </w:rPr>
      </w:pPr>
    </w:p>
    <w:p w14:paraId="52066109"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59C56B03" w14:textId="77777777" w:rsidR="00DF73EB" w:rsidRPr="00956432" w:rsidRDefault="00DF73EB">
      <w:pPr>
        <w:pStyle w:val="Estilo"/>
        <w:rPr>
          <w:sz w:val="20"/>
          <w:szCs w:val="20"/>
        </w:rPr>
      </w:pPr>
    </w:p>
    <w:p w14:paraId="05A73CA4" w14:textId="77777777" w:rsidR="00DF73EB" w:rsidRPr="00956432" w:rsidRDefault="00D54996">
      <w:pPr>
        <w:pStyle w:val="Estilo"/>
        <w:rPr>
          <w:sz w:val="20"/>
          <w:szCs w:val="20"/>
        </w:rPr>
      </w:pPr>
      <w:r w:rsidRPr="00956432">
        <w:rPr>
          <w:sz w:val="20"/>
          <w:szCs w:val="20"/>
        </w:rPr>
        <w:t>SEGUNDO. Publíquese el presente Decreto en el Periódico Oficial del Gobierno del Estado de Oaxaca.</w:t>
      </w:r>
    </w:p>
    <w:p w14:paraId="7BCE1E4A" w14:textId="77777777" w:rsidR="00DF73EB" w:rsidRPr="00956432" w:rsidRDefault="00DF73EB">
      <w:pPr>
        <w:pStyle w:val="Estilo"/>
        <w:rPr>
          <w:sz w:val="20"/>
          <w:szCs w:val="20"/>
        </w:rPr>
      </w:pPr>
    </w:p>
    <w:p w14:paraId="2D6CFE5C" w14:textId="77777777" w:rsidR="00DF73EB" w:rsidRPr="00956432" w:rsidRDefault="00DF73EB">
      <w:pPr>
        <w:pStyle w:val="Estilo"/>
        <w:rPr>
          <w:sz w:val="20"/>
          <w:szCs w:val="20"/>
        </w:rPr>
      </w:pPr>
    </w:p>
    <w:p w14:paraId="4966E477" w14:textId="77777777" w:rsidR="00DF73EB" w:rsidRPr="00956432" w:rsidRDefault="00D54996">
      <w:pPr>
        <w:pStyle w:val="Estilo"/>
        <w:rPr>
          <w:sz w:val="20"/>
          <w:szCs w:val="20"/>
        </w:rPr>
      </w:pPr>
      <w:r w:rsidRPr="00956432">
        <w:rPr>
          <w:sz w:val="20"/>
          <w:szCs w:val="20"/>
        </w:rPr>
        <w:t>P.O. 12 DE ABRIL DE 2025.</w:t>
      </w:r>
    </w:p>
    <w:p w14:paraId="0B57894B" w14:textId="77777777" w:rsidR="00DF73EB" w:rsidRPr="00956432" w:rsidRDefault="00DF73EB">
      <w:pPr>
        <w:pStyle w:val="Estilo"/>
        <w:rPr>
          <w:sz w:val="20"/>
          <w:szCs w:val="20"/>
        </w:rPr>
      </w:pPr>
    </w:p>
    <w:p w14:paraId="383AB07A" w14:textId="77777777" w:rsidR="00DF73EB" w:rsidRPr="00956432" w:rsidRDefault="00D54996">
      <w:pPr>
        <w:pStyle w:val="Estilo"/>
        <w:rPr>
          <w:sz w:val="20"/>
          <w:szCs w:val="20"/>
        </w:rPr>
      </w:pPr>
      <w:r w:rsidRPr="00956432">
        <w:rPr>
          <w:sz w:val="20"/>
          <w:szCs w:val="20"/>
        </w:rPr>
        <w:t>[N. DE E. TRANSITORIOS DEL “DECRETO NÚM. 534.- MEDIANTE EL CUAL SE ADICIONA LA FRACCIÓN XXVI RECORRIENDO LA SUBSECUENTE AL ARTÍCULO 56 DE LA LEY ORGÁNICA MUNICIPAL DEL ESTADO DE OAXACA”.]</w:t>
      </w:r>
    </w:p>
    <w:p w14:paraId="3E9114EF" w14:textId="77777777" w:rsidR="00DF73EB" w:rsidRPr="00956432" w:rsidRDefault="00DF73EB">
      <w:pPr>
        <w:pStyle w:val="Estilo"/>
        <w:rPr>
          <w:sz w:val="20"/>
          <w:szCs w:val="20"/>
        </w:rPr>
      </w:pPr>
    </w:p>
    <w:p w14:paraId="5EDCDBC8" w14:textId="77777777" w:rsidR="00DF73EB" w:rsidRPr="00956432" w:rsidRDefault="00D54996">
      <w:pPr>
        <w:pStyle w:val="Estilo"/>
        <w:rPr>
          <w:sz w:val="20"/>
          <w:szCs w:val="20"/>
        </w:rPr>
      </w:pPr>
      <w:r w:rsidRPr="00956432">
        <w:rPr>
          <w:sz w:val="20"/>
          <w:szCs w:val="20"/>
        </w:rPr>
        <w:t>PRIMERO. El presente Decreto entrará en vigor a partir del día siguiente de su publicación en el Periódico Oficial del Gobierno del Estado de Oaxaca.</w:t>
      </w:r>
    </w:p>
    <w:p w14:paraId="59E86205" w14:textId="77777777" w:rsidR="00DF73EB" w:rsidRPr="00956432" w:rsidRDefault="00DF73EB">
      <w:pPr>
        <w:pStyle w:val="Estilo"/>
        <w:rPr>
          <w:sz w:val="20"/>
          <w:szCs w:val="20"/>
        </w:rPr>
      </w:pPr>
    </w:p>
    <w:p w14:paraId="430535E7"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39F1C1D3" w14:textId="77777777" w:rsidR="00DF73EB" w:rsidRPr="00956432" w:rsidRDefault="00DF73EB">
      <w:pPr>
        <w:pStyle w:val="Estilo"/>
        <w:rPr>
          <w:sz w:val="20"/>
          <w:szCs w:val="20"/>
        </w:rPr>
      </w:pPr>
    </w:p>
    <w:p w14:paraId="0AA58C81" w14:textId="77777777" w:rsidR="00DF73EB" w:rsidRPr="00956432" w:rsidRDefault="00DF73EB">
      <w:pPr>
        <w:pStyle w:val="Estilo"/>
        <w:rPr>
          <w:sz w:val="20"/>
          <w:szCs w:val="20"/>
        </w:rPr>
      </w:pPr>
    </w:p>
    <w:p w14:paraId="0C0BE3F8" w14:textId="77777777" w:rsidR="00DF73EB" w:rsidRPr="00956432" w:rsidRDefault="00D54996">
      <w:pPr>
        <w:pStyle w:val="Estilo"/>
        <w:rPr>
          <w:sz w:val="20"/>
          <w:szCs w:val="20"/>
        </w:rPr>
      </w:pPr>
      <w:r w:rsidRPr="00956432">
        <w:rPr>
          <w:sz w:val="20"/>
          <w:szCs w:val="20"/>
        </w:rPr>
        <w:t>P.O. 24 DE MAYO DE 2025</w:t>
      </w:r>
    </w:p>
    <w:p w14:paraId="3F354FED" w14:textId="77777777" w:rsidR="00DF73EB" w:rsidRPr="00956432" w:rsidRDefault="00DF73EB">
      <w:pPr>
        <w:pStyle w:val="Estilo"/>
        <w:rPr>
          <w:sz w:val="20"/>
          <w:szCs w:val="20"/>
        </w:rPr>
      </w:pPr>
    </w:p>
    <w:p w14:paraId="7B47FEBA" w14:textId="77777777" w:rsidR="00DF73EB" w:rsidRPr="00956432" w:rsidRDefault="00D54996">
      <w:pPr>
        <w:pStyle w:val="Estilo"/>
        <w:rPr>
          <w:sz w:val="20"/>
          <w:szCs w:val="20"/>
        </w:rPr>
      </w:pPr>
      <w:r w:rsidRPr="00956432">
        <w:rPr>
          <w:sz w:val="20"/>
          <w:szCs w:val="20"/>
        </w:rPr>
        <w:lastRenderedPageBreak/>
        <w:t>[N. DE E. TRANSITORIOS DEL “DECRETO NÚM. 624.- MEDIANTE EL CUAL REFORMA EL SEGUNDO PÁRRAFO DEL ARTÍCULO 29 DE LA LEY ORGÁNICA MUNICIPAL DEL ESTADO DE OAXACA”.]</w:t>
      </w:r>
    </w:p>
    <w:p w14:paraId="1404184A" w14:textId="77777777" w:rsidR="00DF73EB" w:rsidRPr="00956432" w:rsidRDefault="00DF73EB">
      <w:pPr>
        <w:pStyle w:val="Estilo"/>
        <w:rPr>
          <w:sz w:val="20"/>
          <w:szCs w:val="20"/>
        </w:rPr>
      </w:pPr>
    </w:p>
    <w:p w14:paraId="7C2485F4" w14:textId="77777777" w:rsidR="00DF73EB" w:rsidRPr="00956432" w:rsidRDefault="00D54996">
      <w:pPr>
        <w:pStyle w:val="Estilo"/>
        <w:rPr>
          <w:sz w:val="20"/>
          <w:szCs w:val="20"/>
        </w:rPr>
      </w:pPr>
      <w:r w:rsidRPr="00956432">
        <w:rPr>
          <w:sz w:val="20"/>
          <w:szCs w:val="20"/>
        </w:rPr>
        <w:t>PRIMERO. El presente decreto entrará en vigor a partir del día siguiente de su publicación en el Periódico Oficial del Gobierno del Estado de Oaxaca.</w:t>
      </w:r>
    </w:p>
    <w:p w14:paraId="2033CEE3" w14:textId="77777777" w:rsidR="00DF73EB" w:rsidRPr="00956432" w:rsidRDefault="00DF73EB">
      <w:pPr>
        <w:pStyle w:val="Estilo"/>
        <w:rPr>
          <w:sz w:val="20"/>
          <w:szCs w:val="20"/>
        </w:rPr>
      </w:pPr>
    </w:p>
    <w:p w14:paraId="7E94AE02"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28E470DF" w14:textId="77777777" w:rsidR="00DF73EB" w:rsidRPr="00956432" w:rsidRDefault="00DF73EB">
      <w:pPr>
        <w:pStyle w:val="Estilo"/>
        <w:rPr>
          <w:sz w:val="20"/>
          <w:szCs w:val="20"/>
        </w:rPr>
      </w:pPr>
    </w:p>
    <w:p w14:paraId="5ECAF573" w14:textId="77777777" w:rsidR="00DF73EB" w:rsidRPr="00956432" w:rsidRDefault="00DF73EB">
      <w:pPr>
        <w:pStyle w:val="Estilo"/>
        <w:rPr>
          <w:sz w:val="20"/>
          <w:szCs w:val="20"/>
        </w:rPr>
      </w:pPr>
    </w:p>
    <w:p w14:paraId="2B371FD6" w14:textId="77777777" w:rsidR="00DF73EB" w:rsidRPr="00956432" w:rsidRDefault="00D54996">
      <w:pPr>
        <w:pStyle w:val="Estilo"/>
        <w:rPr>
          <w:sz w:val="20"/>
          <w:szCs w:val="20"/>
        </w:rPr>
      </w:pPr>
      <w:r w:rsidRPr="00956432">
        <w:rPr>
          <w:sz w:val="20"/>
          <w:szCs w:val="20"/>
        </w:rPr>
        <w:t>P.O. 29 DE JULIO DE 2025.</w:t>
      </w:r>
    </w:p>
    <w:p w14:paraId="7CCD0D29" w14:textId="77777777" w:rsidR="00DF73EB" w:rsidRPr="00956432" w:rsidRDefault="00DF73EB">
      <w:pPr>
        <w:pStyle w:val="Estilo"/>
        <w:rPr>
          <w:sz w:val="20"/>
          <w:szCs w:val="20"/>
        </w:rPr>
      </w:pPr>
    </w:p>
    <w:p w14:paraId="617ED57A" w14:textId="77777777" w:rsidR="00DF73EB" w:rsidRPr="00956432" w:rsidRDefault="00D54996">
      <w:pPr>
        <w:pStyle w:val="Estilo"/>
        <w:rPr>
          <w:sz w:val="20"/>
          <w:szCs w:val="20"/>
        </w:rPr>
      </w:pPr>
      <w:r w:rsidRPr="00956432">
        <w:rPr>
          <w:sz w:val="20"/>
          <w:szCs w:val="20"/>
        </w:rPr>
        <w:t>[N. DE E. TRANSITORIOS DEL "DECRETO NÚM. 708.- MEDIANTE EL CUAL SE REFORMAN, ADICIONAN Y DEROGAN DIVERSAS DISPOSICIONES, DE LA LEY DE CATASTRO PARA EL ESTADO DE OAXACA; SE REFORMA Y ADICIONA (SIC) DIVERSAS DISPOSICIONES, DE LA LEY ORGÁNICA MUNICIPAL DEL ESTADO DE OAXACA".]</w:t>
      </w:r>
    </w:p>
    <w:p w14:paraId="59D0A5A0" w14:textId="77777777" w:rsidR="00DF73EB" w:rsidRPr="00956432" w:rsidRDefault="00DF73EB">
      <w:pPr>
        <w:pStyle w:val="Estilo"/>
        <w:rPr>
          <w:sz w:val="20"/>
          <w:szCs w:val="20"/>
        </w:rPr>
      </w:pPr>
    </w:p>
    <w:p w14:paraId="346ED214" w14:textId="77777777" w:rsidR="00DF73EB" w:rsidRPr="00956432" w:rsidRDefault="00D54996">
      <w:pPr>
        <w:pStyle w:val="Estilo"/>
        <w:rPr>
          <w:sz w:val="20"/>
          <w:szCs w:val="20"/>
        </w:rPr>
      </w:pPr>
      <w:r w:rsidRPr="00956432">
        <w:rPr>
          <w:sz w:val="20"/>
          <w:szCs w:val="20"/>
        </w:rPr>
        <w:t>PRIMERO. Publíquese el presente Decreto en el Periódico Oficial del Gobierno del Estado de Oaxaca.</w:t>
      </w:r>
    </w:p>
    <w:p w14:paraId="1A7E12C6" w14:textId="77777777" w:rsidR="00DF73EB" w:rsidRPr="00956432" w:rsidRDefault="00DF73EB">
      <w:pPr>
        <w:pStyle w:val="Estilo"/>
        <w:rPr>
          <w:sz w:val="20"/>
          <w:szCs w:val="20"/>
        </w:rPr>
      </w:pPr>
    </w:p>
    <w:p w14:paraId="71A2F0AC" w14:textId="77777777" w:rsidR="00DF73EB" w:rsidRPr="00956432" w:rsidRDefault="00D54996">
      <w:pPr>
        <w:pStyle w:val="Estilo"/>
        <w:rPr>
          <w:sz w:val="20"/>
          <w:szCs w:val="20"/>
        </w:rPr>
      </w:pPr>
      <w:r w:rsidRPr="00956432">
        <w:rPr>
          <w:sz w:val="20"/>
          <w:szCs w:val="20"/>
        </w:rPr>
        <w:t>SEGUNDO. El presente Decreto entrará en vigor al día siguiente de su publicación en el Periódico Oficial del Gobierno del Estado de Oaxaca.</w:t>
      </w:r>
    </w:p>
    <w:p w14:paraId="12F7DFE9" w14:textId="77777777" w:rsidR="00DF73EB" w:rsidRPr="00956432" w:rsidRDefault="00DF73EB">
      <w:pPr>
        <w:pStyle w:val="Estilo"/>
        <w:rPr>
          <w:sz w:val="20"/>
          <w:szCs w:val="20"/>
        </w:rPr>
      </w:pPr>
    </w:p>
    <w:p w14:paraId="4A55B700" w14:textId="77777777" w:rsidR="00DF73EB" w:rsidRPr="00956432" w:rsidRDefault="00D54996">
      <w:pPr>
        <w:pStyle w:val="Estilo"/>
        <w:rPr>
          <w:sz w:val="20"/>
          <w:szCs w:val="20"/>
        </w:rPr>
      </w:pPr>
      <w:r w:rsidRPr="00956432">
        <w:rPr>
          <w:sz w:val="20"/>
          <w:szCs w:val="20"/>
        </w:rPr>
        <w:t>TERCERO. Se derogan todas aquellas disposiciones de igual o menor jerarquía que se opongan al presente Decreto.</w:t>
      </w:r>
    </w:p>
    <w:p w14:paraId="555A4E2B" w14:textId="77777777" w:rsidR="00DF73EB" w:rsidRPr="00956432" w:rsidRDefault="00DF73EB">
      <w:pPr>
        <w:pStyle w:val="Estilo"/>
        <w:rPr>
          <w:sz w:val="20"/>
          <w:szCs w:val="20"/>
        </w:rPr>
      </w:pPr>
    </w:p>
    <w:p w14:paraId="0475B94B" w14:textId="77777777" w:rsidR="00DF73EB" w:rsidRPr="00956432" w:rsidRDefault="00D54996">
      <w:pPr>
        <w:pStyle w:val="Estilo"/>
        <w:rPr>
          <w:sz w:val="20"/>
          <w:szCs w:val="20"/>
        </w:rPr>
      </w:pPr>
      <w:r w:rsidRPr="00956432">
        <w:rPr>
          <w:sz w:val="20"/>
          <w:szCs w:val="20"/>
        </w:rPr>
        <w:t>CUARTO. El titular del Poder Ejecutivo del Estado deberá ajustar las disposiciones del Reglamento de la Ley de Catastro para el Estada de Oaxaca, dentro de un plazo no mayor a 180 días naturales.</w:t>
      </w:r>
    </w:p>
    <w:p w14:paraId="3352146A" w14:textId="77777777" w:rsidR="00DF73EB" w:rsidRPr="00956432" w:rsidRDefault="00DF73EB">
      <w:pPr>
        <w:pStyle w:val="Estilo"/>
        <w:rPr>
          <w:sz w:val="20"/>
          <w:szCs w:val="20"/>
        </w:rPr>
      </w:pPr>
    </w:p>
    <w:p w14:paraId="6EE5F9C0" w14:textId="77777777" w:rsidR="00DF73EB" w:rsidRPr="00956432" w:rsidRDefault="00D54996">
      <w:pPr>
        <w:pStyle w:val="Estilo"/>
        <w:rPr>
          <w:sz w:val="20"/>
          <w:szCs w:val="20"/>
        </w:rPr>
      </w:pPr>
      <w:r w:rsidRPr="00956432">
        <w:rPr>
          <w:sz w:val="20"/>
          <w:szCs w:val="20"/>
        </w:rPr>
        <w:t>QUINTO. El Consejo Estatal Catastral, deberá instalarse dentro de un plazo no mayor a 30 días hábiles, una vez publicado este Decreto.</w:t>
      </w:r>
    </w:p>
    <w:p w14:paraId="07AB3363" w14:textId="77777777" w:rsidR="00DF73EB" w:rsidRPr="00956432" w:rsidRDefault="00DF73EB">
      <w:pPr>
        <w:pStyle w:val="Estilo"/>
        <w:rPr>
          <w:sz w:val="20"/>
          <w:szCs w:val="20"/>
        </w:rPr>
      </w:pPr>
    </w:p>
    <w:p w14:paraId="4DDF2186" w14:textId="77777777" w:rsidR="00DF73EB" w:rsidRPr="00956432" w:rsidRDefault="00D54996">
      <w:pPr>
        <w:pStyle w:val="Estilo"/>
        <w:rPr>
          <w:sz w:val="20"/>
          <w:szCs w:val="20"/>
        </w:rPr>
      </w:pPr>
      <w:r w:rsidRPr="00956432">
        <w:rPr>
          <w:sz w:val="20"/>
          <w:szCs w:val="20"/>
        </w:rPr>
        <w:t>El Director General del Instituto Catastral del Estado de Oaxaca deberá convocar la sesión de instalación para dar cumplimiento al presente Decreto.</w:t>
      </w:r>
    </w:p>
    <w:p w14:paraId="0415F33E" w14:textId="77777777" w:rsidR="00DF73EB" w:rsidRPr="00956432" w:rsidRDefault="00DF73EB">
      <w:pPr>
        <w:pStyle w:val="Estilo"/>
        <w:rPr>
          <w:sz w:val="20"/>
          <w:szCs w:val="20"/>
        </w:rPr>
      </w:pPr>
    </w:p>
    <w:p w14:paraId="592131AB" w14:textId="77777777" w:rsidR="00DF73EB" w:rsidRPr="00956432" w:rsidRDefault="00D54996">
      <w:pPr>
        <w:pStyle w:val="Estilo"/>
        <w:rPr>
          <w:sz w:val="20"/>
          <w:szCs w:val="20"/>
        </w:rPr>
      </w:pPr>
      <w:r w:rsidRPr="00956432">
        <w:rPr>
          <w:sz w:val="20"/>
          <w:szCs w:val="20"/>
        </w:rPr>
        <w:t>SEXTO. Los peritos valuadores que hayan sido registrados o renovados en el Padrón de Peritos Valuadores del Instituto Catastral del Estado de Oaxaca, conforme a la convocatoria para "CURSO PARA EL REGISTRO O RENOVACIÓN EN E PADRÓN DE PERITOS VALUADORES DEL INSTITUTO CATASTRAL DEL ESTADO DE OAXACA PARA EL EJERCICIO 2024", publicada el 3 de junio de 2024, en el Periódico Oficial del Gobierno del Estado, continuarán ejerciendo conforme al periodo que les fue otorgado por el Instituto Catastral del Estado de Oaxaca.</w:t>
      </w:r>
    </w:p>
    <w:p w14:paraId="697B4409" w14:textId="77777777" w:rsidR="00DF73EB" w:rsidRPr="00956432" w:rsidRDefault="00DF73EB">
      <w:pPr>
        <w:pStyle w:val="Estilo"/>
        <w:rPr>
          <w:sz w:val="20"/>
          <w:szCs w:val="20"/>
        </w:rPr>
      </w:pPr>
    </w:p>
    <w:p w14:paraId="38EE0215" w14:textId="77777777" w:rsidR="00DF73EB" w:rsidRPr="00956432" w:rsidRDefault="00D54996">
      <w:pPr>
        <w:pStyle w:val="Estilo"/>
        <w:rPr>
          <w:sz w:val="20"/>
          <w:szCs w:val="20"/>
        </w:rPr>
      </w:pPr>
      <w:r w:rsidRPr="00956432">
        <w:rPr>
          <w:sz w:val="20"/>
          <w:szCs w:val="20"/>
        </w:rPr>
        <w:t>SÉPTIMO. El titular del Poder Ejecutivo del Estado y el Honorable Congreso del Estado de Oaxaca realizarán las adecuaciones presupuestas que permitan el cumplimiento del presente Decreto.</w:t>
      </w:r>
    </w:p>
    <w:p w14:paraId="1DD2C04A" w14:textId="77777777" w:rsidR="00DF73EB" w:rsidRPr="00956432" w:rsidRDefault="00DF73EB">
      <w:pPr>
        <w:pStyle w:val="Estilo"/>
        <w:rPr>
          <w:sz w:val="20"/>
          <w:szCs w:val="20"/>
        </w:rPr>
      </w:pPr>
    </w:p>
    <w:p w14:paraId="3927967F" w14:textId="77777777" w:rsidR="00DF73EB" w:rsidRPr="00956432" w:rsidRDefault="00D54996">
      <w:pPr>
        <w:pStyle w:val="Estilo"/>
        <w:rPr>
          <w:sz w:val="20"/>
          <w:szCs w:val="20"/>
        </w:rPr>
      </w:pPr>
      <w:r w:rsidRPr="00956432">
        <w:rPr>
          <w:sz w:val="20"/>
          <w:szCs w:val="20"/>
        </w:rPr>
        <w:t>OCTAVO. Las Secretaría de Finanzas y la Secretaría de Administración del Poder Ejecutivo del Estado, realizarán las adecuaciones presupuestarias que permitan el cumplimiento del presente Decreto.</w:t>
      </w:r>
    </w:p>
    <w:p w14:paraId="3EC56825" w14:textId="77777777" w:rsidR="00DF73EB" w:rsidRPr="00956432" w:rsidRDefault="00DF73EB">
      <w:pPr>
        <w:pStyle w:val="Estilo"/>
        <w:rPr>
          <w:sz w:val="20"/>
          <w:szCs w:val="20"/>
        </w:rPr>
      </w:pPr>
    </w:p>
    <w:p w14:paraId="36391D66" w14:textId="77777777" w:rsidR="00DF73EB" w:rsidRPr="00956432" w:rsidRDefault="00DF73EB">
      <w:pPr>
        <w:pStyle w:val="Estilo"/>
        <w:rPr>
          <w:sz w:val="20"/>
          <w:szCs w:val="20"/>
        </w:rPr>
      </w:pPr>
    </w:p>
    <w:p w14:paraId="4829903F" w14:textId="77777777" w:rsidR="00DF73EB" w:rsidRPr="00956432" w:rsidRDefault="00D54996">
      <w:pPr>
        <w:pStyle w:val="Estilo"/>
        <w:rPr>
          <w:sz w:val="20"/>
          <w:szCs w:val="20"/>
        </w:rPr>
      </w:pPr>
      <w:r w:rsidRPr="00956432">
        <w:rPr>
          <w:sz w:val="20"/>
          <w:szCs w:val="20"/>
        </w:rPr>
        <w:t>P.O. 9 DE AGOSTO DE 2025.</w:t>
      </w:r>
    </w:p>
    <w:p w14:paraId="7D8F9195" w14:textId="77777777" w:rsidR="00DF73EB" w:rsidRPr="00956432" w:rsidRDefault="00DF73EB">
      <w:pPr>
        <w:pStyle w:val="Estilo"/>
        <w:rPr>
          <w:sz w:val="20"/>
          <w:szCs w:val="20"/>
        </w:rPr>
      </w:pPr>
    </w:p>
    <w:p w14:paraId="07D0F306" w14:textId="77777777" w:rsidR="00DF73EB" w:rsidRPr="00956432" w:rsidRDefault="00D54996">
      <w:pPr>
        <w:pStyle w:val="Estilo"/>
        <w:rPr>
          <w:sz w:val="20"/>
          <w:szCs w:val="20"/>
        </w:rPr>
      </w:pPr>
      <w:r w:rsidRPr="00956432">
        <w:rPr>
          <w:sz w:val="20"/>
          <w:szCs w:val="20"/>
        </w:rPr>
        <w:t>[N. DE E. TRANSITORIOS DEL “DECRETO NÚM. 697.- MEDIANTE EL CUAL ADICIONA LA FRACCIÓN IX DEL APARTADO J DEL ARTÍCULO 43 DE LA LEY ORGÁNICA MUNICIPAL DEL ESTADO DE OAXACA”.]</w:t>
      </w:r>
    </w:p>
    <w:p w14:paraId="7607E440" w14:textId="77777777" w:rsidR="00DF73EB" w:rsidRPr="00956432" w:rsidRDefault="00DF73EB">
      <w:pPr>
        <w:pStyle w:val="Estilo"/>
        <w:rPr>
          <w:sz w:val="20"/>
          <w:szCs w:val="20"/>
        </w:rPr>
      </w:pPr>
    </w:p>
    <w:p w14:paraId="27CC587F" w14:textId="77777777" w:rsidR="00DF73EB" w:rsidRPr="00956432" w:rsidRDefault="00D54996">
      <w:pPr>
        <w:pStyle w:val="Estilo"/>
        <w:rPr>
          <w:sz w:val="20"/>
          <w:szCs w:val="20"/>
        </w:rPr>
      </w:pPr>
      <w:r w:rsidRPr="00956432">
        <w:rPr>
          <w:sz w:val="20"/>
          <w:szCs w:val="20"/>
        </w:rPr>
        <w:t>PRIMERO. El presente Decreto entrará en vigor a partir del día siguiente de su publicación en el Periódico Oficial del Gobierno del Estado.</w:t>
      </w:r>
    </w:p>
    <w:p w14:paraId="656BD3AE" w14:textId="77777777" w:rsidR="00DF73EB" w:rsidRPr="00956432" w:rsidRDefault="00DF73EB">
      <w:pPr>
        <w:pStyle w:val="Estilo"/>
        <w:rPr>
          <w:sz w:val="20"/>
          <w:szCs w:val="20"/>
        </w:rPr>
      </w:pPr>
    </w:p>
    <w:p w14:paraId="74A4A85A" w14:textId="77777777" w:rsidR="00DF73EB" w:rsidRPr="00956432" w:rsidRDefault="00D54996">
      <w:pPr>
        <w:pStyle w:val="Estilo"/>
        <w:rPr>
          <w:sz w:val="20"/>
          <w:szCs w:val="20"/>
        </w:rPr>
      </w:pPr>
      <w:r w:rsidRPr="00956432">
        <w:rPr>
          <w:sz w:val="20"/>
          <w:szCs w:val="20"/>
        </w:rPr>
        <w:t>SEGUNDO. Publíquese en el Periódico Oficial del Gobierno del Estado.</w:t>
      </w:r>
    </w:p>
    <w:p w14:paraId="6BDB8558" w14:textId="77777777" w:rsidR="00DF73EB" w:rsidRPr="00956432" w:rsidRDefault="00DF73EB">
      <w:pPr>
        <w:pStyle w:val="Estilo"/>
        <w:rPr>
          <w:sz w:val="20"/>
          <w:szCs w:val="20"/>
        </w:rPr>
      </w:pPr>
    </w:p>
    <w:p w14:paraId="5F977C86" w14:textId="77777777" w:rsidR="00DF73EB" w:rsidRPr="00956432" w:rsidRDefault="00D54996">
      <w:pPr>
        <w:pStyle w:val="Estilo"/>
        <w:rPr>
          <w:sz w:val="20"/>
          <w:szCs w:val="20"/>
        </w:rPr>
      </w:pPr>
      <w:r w:rsidRPr="00956432">
        <w:rPr>
          <w:sz w:val="20"/>
          <w:szCs w:val="20"/>
        </w:rPr>
        <w:t>TERCERO. Comuníquese el presente Decreto a las instancias correspondientes para los efectos legales a que haya lugar.</w:t>
      </w:r>
    </w:p>
    <w:p w14:paraId="51910EC0" w14:textId="77777777" w:rsidR="00DF73EB" w:rsidRPr="00956432" w:rsidRDefault="00DF73EB">
      <w:pPr>
        <w:pStyle w:val="Estilo"/>
        <w:rPr>
          <w:sz w:val="20"/>
          <w:szCs w:val="20"/>
        </w:rPr>
      </w:pPr>
    </w:p>
    <w:p w14:paraId="44EFAF12" w14:textId="77777777" w:rsidR="00DF73EB" w:rsidRPr="00956432" w:rsidRDefault="00DF73EB">
      <w:pPr>
        <w:pStyle w:val="Estilo"/>
        <w:rPr>
          <w:sz w:val="20"/>
          <w:szCs w:val="20"/>
        </w:rPr>
      </w:pPr>
    </w:p>
    <w:p w14:paraId="3A1C1EC8" w14:textId="77777777" w:rsidR="00DF73EB" w:rsidRPr="00956432" w:rsidRDefault="00D54996">
      <w:pPr>
        <w:pStyle w:val="Estilo"/>
        <w:rPr>
          <w:sz w:val="20"/>
          <w:szCs w:val="20"/>
        </w:rPr>
      </w:pPr>
      <w:r w:rsidRPr="00956432">
        <w:rPr>
          <w:sz w:val="20"/>
          <w:szCs w:val="20"/>
        </w:rPr>
        <w:t>P.O. 9 DE AGOSTO DE 2025.</w:t>
      </w:r>
    </w:p>
    <w:p w14:paraId="63D59EF1" w14:textId="77777777" w:rsidR="00DF73EB" w:rsidRPr="00956432" w:rsidRDefault="00DF73EB">
      <w:pPr>
        <w:pStyle w:val="Estilo"/>
        <w:rPr>
          <w:sz w:val="20"/>
          <w:szCs w:val="20"/>
        </w:rPr>
      </w:pPr>
    </w:p>
    <w:p w14:paraId="153F7DE9" w14:textId="77777777" w:rsidR="00DF73EB" w:rsidRPr="00956432" w:rsidRDefault="00D54996">
      <w:pPr>
        <w:pStyle w:val="Estilo"/>
        <w:rPr>
          <w:sz w:val="20"/>
          <w:szCs w:val="20"/>
        </w:rPr>
      </w:pPr>
      <w:r w:rsidRPr="00956432">
        <w:rPr>
          <w:sz w:val="20"/>
          <w:szCs w:val="20"/>
        </w:rPr>
        <w:t>[N. DE E. TRANSITORIOS DEL “DECRETO. NÚM. 698.- MEDIANTE EL CUAL ADICIONA LA FRACCIÓN VII DEL APARTADO J DEL ARTÍCULO 43, RECORRIÉNDOSE EN SU ORDEN LAS SUBSECUENTES DE LA LEY ORGANICA MUNICIPAL DEL ESTADO DE OAXACA”.]</w:t>
      </w:r>
    </w:p>
    <w:p w14:paraId="3FCE1EDF" w14:textId="77777777" w:rsidR="00DF73EB" w:rsidRPr="00956432" w:rsidRDefault="00DF73EB">
      <w:pPr>
        <w:pStyle w:val="Estilo"/>
        <w:rPr>
          <w:sz w:val="20"/>
          <w:szCs w:val="20"/>
        </w:rPr>
      </w:pPr>
    </w:p>
    <w:p w14:paraId="618338EF" w14:textId="77777777" w:rsidR="00DF73EB" w:rsidRPr="00956432" w:rsidRDefault="00D54996">
      <w:pPr>
        <w:pStyle w:val="Estilo"/>
        <w:rPr>
          <w:sz w:val="20"/>
          <w:szCs w:val="20"/>
        </w:rPr>
      </w:pPr>
      <w:r w:rsidRPr="00956432">
        <w:rPr>
          <w:sz w:val="20"/>
          <w:szCs w:val="20"/>
        </w:rPr>
        <w:t>PRIMERO. El presente Decreto entrará en vigor a partir del día siguiente de su publicación en el Periódico Oficial del Gobierno del Estado de Oaxaca.</w:t>
      </w:r>
    </w:p>
    <w:p w14:paraId="022C268F" w14:textId="77777777" w:rsidR="00DF73EB" w:rsidRPr="00956432" w:rsidRDefault="00DF73EB">
      <w:pPr>
        <w:pStyle w:val="Estilo"/>
        <w:rPr>
          <w:sz w:val="20"/>
          <w:szCs w:val="20"/>
        </w:rPr>
      </w:pPr>
    </w:p>
    <w:p w14:paraId="72CFE77B"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2CF047FB" w14:textId="77777777" w:rsidR="00DF73EB" w:rsidRPr="00956432" w:rsidRDefault="00DF73EB">
      <w:pPr>
        <w:pStyle w:val="Estilo"/>
        <w:rPr>
          <w:sz w:val="20"/>
          <w:szCs w:val="20"/>
        </w:rPr>
      </w:pPr>
    </w:p>
    <w:p w14:paraId="19064120" w14:textId="77777777" w:rsidR="00DF73EB" w:rsidRPr="00956432" w:rsidRDefault="00DF73EB">
      <w:pPr>
        <w:pStyle w:val="Estilo"/>
        <w:rPr>
          <w:sz w:val="20"/>
          <w:szCs w:val="20"/>
        </w:rPr>
      </w:pPr>
    </w:p>
    <w:p w14:paraId="1FFD3368" w14:textId="77777777" w:rsidR="00DF73EB" w:rsidRPr="00956432" w:rsidRDefault="00D54996">
      <w:pPr>
        <w:pStyle w:val="Estilo"/>
        <w:rPr>
          <w:sz w:val="20"/>
          <w:szCs w:val="20"/>
        </w:rPr>
      </w:pPr>
      <w:r w:rsidRPr="00956432">
        <w:rPr>
          <w:sz w:val="20"/>
          <w:szCs w:val="20"/>
        </w:rPr>
        <w:t>P.O. 9 DE AGOSTO DE 2025.</w:t>
      </w:r>
    </w:p>
    <w:p w14:paraId="4FA9DAE5" w14:textId="77777777" w:rsidR="00DF73EB" w:rsidRPr="00956432" w:rsidRDefault="00DF73EB">
      <w:pPr>
        <w:pStyle w:val="Estilo"/>
        <w:rPr>
          <w:sz w:val="20"/>
          <w:szCs w:val="20"/>
        </w:rPr>
      </w:pPr>
    </w:p>
    <w:p w14:paraId="423F7349" w14:textId="77777777" w:rsidR="00DF73EB" w:rsidRPr="00956432" w:rsidRDefault="00D54996">
      <w:pPr>
        <w:pStyle w:val="Estilo"/>
        <w:rPr>
          <w:sz w:val="20"/>
          <w:szCs w:val="20"/>
        </w:rPr>
      </w:pPr>
      <w:r w:rsidRPr="00956432">
        <w:rPr>
          <w:sz w:val="20"/>
          <w:szCs w:val="20"/>
        </w:rPr>
        <w:t>[N. DE E. TRANSITORIOS DEL “DECRETO NÚM. 699.- MEDIANTE EL CUAL ADICIONAN UN PÁRRAFO SEGUNDO AL ARTÍCULO 30 Y UN PÁRRAFO CUARTO AL ARTÍCULO 75 DE LA LEY ORGÁNICA MUNICIPAL DEL ESTADO DE OAXACA”.]</w:t>
      </w:r>
    </w:p>
    <w:p w14:paraId="1736872C" w14:textId="77777777" w:rsidR="00DF73EB" w:rsidRPr="00956432" w:rsidRDefault="00DF73EB">
      <w:pPr>
        <w:pStyle w:val="Estilo"/>
        <w:rPr>
          <w:sz w:val="20"/>
          <w:szCs w:val="20"/>
        </w:rPr>
      </w:pPr>
    </w:p>
    <w:p w14:paraId="21EC59AF" w14:textId="77777777" w:rsidR="00DF73EB" w:rsidRPr="00956432" w:rsidRDefault="00D54996">
      <w:pPr>
        <w:pStyle w:val="Estilo"/>
        <w:rPr>
          <w:sz w:val="20"/>
          <w:szCs w:val="20"/>
        </w:rPr>
      </w:pPr>
      <w:r w:rsidRPr="00956432">
        <w:rPr>
          <w:sz w:val="20"/>
          <w:szCs w:val="20"/>
        </w:rPr>
        <w:t>PRIMERO. El presente Decreto entrará en vigor a partir del día siguiente de su publicación en el Periódico Oficial del Gobierno del Estado.</w:t>
      </w:r>
    </w:p>
    <w:p w14:paraId="033958FB" w14:textId="77777777" w:rsidR="00DF73EB" w:rsidRPr="00956432" w:rsidRDefault="00DF73EB">
      <w:pPr>
        <w:pStyle w:val="Estilo"/>
        <w:rPr>
          <w:sz w:val="20"/>
          <w:szCs w:val="20"/>
        </w:rPr>
      </w:pPr>
    </w:p>
    <w:p w14:paraId="4A1756D2" w14:textId="77777777" w:rsidR="00DF73EB" w:rsidRPr="00956432" w:rsidRDefault="00D54996">
      <w:pPr>
        <w:pStyle w:val="Estilo"/>
        <w:rPr>
          <w:sz w:val="20"/>
          <w:szCs w:val="20"/>
        </w:rPr>
      </w:pPr>
      <w:r w:rsidRPr="00956432">
        <w:rPr>
          <w:sz w:val="20"/>
          <w:szCs w:val="20"/>
        </w:rPr>
        <w:t>SEGUNDO. Publíquese en el Periódico Oficial del Gobierno del Estado.</w:t>
      </w:r>
    </w:p>
    <w:p w14:paraId="7C6A949F" w14:textId="77777777" w:rsidR="00DF73EB" w:rsidRPr="00956432" w:rsidRDefault="00DF73EB">
      <w:pPr>
        <w:pStyle w:val="Estilo"/>
        <w:rPr>
          <w:sz w:val="20"/>
          <w:szCs w:val="20"/>
        </w:rPr>
      </w:pPr>
    </w:p>
    <w:p w14:paraId="1FD4A2E8" w14:textId="77777777" w:rsidR="00DF73EB" w:rsidRPr="00956432" w:rsidRDefault="00D54996">
      <w:pPr>
        <w:pStyle w:val="Estilo"/>
        <w:rPr>
          <w:sz w:val="20"/>
          <w:szCs w:val="20"/>
        </w:rPr>
      </w:pPr>
      <w:r w:rsidRPr="00956432">
        <w:rPr>
          <w:sz w:val="20"/>
          <w:szCs w:val="20"/>
        </w:rPr>
        <w:t>TERCERO. Comuníquese el presente Decreto a las instancias correspondientes para los efectos legales a que haya lugar.</w:t>
      </w:r>
    </w:p>
    <w:p w14:paraId="3B7A5D99" w14:textId="77777777" w:rsidR="00DF73EB" w:rsidRPr="00956432" w:rsidRDefault="00DF73EB">
      <w:pPr>
        <w:pStyle w:val="Estilo"/>
        <w:rPr>
          <w:sz w:val="20"/>
          <w:szCs w:val="20"/>
        </w:rPr>
      </w:pPr>
    </w:p>
    <w:p w14:paraId="60657CB7" w14:textId="77777777" w:rsidR="00DF73EB" w:rsidRPr="00956432" w:rsidRDefault="00DF73EB">
      <w:pPr>
        <w:pStyle w:val="Estilo"/>
        <w:rPr>
          <w:sz w:val="20"/>
          <w:szCs w:val="20"/>
        </w:rPr>
      </w:pPr>
    </w:p>
    <w:p w14:paraId="306E52EC" w14:textId="77777777" w:rsidR="00DF73EB" w:rsidRPr="00956432" w:rsidRDefault="00D54996">
      <w:pPr>
        <w:pStyle w:val="Estilo"/>
        <w:rPr>
          <w:sz w:val="20"/>
          <w:szCs w:val="20"/>
        </w:rPr>
      </w:pPr>
      <w:r w:rsidRPr="00956432">
        <w:rPr>
          <w:sz w:val="20"/>
          <w:szCs w:val="20"/>
        </w:rPr>
        <w:t>P.O. 13 DE SEPTIEMBRE DE 2025.</w:t>
      </w:r>
    </w:p>
    <w:p w14:paraId="136FE46E" w14:textId="77777777" w:rsidR="00DF73EB" w:rsidRPr="00956432" w:rsidRDefault="00DF73EB">
      <w:pPr>
        <w:pStyle w:val="Estilo"/>
        <w:rPr>
          <w:sz w:val="20"/>
          <w:szCs w:val="20"/>
        </w:rPr>
      </w:pPr>
    </w:p>
    <w:p w14:paraId="469B0862" w14:textId="77777777" w:rsidR="00DF73EB" w:rsidRPr="00956432" w:rsidRDefault="00D54996">
      <w:pPr>
        <w:pStyle w:val="Estilo"/>
        <w:rPr>
          <w:sz w:val="20"/>
          <w:szCs w:val="20"/>
        </w:rPr>
      </w:pPr>
      <w:r w:rsidRPr="00956432">
        <w:rPr>
          <w:sz w:val="20"/>
          <w:szCs w:val="20"/>
        </w:rPr>
        <w:t>[N. DE E. TRANSITORIOS DEL “DECRETO NÚM. 738.- MEDIANTE EL CUAL SE REFORMA LA FRACCIÓN IX Y SE ADICIONA LA FRACCIÓN XI AL APARTADO J DEL ARTÍCULO 43 DE LA LEY ORGÁNICA MUNICIPAL DEL ESTADO DE OAXACA”.]</w:t>
      </w:r>
    </w:p>
    <w:p w14:paraId="449D68D3" w14:textId="77777777" w:rsidR="00DF73EB" w:rsidRPr="00956432" w:rsidRDefault="00DF73EB">
      <w:pPr>
        <w:pStyle w:val="Estilo"/>
        <w:rPr>
          <w:sz w:val="20"/>
          <w:szCs w:val="20"/>
        </w:rPr>
      </w:pPr>
    </w:p>
    <w:p w14:paraId="65CB3C98" w14:textId="77777777" w:rsidR="00DF73EB" w:rsidRPr="00956432" w:rsidRDefault="00D54996">
      <w:pPr>
        <w:pStyle w:val="Estilo"/>
        <w:rPr>
          <w:sz w:val="20"/>
          <w:szCs w:val="20"/>
        </w:rPr>
      </w:pPr>
      <w:r w:rsidRPr="00956432">
        <w:rPr>
          <w:sz w:val="20"/>
          <w:szCs w:val="20"/>
        </w:rPr>
        <w:t>PRIMERO. El presente Decreto entrará en vigor al día siguiente de su publicación en el Periódico Oficial del Gobierno del Estado de Oaxaca</w:t>
      </w:r>
    </w:p>
    <w:p w14:paraId="40E07A2C" w14:textId="77777777" w:rsidR="00DF73EB" w:rsidRPr="00956432" w:rsidRDefault="00DF73EB">
      <w:pPr>
        <w:pStyle w:val="Estilo"/>
        <w:rPr>
          <w:sz w:val="20"/>
          <w:szCs w:val="20"/>
        </w:rPr>
      </w:pPr>
    </w:p>
    <w:p w14:paraId="7EBBB37C"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01E1A385" w14:textId="77777777" w:rsidR="00DF73EB" w:rsidRPr="00956432" w:rsidRDefault="00DF73EB">
      <w:pPr>
        <w:pStyle w:val="Estilo"/>
        <w:rPr>
          <w:sz w:val="20"/>
          <w:szCs w:val="20"/>
        </w:rPr>
      </w:pPr>
    </w:p>
    <w:p w14:paraId="484AE861" w14:textId="77777777" w:rsidR="00DF73EB" w:rsidRPr="00956432" w:rsidRDefault="00DF73EB">
      <w:pPr>
        <w:pStyle w:val="Estilo"/>
        <w:rPr>
          <w:sz w:val="20"/>
          <w:szCs w:val="20"/>
        </w:rPr>
      </w:pPr>
    </w:p>
    <w:p w14:paraId="7CC19A84" w14:textId="77777777" w:rsidR="00DF73EB" w:rsidRPr="00956432" w:rsidRDefault="00D54996">
      <w:pPr>
        <w:pStyle w:val="Estilo"/>
        <w:rPr>
          <w:sz w:val="20"/>
          <w:szCs w:val="20"/>
        </w:rPr>
      </w:pPr>
      <w:r w:rsidRPr="00956432">
        <w:rPr>
          <w:sz w:val="20"/>
          <w:szCs w:val="20"/>
        </w:rPr>
        <w:t>P.O. 20 DE SEPTIEMBRE DE 2025.</w:t>
      </w:r>
    </w:p>
    <w:p w14:paraId="2A51C386" w14:textId="77777777" w:rsidR="00DF73EB" w:rsidRPr="00956432" w:rsidRDefault="00DF73EB">
      <w:pPr>
        <w:pStyle w:val="Estilo"/>
        <w:rPr>
          <w:sz w:val="20"/>
          <w:szCs w:val="20"/>
        </w:rPr>
      </w:pPr>
    </w:p>
    <w:p w14:paraId="1DC6B20A" w14:textId="77777777" w:rsidR="00DF73EB" w:rsidRPr="00956432" w:rsidRDefault="00D54996">
      <w:pPr>
        <w:pStyle w:val="Estilo"/>
        <w:rPr>
          <w:sz w:val="20"/>
          <w:szCs w:val="20"/>
        </w:rPr>
      </w:pPr>
      <w:r w:rsidRPr="00956432">
        <w:rPr>
          <w:sz w:val="20"/>
          <w:szCs w:val="20"/>
        </w:rPr>
        <w:t>[N. DE E. TRANSITORIOS DEL “DECRETO NÚM. 755.- MEDIANTE EL CUAL ADICIONA LA FRACCIÓN VIII DEL APARTADO G DEL ARTÍCULO 43 DE LA LEY ORGÁNICA MUNICIPAL DEL ESTADO DE OAXACA”.]</w:t>
      </w:r>
    </w:p>
    <w:p w14:paraId="6AA8F29C" w14:textId="77777777" w:rsidR="00DF73EB" w:rsidRPr="00956432" w:rsidRDefault="00DF73EB">
      <w:pPr>
        <w:pStyle w:val="Estilo"/>
        <w:rPr>
          <w:sz w:val="20"/>
          <w:szCs w:val="20"/>
        </w:rPr>
      </w:pPr>
    </w:p>
    <w:p w14:paraId="6E7047BA" w14:textId="77777777" w:rsidR="00DF73EB" w:rsidRPr="00956432" w:rsidRDefault="00D54996">
      <w:pPr>
        <w:pStyle w:val="Estilo"/>
        <w:rPr>
          <w:sz w:val="20"/>
          <w:szCs w:val="20"/>
        </w:rPr>
      </w:pPr>
      <w:r w:rsidRPr="00956432">
        <w:rPr>
          <w:sz w:val="20"/>
          <w:szCs w:val="20"/>
        </w:rPr>
        <w:lastRenderedPageBreak/>
        <w:t>PRIMERO. El presente Decreto entrará en vigor el día siguiente al de su publicación en el Periódico Oficial del Gobierno del Estado de Oaxaca.</w:t>
      </w:r>
    </w:p>
    <w:p w14:paraId="647C8A7A" w14:textId="77777777" w:rsidR="00DF73EB" w:rsidRPr="00956432" w:rsidRDefault="00DF73EB">
      <w:pPr>
        <w:pStyle w:val="Estilo"/>
        <w:rPr>
          <w:sz w:val="20"/>
          <w:szCs w:val="20"/>
        </w:rPr>
      </w:pPr>
    </w:p>
    <w:p w14:paraId="18D95758"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64F88975" w14:textId="77777777" w:rsidR="00DF73EB" w:rsidRPr="00956432" w:rsidRDefault="00DF73EB">
      <w:pPr>
        <w:pStyle w:val="Estilo"/>
        <w:rPr>
          <w:sz w:val="20"/>
          <w:szCs w:val="20"/>
        </w:rPr>
      </w:pPr>
    </w:p>
    <w:p w14:paraId="2DBE3A14" w14:textId="77777777" w:rsidR="00DF73EB" w:rsidRPr="00956432" w:rsidRDefault="00DF73EB">
      <w:pPr>
        <w:pStyle w:val="Estilo"/>
        <w:rPr>
          <w:sz w:val="20"/>
          <w:szCs w:val="20"/>
        </w:rPr>
      </w:pPr>
    </w:p>
    <w:p w14:paraId="75C6CC4E" w14:textId="77777777" w:rsidR="00DF73EB" w:rsidRPr="00956432" w:rsidRDefault="00D54996">
      <w:pPr>
        <w:pStyle w:val="Estilo"/>
        <w:rPr>
          <w:sz w:val="20"/>
          <w:szCs w:val="20"/>
        </w:rPr>
      </w:pPr>
      <w:r w:rsidRPr="00956432">
        <w:rPr>
          <w:sz w:val="20"/>
          <w:szCs w:val="20"/>
        </w:rPr>
        <w:t>P.O. 4 DE OCTUBRE DE 2025.</w:t>
      </w:r>
    </w:p>
    <w:p w14:paraId="6698D1A2" w14:textId="77777777" w:rsidR="00DF73EB" w:rsidRPr="00956432" w:rsidRDefault="00DF73EB">
      <w:pPr>
        <w:pStyle w:val="Estilo"/>
        <w:rPr>
          <w:sz w:val="20"/>
          <w:szCs w:val="20"/>
        </w:rPr>
      </w:pPr>
    </w:p>
    <w:p w14:paraId="0FAF1317" w14:textId="77777777" w:rsidR="00DF73EB" w:rsidRPr="00956432" w:rsidRDefault="00D54996">
      <w:pPr>
        <w:pStyle w:val="Estilo"/>
        <w:rPr>
          <w:sz w:val="20"/>
          <w:szCs w:val="20"/>
        </w:rPr>
      </w:pPr>
      <w:r w:rsidRPr="00956432">
        <w:rPr>
          <w:sz w:val="20"/>
          <w:szCs w:val="20"/>
        </w:rPr>
        <w:t>[N. DE E. TRANSITORIOS DEL “DECRETO NÚM. 775.- MEDIANTE EL CUAL ADICIONA LA FRACCIÓN IX RECORRIENDOSE LAS SUBSECUENTES AL APARTADO J DEL ARTÍCULO 43 DE LA LEY ORGÁNICA MUNICIPAL DEL ESTADO DE OAXACA”.]</w:t>
      </w:r>
    </w:p>
    <w:p w14:paraId="4A7C07A9" w14:textId="77777777" w:rsidR="00DF73EB" w:rsidRPr="00956432" w:rsidRDefault="00DF73EB">
      <w:pPr>
        <w:pStyle w:val="Estilo"/>
        <w:rPr>
          <w:sz w:val="20"/>
          <w:szCs w:val="20"/>
        </w:rPr>
      </w:pPr>
    </w:p>
    <w:p w14:paraId="133EC1FA" w14:textId="77777777" w:rsidR="00DF73EB" w:rsidRPr="00956432" w:rsidRDefault="00D54996">
      <w:pPr>
        <w:pStyle w:val="Estilo"/>
        <w:rPr>
          <w:sz w:val="20"/>
          <w:szCs w:val="20"/>
        </w:rPr>
      </w:pPr>
      <w:r w:rsidRPr="00956432">
        <w:rPr>
          <w:sz w:val="20"/>
          <w:szCs w:val="20"/>
        </w:rPr>
        <w:t>PRIMERO. El presente Decreto entrará en vigor a partir del día siguiente de su publicación en el Periódico Oficial del Gobierno del Estado de Oaxaca</w:t>
      </w:r>
    </w:p>
    <w:p w14:paraId="69A456A7" w14:textId="77777777" w:rsidR="00DF73EB" w:rsidRPr="00956432" w:rsidRDefault="00DF73EB">
      <w:pPr>
        <w:pStyle w:val="Estilo"/>
        <w:rPr>
          <w:sz w:val="20"/>
          <w:szCs w:val="20"/>
        </w:rPr>
      </w:pPr>
    </w:p>
    <w:p w14:paraId="609D45C5"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0C8A6F23" w14:textId="77777777" w:rsidR="00DF73EB" w:rsidRPr="00956432" w:rsidRDefault="00DF73EB">
      <w:pPr>
        <w:pStyle w:val="Estilo"/>
        <w:rPr>
          <w:sz w:val="20"/>
          <w:szCs w:val="20"/>
        </w:rPr>
      </w:pPr>
    </w:p>
    <w:p w14:paraId="35D639A7" w14:textId="77777777" w:rsidR="00DF73EB" w:rsidRPr="00956432" w:rsidRDefault="00DF73EB">
      <w:pPr>
        <w:pStyle w:val="Estilo"/>
        <w:rPr>
          <w:sz w:val="20"/>
          <w:szCs w:val="20"/>
        </w:rPr>
      </w:pPr>
    </w:p>
    <w:p w14:paraId="766E8E63" w14:textId="77777777" w:rsidR="00DF73EB" w:rsidRPr="00956432" w:rsidRDefault="00D54996">
      <w:pPr>
        <w:pStyle w:val="Estilo"/>
        <w:rPr>
          <w:sz w:val="20"/>
          <w:szCs w:val="20"/>
        </w:rPr>
      </w:pPr>
      <w:r w:rsidRPr="00956432">
        <w:rPr>
          <w:sz w:val="20"/>
          <w:szCs w:val="20"/>
        </w:rPr>
        <w:t>P.O. 25 DE OCTUBRE DE 2025.</w:t>
      </w:r>
    </w:p>
    <w:p w14:paraId="0A595A30" w14:textId="77777777" w:rsidR="00DF73EB" w:rsidRPr="00956432" w:rsidRDefault="00DF73EB">
      <w:pPr>
        <w:pStyle w:val="Estilo"/>
        <w:rPr>
          <w:sz w:val="20"/>
          <w:szCs w:val="20"/>
        </w:rPr>
      </w:pPr>
    </w:p>
    <w:p w14:paraId="20E59E69" w14:textId="77777777" w:rsidR="00DF73EB" w:rsidRPr="00956432" w:rsidRDefault="00D54996">
      <w:pPr>
        <w:pStyle w:val="Estilo"/>
        <w:rPr>
          <w:sz w:val="20"/>
          <w:szCs w:val="20"/>
        </w:rPr>
      </w:pPr>
      <w:r w:rsidRPr="00956432">
        <w:rPr>
          <w:sz w:val="20"/>
          <w:szCs w:val="20"/>
        </w:rPr>
        <w:t>[N. DE E. TRANSITORIOS DEL "DECRETO NÚM. 787.- MEDIANTE EL CUAL REFORMA EL PRIMER PÁRRAFO, Y SE ADICIONA UN SEGUNDO PÁRRAFO RECORRIENDO EN SU ORDEN EL SUBSECUENTE DEL ARTÍCULO 169 DE LA LEY ORGÁNICA MUNICIPAL DEL ESTADO DE OAXACA".]</w:t>
      </w:r>
    </w:p>
    <w:p w14:paraId="23FAD3C0" w14:textId="77777777" w:rsidR="00DF73EB" w:rsidRPr="00956432" w:rsidRDefault="00DF73EB">
      <w:pPr>
        <w:pStyle w:val="Estilo"/>
        <w:rPr>
          <w:sz w:val="20"/>
          <w:szCs w:val="20"/>
        </w:rPr>
      </w:pPr>
    </w:p>
    <w:p w14:paraId="689A29AA" w14:textId="77777777" w:rsidR="00DF73EB" w:rsidRPr="00956432" w:rsidRDefault="00D54996">
      <w:pPr>
        <w:pStyle w:val="Estilo"/>
        <w:rPr>
          <w:sz w:val="20"/>
          <w:szCs w:val="20"/>
        </w:rPr>
      </w:pPr>
      <w:r w:rsidRPr="00956432">
        <w:rPr>
          <w:sz w:val="20"/>
          <w:szCs w:val="20"/>
        </w:rPr>
        <w:t>PRIMERO. El presente Decreto entrará en vigor a partir del día siguiente de su publicación en el Periódico Oficial del Gobierno del Estado de Oaxaca.</w:t>
      </w:r>
    </w:p>
    <w:p w14:paraId="7D3D5272" w14:textId="77777777" w:rsidR="00DF73EB" w:rsidRPr="00956432" w:rsidRDefault="00DF73EB">
      <w:pPr>
        <w:pStyle w:val="Estilo"/>
        <w:rPr>
          <w:sz w:val="20"/>
          <w:szCs w:val="20"/>
        </w:rPr>
      </w:pPr>
    </w:p>
    <w:p w14:paraId="3490CAA3"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31BAA65C" w14:textId="77777777" w:rsidR="00DF73EB" w:rsidRPr="00956432" w:rsidRDefault="00DF73EB">
      <w:pPr>
        <w:pStyle w:val="Estilo"/>
        <w:rPr>
          <w:sz w:val="20"/>
          <w:szCs w:val="20"/>
        </w:rPr>
      </w:pPr>
    </w:p>
    <w:p w14:paraId="608CD469" w14:textId="77777777" w:rsidR="00DF73EB" w:rsidRPr="00956432" w:rsidRDefault="00DF73EB">
      <w:pPr>
        <w:pStyle w:val="Estilo"/>
        <w:rPr>
          <w:sz w:val="20"/>
          <w:szCs w:val="20"/>
        </w:rPr>
      </w:pPr>
    </w:p>
    <w:p w14:paraId="15BDBACE" w14:textId="77777777" w:rsidR="00DF73EB" w:rsidRPr="00956432" w:rsidRDefault="00D54996">
      <w:pPr>
        <w:pStyle w:val="Estilo"/>
        <w:rPr>
          <w:sz w:val="20"/>
          <w:szCs w:val="20"/>
        </w:rPr>
      </w:pPr>
      <w:r w:rsidRPr="00956432">
        <w:rPr>
          <w:sz w:val="20"/>
          <w:szCs w:val="20"/>
        </w:rPr>
        <w:t>P.O. 25 DE OCTUBRE DE 2025.</w:t>
      </w:r>
    </w:p>
    <w:p w14:paraId="2AB43193" w14:textId="77777777" w:rsidR="00DF73EB" w:rsidRPr="00956432" w:rsidRDefault="00DF73EB">
      <w:pPr>
        <w:pStyle w:val="Estilo"/>
        <w:rPr>
          <w:sz w:val="20"/>
          <w:szCs w:val="20"/>
        </w:rPr>
      </w:pPr>
    </w:p>
    <w:p w14:paraId="5DDEABD8" w14:textId="77777777" w:rsidR="00DF73EB" w:rsidRPr="00956432" w:rsidRDefault="00D54996">
      <w:pPr>
        <w:pStyle w:val="Estilo"/>
        <w:rPr>
          <w:sz w:val="20"/>
          <w:szCs w:val="20"/>
        </w:rPr>
      </w:pPr>
      <w:r w:rsidRPr="00956432">
        <w:rPr>
          <w:sz w:val="20"/>
          <w:szCs w:val="20"/>
        </w:rPr>
        <w:t>[N. DE E. TRANSITORIOS DEL “DECRETO NÚM. 788.- MEDIANTE EL CUAL REFORMA EL ARTÍCULO 176 DE LA LEY ORGÁNICA MUNICIPAL DEL ESTADO DE OAXACA”.]</w:t>
      </w:r>
    </w:p>
    <w:p w14:paraId="42735655" w14:textId="77777777" w:rsidR="00DF73EB" w:rsidRPr="00956432" w:rsidRDefault="00DF73EB">
      <w:pPr>
        <w:pStyle w:val="Estilo"/>
        <w:rPr>
          <w:sz w:val="20"/>
          <w:szCs w:val="20"/>
        </w:rPr>
      </w:pPr>
    </w:p>
    <w:p w14:paraId="5DC3E50D" w14:textId="77777777" w:rsidR="00DF73EB" w:rsidRPr="00956432" w:rsidRDefault="00D54996">
      <w:pPr>
        <w:pStyle w:val="Estilo"/>
        <w:rPr>
          <w:sz w:val="20"/>
          <w:szCs w:val="20"/>
        </w:rPr>
      </w:pPr>
      <w:r w:rsidRPr="00956432">
        <w:rPr>
          <w:sz w:val="20"/>
          <w:szCs w:val="20"/>
        </w:rPr>
        <w:t>PRIMERO. El presente Decreto entrará en vigor el día siguiente al de su publicación en el Periódico Oficial del Gobierno del Estado de Oaxaca.</w:t>
      </w:r>
    </w:p>
    <w:p w14:paraId="3F370C53" w14:textId="77777777" w:rsidR="00DF73EB" w:rsidRPr="00956432" w:rsidRDefault="00DF73EB">
      <w:pPr>
        <w:pStyle w:val="Estilo"/>
        <w:rPr>
          <w:sz w:val="20"/>
          <w:szCs w:val="20"/>
        </w:rPr>
      </w:pPr>
    </w:p>
    <w:p w14:paraId="3DE09582" w14:textId="77777777" w:rsidR="00DF73EB" w:rsidRPr="00956432" w:rsidRDefault="00D54996">
      <w:pPr>
        <w:pStyle w:val="Estilo"/>
        <w:rPr>
          <w:sz w:val="20"/>
          <w:szCs w:val="20"/>
        </w:rPr>
      </w:pPr>
      <w:r w:rsidRPr="00956432">
        <w:rPr>
          <w:sz w:val="20"/>
          <w:szCs w:val="20"/>
        </w:rPr>
        <w:t>SEGUNDO. Publíquese en el Periódico Oficial del Gobierno del Estado.</w:t>
      </w:r>
    </w:p>
    <w:p w14:paraId="6BD46F65" w14:textId="77777777" w:rsidR="00DF73EB" w:rsidRPr="00956432" w:rsidRDefault="00DF73EB">
      <w:pPr>
        <w:pStyle w:val="Estilo"/>
        <w:rPr>
          <w:sz w:val="20"/>
          <w:szCs w:val="20"/>
        </w:rPr>
      </w:pPr>
    </w:p>
    <w:p w14:paraId="4FC2675B" w14:textId="77777777" w:rsidR="00DF73EB" w:rsidRPr="00956432" w:rsidRDefault="00DF73EB">
      <w:pPr>
        <w:pStyle w:val="Estilo"/>
        <w:rPr>
          <w:sz w:val="20"/>
          <w:szCs w:val="20"/>
        </w:rPr>
      </w:pPr>
    </w:p>
    <w:p w14:paraId="7003FD06" w14:textId="77777777" w:rsidR="00DF73EB" w:rsidRPr="00956432" w:rsidRDefault="00D54996">
      <w:pPr>
        <w:pStyle w:val="Estilo"/>
        <w:rPr>
          <w:sz w:val="20"/>
          <w:szCs w:val="20"/>
        </w:rPr>
      </w:pPr>
      <w:r w:rsidRPr="00956432">
        <w:rPr>
          <w:sz w:val="20"/>
          <w:szCs w:val="20"/>
        </w:rPr>
        <w:t>P.O. 25 DE OCTUBRE DE 2025.</w:t>
      </w:r>
    </w:p>
    <w:p w14:paraId="640ECFC1" w14:textId="77777777" w:rsidR="00DF73EB" w:rsidRPr="00956432" w:rsidRDefault="00DF73EB">
      <w:pPr>
        <w:pStyle w:val="Estilo"/>
        <w:rPr>
          <w:sz w:val="20"/>
          <w:szCs w:val="20"/>
        </w:rPr>
      </w:pPr>
    </w:p>
    <w:p w14:paraId="274513A1" w14:textId="77777777" w:rsidR="00DF73EB" w:rsidRPr="00956432" w:rsidRDefault="00D54996">
      <w:pPr>
        <w:pStyle w:val="Estilo"/>
        <w:rPr>
          <w:sz w:val="20"/>
          <w:szCs w:val="20"/>
        </w:rPr>
      </w:pPr>
      <w:r w:rsidRPr="00956432">
        <w:rPr>
          <w:sz w:val="20"/>
          <w:szCs w:val="20"/>
        </w:rPr>
        <w:t>[N. DE E. TRANSITORIOS DEL “DECRETO NÚM. 814.- MEDIANTE EL CUAL ADICIONA UN PÁRRAFO SEGUNDO A LA FRACCIÓN IX, DEL APARTADO E DEL ARTÍCULO 43, UN PÁRRAFO SEGUNDO A LA FRACCIÓN IX DEL ARTÍCULO 68 Y UN PÁRRAFO CUARTO AL ARTÍCULO 127, TODOS DE LA LEY ORGÁNICA MUNICIPAL DEL ESTADO DE OAXACA”.]</w:t>
      </w:r>
    </w:p>
    <w:p w14:paraId="200ECC46" w14:textId="77777777" w:rsidR="00DF73EB" w:rsidRPr="00956432" w:rsidRDefault="00DF73EB">
      <w:pPr>
        <w:pStyle w:val="Estilo"/>
        <w:rPr>
          <w:sz w:val="20"/>
          <w:szCs w:val="20"/>
        </w:rPr>
      </w:pPr>
    </w:p>
    <w:p w14:paraId="72BF6986" w14:textId="77777777" w:rsidR="00DF73EB" w:rsidRPr="00956432" w:rsidRDefault="00D54996">
      <w:pPr>
        <w:pStyle w:val="Estilo"/>
        <w:rPr>
          <w:sz w:val="20"/>
          <w:szCs w:val="20"/>
        </w:rPr>
      </w:pPr>
      <w:r w:rsidRPr="00956432">
        <w:rPr>
          <w:sz w:val="20"/>
          <w:szCs w:val="20"/>
        </w:rPr>
        <w:t>PRIMERO. El presente Decreto entrará en vigor el día siguiente al de su publicación en el Periódico Oficial del Gobierno del Estado de Oaxaca.</w:t>
      </w:r>
    </w:p>
    <w:p w14:paraId="3440408D" w14:textId="77777777" w:rsidR="00DF73EB" w:rsidRPr="00956432" w:rsidRDefault="00DF73EB">
      <w:pPr>
        <w:pStyle w:val="Estilo"/>
        <w:rPr>
          <w:sz w:val="20"/>
          <w:szCs w:val="20"/>
        </w:rPr>
      </w:pPr>
    </w:p>
    <w:p w14:paraId="1FF93944"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3716A997" w14:textId="77777777" w:rsidR="00DF73EB" w:rsidRPr="00956432" w:rsidRDefault="00DF73EB">
      <w:pPr>
        <w:pStyle w:val="Estilo"/>
        <w:rPr>
          <w:sz w:val="20"/>
          <w:szCs w:val="20"/>
        </w:rPr>
      </w:pPr>
    </w:p>
    <w:p w14:paraId="7B74CF0F" w14:textId="77777777" w:rsidR="00DF73EB" w:rsidRPr="00956432" w:rsidRDefault="00DF73EB">
      <w:pPr>
        <w:pStyle w:val="Estilo"/>
        <w:rPr>
          <w:sz w:val="20"/>
          <w:szCs w:val="20"/>
        </w:rPr>
      </w:pPr>
    </w:p>
    <w:p w14:paraId="4B385E0C" w14:textId="77777777" w:rsidR="00DF73EB" w:rsidRPr="00956432" w:rsidRDefault="00D54996">
      <w:pPr>
        <w:pStyle w:val="Estilo"/>
        <w:rPr>
          <w:sz w:val="20"/>
          <w:szCs w:val="20"/>
        </w:rPr>
      </w:pPr>
      <w:r w:rsidRPr="00956432">
        <w:rPr>
          <w:sz w:val="20"/>
          <w:szCs w:val="20"/>
        </w:rPr>
        <w:t>P.O. 25 DE OCTUBRE DE 2025.</w:t>
      </w:r>
    </w:p>
    <w:p w14:paraId="4C7CC5E7" w14:textId="77777777" w:rsidR="00DF73EB" w:rsidRPr="00956432" w:rsidRDefault="00DF73EB">
      <w:pPr>
        <w:pStyle w:val="Estilo"/>
        <w:rPr>
          <w:sz w:val="20"/>
          <w:szCs w:val="20"/>
        </w:rPr>
      </w:pPr>
    </w:p>
    <w:p w14:paraId="69C11D0F" w14:textId="77777777" w:rsidR="00DF73EB" w:rsidRPr="00956432" w:rsidRDefault="00D54996">
      <w:pPr>
        <w:pStyle w:val="Estilo"/>
        <w:rPr>
          <w:sz w:val="20"/>
          <w:szCs w:val="20"/>
        </w:rPr>
      </w:pPr>
      <w:r w:rsidRPr="00956432">
        <w:rPr>
          <w:sz w:val="20"/>
          <w:szCs w:val="20"/>
        </w:rPr>
        <w:t>[N. DE E. TRANSITORIOS DEL “DECRETO NÚM. 815.- MEDIANTE EL CUAL REFORMA EL PRIMER PÁRRAFO DEL ARTÍCULO 127 DE LA LEY ORGÁNICA MUNICIPAL DEL ESTADO DE OAXACA”.]</w:t>
      </w:r>
    </w:p>
    <w:p w14:paraId="3084C91A" w14:textId="77777777" w:rsidR="00DF73EB" w:rsidRPr="00956432" w:rsidRDefault="00DF73EB">
      <w:pPr>
        <w:pStyle w:val="Estilo"/>
        <w:rPr>
          <w:sz w:val="20"/>
          <w:szCs w:val="20"/>
        </w:rPr>
      </w:pPr>
    </w:p>
    <w:p w14:paraId="7123BF90" w14:textId="77777777" w:rsidR="00DF73EB" w:rsidRPr="00956432" w:rsidRDefault="00D54996">
      <w:pPr>
        <w:pStyle w:val="Estilo"/>
        <w:rPr>
          <w:sz w:val="20"/>
          <w:szCs w:val="20"/>
        </w:rPr>
      </w:pPr>
      <w:r w:rsidRPr="00956432">
        <w:rPr>
          <w:sz w:val="20"/>
          <w:szCs w:val="20"/>
        </w:rPr>
        <w:t>PRIMERO. El presente Decreto entrará en vigor a partir del día siguiente de su publicación en el Periódico Oficial del Gobierno del Estado de Oaxaca.</w:t>
      </w:r>
    </w:p>
    <w:p w14:paraId="0378DE58" w14:textId="77777777" w:rsidR="00DF73EB" w:rsidRPr="00956432" w:rsidRDefault="00DF73EB">
      <w:pPr>
        <w:pStyle w:val="Estilo"/>
        <w:rPr>
          <w:sz w:val="20"/>
          <w:szCs w:val="20"/>
        </w:rPr>
      </w:pPr>
    </w:p>
    <w:p w14:paraId="4EF68027" w14:textId="77777777" w:rsidR="00DF73EB" w:rsidRPr="00956432" w:rsidRDefault="00D54996">
      <w:pPr>
        <w:pStyle w:val="Estilo"/>
        <w:rPr>
          <w:sz w:val="20"/>
          <w:szCs w:val="20"/>
        </w:rPr>
      </w:pPr>
      <w:r w:rsidRPr="00956432">
        <w:rPr>
          <w:sz w:val="20"/>
          <w:szCs w:val="20"/>
        </w:rPr>
        <w:t>SEGUNDO. Publíquese en el Periódico Oficial del Gobierno del Estado de Oaxaca.</w:t>
      </w:r>
    </w:p>
    <w:p w14:paraId="619F3C1F" w14:textId="77777777" w:rsidR="00DF73EB" w:rsidRPr="00956432" w:rsidRDefault="00DF73EB">
      <w:pPr>
        <w:pStyle w:val="Estilo"/>
        <w:rPr>
          <w:sz w:val="20"/>
          <w:szCs w:val="20"/>
        </w:rPr>
      </w:pPr>
    </w:p>
    <w:p w14:paraId="716ADAC1" w14:textId="5769C96C" w:rsidR="005C2912" w:rsidRPr="00956432" w:rsidRDefault="005C2912">
      <w:pPr>
        <w:pStyle w:val="Estilo"/>
        <w:rPr>
          <w:sz w:val="20"/>
          <w:szCs w:val="20"/>
        </w:rPr>
      </w:pPr>
      <w:r w:rsidRPr="00956432">
        <w:rPr>
          <w:sz w:val="20"/>
          <w:szCs w:val="20"/>
        </w:rPr>
        <w:t>P.O. 31 DE DICIEMBRE DE 2025</w:t>
      </w:r>
    </w:p>
    <w:p w14:paraId="442809BB" w14:textId="77777777" w:rsidR="005C2912" w:rsidRPr="00956432" w:rsidRDefault="005C2912">
      <w:pPr>
        <w:pStyle w:val="Estilo"/>
        <w:rPr>
          <w:sz w:val="20"/>
          <w:szCs w:val="20"/>
        </w:rPr>
      </w:pPr>
    </w:p>
    <w:p w14:paraId="1D28D67F" w14:textId="4BFA7CFE" w:rsidR="005C2912" w:rsidRPr="00956432" w:rsidRDefault="00123D13" w:rsidP="005C2912">
      <w:pPr>
        <w:pStyle w:val="Estilo"/>
        <w:rPr>
          <w:sz w:val="20"/>
          <w:szCs w:val="20"/>
        </w:rPr>
      </w:pPr>
      <w:r w:rsidRPr="00956432">
        <w:rPr>
          <w:sz w:val="20"/>
          <w:szCs w:val="20"/>
        </w:rPr>
        <w:t>[N. DE E. TRANSITORIOS DEL “DECRETO NÚM. 872.- MEDIANTE EL CUAL REFORMA LA FRACCIÓN VII DEL APARTADO E DEL ART</w:t>
      </w:r>
      <w:r w:rsidR="00CD2CA4">
        <w:rPr>
          <w:sz w:val="20"/>
          <w:szCs w:val="20"/>
        </w:rPr>
        <w:t>I</w:t>
      </w:r>
      <w:r w:rsidRPr="00956432">
        <w:rPr>
          <w:sz w:val="20"/>
          <w:szCs w:val="20"/>
        </w:rPr>
        <w:t>CULO 43, LA FRACCIÓN XIX DEL ARTÍCULO 56, LA FRACCIÓN V DEL ARTICULO 60, EL SEGUNDO PÁRRAFO DEL INCISO B) DEL ARTÍCULO 65, EL ARTICULO 69, EL SEGUNDO PÁRRAFO DEL ART</w:t>
      </w:r>
      <w:r w:rsidR="000123B1">
        <w:rPr>
          <w:sz w:val="20"/>
          <w:szCs w:val="20"/>
        </w:rPr>
        <w:t>Í</w:t>
      </w:r>
      <w:r w:rsidRPr="00956432">
        <w:rPr>
          <w:sz w:val="20"/>
          <w:szCs w:val="20"/>
        </w:rPr>
        <w:t>CULO 104 BIS, EL TERCER PÁRRAFO DE</w:t>
      </w:r>
      <w:r w:rsidR="000123B1">
        <w:rPr>
          <w:sz w:val="20"/>
          <w:szCs w:val="20"/>
        </w:rPr>
        <w:t>L</w:t>
      </w:r>
      <w:r w:rsidRPr="00956432">
        <w:rPr>
          <w:sz w:val="20"/>
          <w:szCs w:val="20"/>
        </w:rPr>
        <w:t xml:space="preserve"> ARTÍCULO 126 TER, LAS FRACCIONES VY XXLV DEL ARTÍCULO 126 QUATER, LA DENOMINACIÓN DEL CAPÍTULO IX, DEL TITULO SÉPTIMO Y EL ARTÍCULO 165; Y SE ADICIONAN LAS FRACCIONES XI, XII, XHI AL APARTADO E DEL ARTÍCULO 43, LA FRACCIÓN VIII </w:t>
      </w:r>
      <w:r w:rsidR="004A77BC">
        <w:rPr>
          <w:sz w:val="20"/>
          <w:szCs w:val="20"/>
        </w:rPr>
        <w:t>A</w:t>
      </w:r>
      <w:r w:rsidRPr="00956432">
        <w:rPr>
          <w:sz w:val="20"/>
          <w:szCs w:val="20"/>
        </w:rPr>
        <w:t>L ARTICULO 60. EL ARTÍCULO 165 BIS Y EL ARTÍCULO 165 TER A LA LEY ORGÁNICA MUNICIPAL DEL ESTADO DE OAXACA”.]</w:t>
      </w:r>
    </w:p>
    <w:p w14:paraId="42B9768A" w14:textId="77777777" w:rsidR="005C2912" w:rsidRPr="00956432" w:rsidRDefault="005C2912" w:rsidP="005C2912">
      <w:pPr>
        <w:pStyle w:val="Estilo"/>
        <w:rPr>
          <w:sz w:val="20"/>
          <w:szCs w:val="20"/>
        </w:rPr>
      </w:pPr>
    </w:p>
    <w:p w14:paraId="38CFF64E" w14:textId="706F6093" w:rsidR="005C2912" w:rsidRPr="00956432" w:rsidRDefault="005C2912">
      <w:pPr>
        <w:pStyle w:val="Estilo"/>
        <w:rPr>
          <w:sz w:val="20"/>
          <w:szCs w:val="20"/>
        </w:rPr>
      </w:pPr>
      <w:r w:rsidRPr="00956432">
        <w:rPr>
          <w:sz w:val="20"/>
          <w:szCs w:val="20"/>
        </w:rPr>
        <w:t>PRIMERO.</w:t>
      </w:r>
      <w:r w:rsidR="00230976" w:rsidRPr="00956432">
        <w:rPr>
          <w:sz w:val="20"/>
          <w:szCs w:val="20"/>
        </w:rPr>
        <w:t xml:space="preserve"> El presente Decreto entrará en vigor a partir del día siguiente de su publicación en el Periódico Oficial del Gobierno del Estado de Oaxaca. Publíquese.</w:t>
      </w:r>
    </w:p>
    <w:p w14:paraId="35B89739" w14:textId="77777777" w:rsidR="00230976" w:rsidRPr="00956432" w:rsidRDefault="00230976">
      <w:pPr>
        <w:pStyle w:val="Estilo"/>
        <w:rPr>
          <w:sz w:val="20"/>
          <w:szCs w:val="20"/>
        </w:rPr>
      </w:pPr>
    </w:p>
    <w:p w14:paraId="0E00E257" w14:textId="26C6DA7C" w:rsidR="005C2912" w:rsidRPr="00956432" w:rsidRDefault="005C2912">
      <w:pPr>
        <w:pStyle w:val="Estilo"/>
        <w:rPr>
          <w:sz w:val="20"/>
          <w:szCs w:val="20"/>
        </w:rPr>
      </w:pPr>
      <w:r w:rsidRPr="00956432">
        <w:rPr>
          <w:sz w:val="20"/>
          <w:szCs w:val="20"/>
        </w:rPr>
        <w:t>SEGUNDO.</w:t>
      </w:r>
      <w:r w:rsidR="00230976" w:rsidRPr="00956432">
        <w:rPr>
          <w:sz w:val="20"/>
          <w:szCs w:val="20"/>
        </w:rPr>
        <w:t xml:space="preserve"> Comuníquese el presente Decreto en las instancias correspondientes para los efectos legales a que haya lugar.</w:t>
      </w:r>
    </w:p>
    <w:p w14:paraId="1C4F3C3E" w14:textId="77777777" w:rsidR="00230976" w:rsidRPr="00956432" w:rsidRDefault="00230976">
      <w:pPr>
        <w:pStyle w:val="Estilo"/>
        <w:rPr>
          <w:sz w:val="20"/>
          <w:szCs w:val="20"/>
        </w:rPr>
      </w:pPr>
    </w:p>
    <w:p w14:paraId="69B6AD02" w14:textId="4206DCBE" w:rsidR="005C2912" w:rsidRPr="00956432" w:rsidRDefault="005C2912">
      <w:pPr>
        <w:pStyle w:val="Estilo"/>
        <w:rPr>
          <w:sz w:val="20"/>
          <w:szCs w:val="20"/>
        </w:rPr>
      </w:pPr>
      <w:r w:rsidRPr="00956432">
        <w:rPr>
          <w:sz w:val="20"/>
          <w:szCs w:val="20"/>
        </w:rPr>
        <w:t>TERCERO</w:t>
      </w:r>
      <w:r w:rsidR="00230976" w:rsidRPr="00956432">
        <w:rPr>
          <w:sz w:val="20"/>
          <w:szCs w:val="20"/>
        </w:rPr>
        <w:t>. Las menciones, atribuciones o funciones contenidas en Bandos de Policía y Gobierno, reglamentos y, en general, en cualquier disposición normativa en materia de transparencia, acceso a la información pública y protección de datos personales, respecto al Órgano Garante de Acceso a la Información Pública, Transparencia, Protección de Datos Personales y Buen Gobierno del Estado de Oaxaca, se entenderán hechas o conferidas a los entes públicos que adquieren tales atribuciones o funciones, según corresponda.</w:t>
      </w:r>
    </w:p>
    <w:p w14:paraId="5248BC13" w14:textId="77777777" w:rsidR="005C2912" w:rsidRPr="00956432" w:rsidRDefault="005C2912">
      <w:pPr>
        <w:pStyle w:val="Estilo"/>
        <w:rPr>
          <w:sz w:val="20"/>
          <w:szCs w:val="20"/>
        </w:rPr>
      </w:pPr>
    </w:p>
    <w:p w14:paraId="3072D529" w14:textId="77777777" w:rsidR="000D2786" w:rsidRPr="00956432" w:rsidRDefault="000D2786">
      <w:pPr>
        <w:pStyle w:val="Estilo"/>
        <w:rPr>
          <w:sz w:val="20"/>
          <w:szCs w:val="20"/>
        </w:rPr>
      </w:pPr>
    </w:p>
    <w:p w14:paraId="56F252D0" w14:textId="77777777" w:rsidR="000D2786" w:rsidRPr="00956432" w:rsidRDefault="000D2786" w:rsidP="000D2786">
      <w:pPr>
        <w:pStyle w:val="Estilo"/>
        <w:rPr>
          <w:sz w:val="20"/>
          <w:szCs w:val="20"/>
        </w:rPr>
      </w:pPr>
      <w:r w:rsidRPr="00956432">
        <w:rPr>
          <w:b/>
          <w:bCs/>
          <w:sz w:val="20"/>
          <w:szCs w:val="20"/>
        </w:rPr>
        <w:t>Fuente:</w:t>
      </w:r>
      <w:r w:rsidRPr="00956432">
        <w:rPr>
          <w:sz w:val="20"/>
          <w:szCs w:val="20"/>
        </w:rPr>
        <w:t xml:space="preserve"> Suprema Corte de Justicia de la Nación. </w:t>
      </w:r>
    </w:p>
    <w:p w14:paraId="785B0596" w14:textId="5B6E1B7D" w:rsidR="000D2786" w:rsidRPr="00230976" w:rsidRDefault="000D2786">
      <w:pPr>
        <w:pStyle w:val="Estilo"/>
        <w:rPr>
          <w:sz w:val="21"/>
          <w:szCs w:val="21"/>
          <w:lang w:val="en-US"/>
        </w:rPr>
      </w:pPr>
      <w:r w:rsidRPr="00956432">
        <w:rPr>
          <w:i/>
          <w:iCs/>
          <w:sz w:val="20"/>
          <w:szCs w:val="20"/>
          <w:lang w:val="en-US"/>
        </w:rPr>
        <w:t>Link:</w:t>
      </w:r>
      <w:r w:rsidRPr="00956432">
        <w:rPr>
          <w:sz w:val="20"/>
          <w:szCs w:val="20"/>
          <w:lang w:val="en-US"/>
        </w:rPr>
        <w:t xml:space="preserve"> </w:t>
      </w:r>
      <w:r w:rsidR="00230976" w:rsidRPr="00956432">
        <w:rPr>
          <w:sz w:val="20"/>
          <w:szCs w:val="20"/>
          <w:lang w:val="en-US"/>
        </w:rPr>
        <w:t>https://legislacion.scjn.gob.mx/Buscador/Paginas/AbrirDocArticulo.aspx?q=cxWWX/Ta1SYHDoh0Sw4cVG7cFifeWPyrcDEbXMKSphkZ+SMTOxGkgI6upxHy723/1c0KVMgNoT7Rij/AY++fmg==</w:t>
      </w:r>
    </w:p>
    <w:sectPr w:rsidR="000D2786" w:rsidRPr="00230976" w:rsidSect="009425A2">
      <w:footerReference w:type="default" r:id="rId7"/>
      <w:headerReference w:type="first" r:id="rId8"/>
      <w:footerReference w:type="first" r:id="rId9"/>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643B" w14:textId="77777777" w:rsidR="000E2571" w:rsidRDefault="000E2571" w:rsidP="006E4391">
      <w:pPr>
        <w:spacing w:after="0" w:line="240" w:lineRule="auto"/>
      </w:pPr>
      <w:r>
        <w:separator/>
      </w:r>
    </w:p>
  </w:endnote>
  <w:endnote w:type="continuationSeparator" w:id="0">
    <w:p w14:paraId="1A6115C2" w14:textId="77777777" w:rsidR="000E2571" w:rsidRDefault="000E2571"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50808EB0" w14:textId="77777777" w:rsidTr="00D61ABC">
      <w:tc>
        <w:tcPr>
          <w:tcW w:w="2500" w:type="pct"/>
        </w:tcPr>
        <w:p w14:paraId="6D98F9CA" w14:textId="6F556214" w:rsidR="00A9075C" w:rsidRDefault="00A9075C" w:rsidP="00D54996">
          <w:pPr>
            <w:pStyle w:val="Piedepgina"/>
          </w:pPr>
        </w:p>
      </w:tc>
      <w:tc>
        <w:tcPr>
          <w:tcW w:w="2500" w:type="pct"/>
        </w:tcPr>
        <w:sdt>
          <w:sdtPr>
            <w:id w:val="8289949"/>
            <w:docPartObj>
              <w:docPartGallery w:val="Page Numbers (Bottom of Page)"/>
              <w:docPartUnique/>
            </w:docPartObj>
          </w:sdtPr>
          <w:sdtContent>
            <w:p w14:paraId="20B39C51" w14:textId="77777777" w:rsidR="00A9075C" w:rsidRDefault="003E086C" w:rsidP="00D54996">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14:paraId="2580927D" w14:textId="77777777" w:rsidR="00A9075C" w:rsidRDefault="00A9075C" w:rsidP="00D54996">
          <w:pPr>
            <w:pStyle w:val="Piedepgina"/>
          </w:pPr>
        </w:p>
      </w:tc>
    </w:tr>
  </w:tbl>
  <w:p w14:paraId="6EEEE880"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2A5A8A5B" w14:textId="77777777" w:rsidTr="00D61ABC">
      <w:tc>
        <w:tcPr>
          <w:tcW w:w="2500" w:type="pct"/>
        </w:tcPr>
        <w:p w14:paraId="569AA0EE" w14:textId="696A12DC" w:rsidR="00A9075C" w:rsidRDefault="00D11F99">
          <w:pPr>
            <w:pStyle w:val="Piedepgina"/>
          </w:pPr>
          <w:r>
            <w:fldChar w:fldCharType="begin"/>
          </w:r>
          <w:r>
            <w:instrText xml:space="preserve"> DATE  \@ "dd/MM/yyyy hh:mm am/pm"  \* MERGEFORMAT </w:instrText>
          </w:r>
          <w:r>
            <w:fldChar w:fldCharType="separate"/>
          </w:r>
          <w:r w:rsidR="00101D48">
            <w:rPr>
              <w:noProof/>
            </w:rPr>
            <w:t>12/05/2026 11:52 a. m.</w:t>
          </w:r>
          <w:r>
            <w:rPr>
              <w:noProof/>
            </w:rPr>
            <w:fldChar w:fldCharType="end"/>
          </w:r>
        </w:p>
      </w:tc>
      <w:tc>
        <w:tcPr>
          <w:tcW w:w="2500" w:type="pct"/>
        </w:tcPr>
        <w:sdt>
          <w:sdtPr>
            <w:id w:val="8289945"/>
            <w:docPartObj>
              <w:docPartGallery w:val="Page Numbers (Bottom of Page)"/>
              <w:docPartUnique/>
            </w:docPartObj>
          </w:sdtPr>
          <w:sdtContent>
            <w:p w14:paraId="051CB35D" w14:textId="77777777"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14:paraId="3919B5A7" w14:textId="77777777" w:rsidR="00A9075C" w:rsidRDefault="00A9075C">
          <w:pPr>
            <w:pStyle w:val="Piedepgina"/>
          </w:pPr>
        </w:p>
      </w:tc>
    </w:tr>
  </w:tbl>
  <w:p w14:paraId="6E7A91DC"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9B21" w14:textId="77777777" w:rsidR="000E2571" w:rsidRDefault="000E2571" w:rsidP="006E4391">
      <w:pPr>
        <w:spacing w:after="0" w:line="240" w:lineRule="auto"/>
      </w:pPr>
      <w:r>
        <w:separator/>
      </w:r>
    </w:p>
  </w:footnote>
  <w:footnote w:type="continuationSeparator" w:id="0">
    <w:p w14:paraId="72241A37" w14:textId="77777777" w:rsidR="000E2571" w:rsidRDefault="000E2571"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FD3B" w14:textId="77777777" w:rsidR="000D2786" w:rsidRDefault="000D2786" w:rsidP="000D2786">
    <w:pPr>
      <w:pStyle w:val="Encabezado"/>
      <w:jc w:val="center"/>
      <w:rPr>
        <w:rFonts w:ascii="Tahoma" w:hAnsi="Tahoma" w:cs="Tahoma"/>
        <w:b/>
        <w:bCs/>
        <w:sz w:val="16"/>
        <w:szCs w:val="16"/>
      </w:rPr>
    </w:pPr>
    <w:r w:rsidRPr="008618EE">
      <w:rPr>
        <w:rFonts w:ascii="CG Omega" w:eastAsia="Times New Roman" w:hAnsi="CG Omega" w:cs="Times New Roman"/>
        <w:noProof/>
        <w:sz w:val="16"/>
        <w:szCs w:val="24"/>
        <w:lang w:eastAsia="es-MX"/>
      </w:rPr>
      <w:drawing>
        <wp:anchor distT="0" distB="0" distL="114300" distR="114300" simplePos="0" relativeHeight="251659264" behindDoc="1" locked="0" layoutInCell="1" allowOverlap="1" wp14:anchorId="070E253C" wp14:editId="44B72BF0">
          <wp:simplePos x="0" y="0"/>
          <wp:positionH relativeFrom="margin">
            <wp:align>left</wp:align>
          </wp:positionH>
          <wp:positionV relativeFrom="paragraph">
            <wp:posOffset>4140</wp:posOffset>
          </wp:positionV>
          <wp:extent cx="742950" cy="737235"/>
          <wp:effectExtent l="0" t="0" r="0" b="5715"/>
          <wp:wrapNone/>
          <wp:docPr id="5" name="Imagen 5"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bCs/>
        <w:sz w:val="16"/>
        <w:szCs w:val="16"/>
      </w:rPr>
      <w:t xml:space="preserve">            </w:t>
    </w:r>
  </w:p>
  <w:p w14:paraId="317A909C" w14:textId="77777777" w:rsidR="000D2786" w:rsidRDefault="000D2786" w:rsidP="000D2786">
    <w:pPr>
      <w:pStyle w:val="Encabezado"/>
      <w:jc w:val="center"/>
      <w:rPr>
        <w:rFonts w:ascii="Tahoma" w:hAnsi="Tahoma" w:cs="Tahoma"/>
        <w:b/>
        <w:bCs/>
        <w:sz w:val="16"/>
        <w:szCs w:val="16"/>
      </w:rPr>
    </w:pPr>
  </w:p>
  <w:p w14:paraId="460A71C9" w14:textId="77777777" w:rsidR="000D2786" w:rsidRDefault="000D2786" w:rsidP="000D2786">
    <w:pPr>
      <w:pStyle w:val="Encabezado"/>
      <w:jc w:val="center"/>
      <w:rPr>
        <w:rFonts w:ascii="Tahoma" w:hAnsi="Tahoma" w:cs="Tahoma"/>
        <w:b/>
        <w:bCs/>
        <w:sz w:val="16"/>
        <w:szCs w:val="16"/>
      </w:rPr>
    </w:pPr>
  </w:p>
  <w:p w14:paraId="19BBFFF1" w14:textId="04D4FE75" w:rsidR="000D2786" w:rsidRDefault="000D2786" w:rsidP="000D2786">
    <w:pPr>
      <w:pStyle w:val="Encabezado"/>
      <w:tabs>
        <w:tab w:val="right" w:pos="9639"/>
      </w:tabs>
      <w:jc w:val="right"/>
      <w:rPr>
        <w:rFonts w:ascii="Tahoma" w:hAnsi="Tahoma" w:cs="Tahoma"/>
        <w:b/>
        <w:bCs/>
        <w:sz w:val="16"/>
        <w:szCs w:val="16"/>
      </w:rPr>
    </w:pPr>
    <w:r>
      <w:rPr>
        <w:rFonts w:ascii="Tahoma" w:hAnsi="Tahoma" w:cs="Tahoma"/>
        <w:b/>
        <w:bCs/>
        <w:sz w:val="16"/>
        <w:szCs w:val="16"/>
      </w:rPr>
      <w:t xml:space="preserve">                                             LEY ORGÁNICA MUNICIPAL DEL ESTADO DE OAXACA</w:t>
    </w:r>
  </w:p>
  <w:p w14:paraId="5C5684CF" w14:textId="3A1C4754" w:rsidR="000D2786" w:rsidRPr="00E0416D" w:rsidRDefault="00101D48" w:rsidP="000D2786">
    <w:pPr>
      <w:pStyle w:val="Encabezado"/>
      <w:tabs>
        <w:tab w:val="right" w:pos="9639"/>
      </w:tabs>
      <w:jc w:val="right"/>
      <w:rPr>
        <w:rFonts w:ascii="Tahoma" w:hAnsi="Tahoma" w:cs="Tahoma"/>
        <w:b/>
        <w:bCs/>
        <w:sz w:val="6"/>
        <w:szCs w:val="10"/>
      </w:rPr>
    </w:pPr>
    <w:r>
      <w:rPr>
        <w:noProof/>
      </w:rPr>
      <mc:AlternateContent>
        <mc:Choice Requires="wps">
          <w:drawing>
            <wp:anchor distT="4294967294" distB="4294967294" distL="114300" distR="114300" simplePos="0" relativeHeight="251660288" behindDoc="0" locked="0" layoutInCell="1" allowOverlap="1" wp14:anchorId="039918F7" wp14:editId="28720AFD">
              <wp:simplePos x="0" y="0"/>
              <wp:positionH relativeFrom="column">
                <wp:posOffset>1487805</wp:posOffset>
              </wp:positionH>
              <wp:positionV relativeFrom="paragraph">
                <wp:posOffset>10794</wp:posOffset>
              </wp:positionV>
              <wp:extent cx="4700905" cy="0"/>
              <wp:effectExtent l="0" t="0" r="0" b="0"/>
              <wp:wrapNone/>
              <wp:docPr id="196857235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569F47" id="Conector recto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15pt,.85pt" to="487.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" strokecolor="black [3213]">
              <v:stroke linestyle="thinThin"/>
              <o:lock v:ext="edit" shapetype="f"/>
            </v:line>
          </w:pict>
        </mc:Fallback>
      </mc:AlternateContent>
    </w:r>
    <w:r>
      <w:rPr>
        <w:noProof/>
      </w:rPr>
      <mc:AlternateContent>
        <mc:Choice Requires="wps">
          <w:drawing>
            <wp:anchor distT="4294967294" distB="4294967294" distL="114300" distR="114300" simplePos="0" relativeHeight="251661312" behindDoc="0" locked="0" layoutInCell="1" allowOverlap="1" wp14:anchorId="5553AEE3" wp14:editId="0ADD6BBE">
              <wp:simplePos x="0" y="0"/>
              <wp:positionH relativeFrom="column">
                <wp:posOffset>1469390</wp:posOffset>
              </wp:positionH>
              <wp:positionV relativeFrom="paragraph">
                <wp:posOffset>29844</wp:posOffset>
              </wp:positionV>
              <wp:extent cx="4700905" cy="0"/>
              <wp:effectExtent l="0" t="0" r="0" b="0"/>
              <wp:wrapNone/>
              <wp:docPr id="181899641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BEA1FF" id="Conector recto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7pt,2.35pt" to="48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" strokecolor="black [3213]">
              <v:stroke linestyle="thinThin"/>
              <o:lock v:ext="edit" shapetype="f"/>
            </v:line>
          </w:pict>
        </mc:Fallback>
      </mc:AlternateContent>
    </w:r>
  </w:p>
  <w:p w14:paraId="7E31E53E" w14:textId="0EADFB81" w:rsidR="000D2786" w:rsidRDefault="000D2786" w:rsidP="000D2786">
    <w:pPr>
      <w:pStyle w:val="Encabezado"/>
      <w:jc w:val="center"/>
      <w:rPr>
        <w:rFonts w:eastAsia="Times New Roman"/>
        <w:i/>
        <w:iCs/>
        <w:color w:val="181818"/>
        <w:sz w:val="14"/>
        <w:szCs w:val="24"/>
      </w:rPr>
    </w:pPr>
    <w:r>
      <w:rPr>
        <w:rFonts w:ascii="Tahoma" w:hAnsi="Tahoma" w:cs="Tahoma"/>
        <w:b/>
        <w:bCs/>
        <w:sz w:val="16"/>
        <w:szCs w:val="16"/>
      </w:rPr>
      <w:t xml:space="preserve">                                                                                                                                                </w:t>
    </w:r>
    <w:r w:rsidRPr="005D5C27">
      <w:rPr>
        <w:rFonts w:eastAsia="Times New Roman"/>
        <w:i/>
        <w:iCs/>
        <w:color w:val="181818"/>
        <w:sz w:val="14"/>
        <w:szCs w:val="24"/>
      </w:rPr>
      <w:t>Última Reforma PPOE</w:t>
    </w:r>
    <w:r>
      <w:rPr>
        <w:rFonts w:eastAsia="Times New Roman"/>
        <w:i/>
        <w:iCs/>
        <w:color w:val="181818"/>
        <w:sz w:val="14"/>
        <w:szCs w:val="24"/>
      </w:rPr>
      <w:t xml:space="preserve"> </w:t>
    </w:r>
    <w:r w:rsidRPr="005D5C27">
      <w:rPr>
        <w:rFonts w:eastAsia="Times New Roman"/>
        <w:i/>
        <w:iCs/>
        <w:color w:val="181818"/>
        <w:sz w:val="14"/>
        <w:szCs w:val="24"/>
      </w:rPr>
      <w:t xml:space="preserve"> </w:t>
    </w:r>
    <w:r>
      <w:rPr>
        <w:rFonts w:eastAsia="Times New Roman"/>
        <w:i/>
        <w:iCs/>
        <w:color w:val="181818"/>
        <w:sz w:val="14"/>
        <w:szCs w:val="24"/>
      </w:rPr>
      <w:t>31-12-2025</w:t>
    </w:r>
  </w:p>
  <w:p w14:paraId="5B3478E1" w14:textId="77777777" w:rsidR="000D2786" w:rsidRDefault="000D2786" w:rsidP="000D2786">
    <w:pPr>
      <w:pStyle w:val="Encabezado"/>
      <w:jc w:val="center"/>
      <w:rPr>
        <w:sz w:val="20"/>
        <w:szCs w:val="20"/>
      </w:rPr>
    </w:pPr>
  </w:p>
  <w:p w14:paraId="4DF91B0A" w14:textId="77777777"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23B1"/>
    <w:rsid w:val="00014A98"/>
    <w:rsid w:val="000606F2"/>
    <w:rsid w:val="00067A43"/>
    <w:rsid w:val="00070849"/>
    <w:rsid w:val="00073C0F"/>
    <w:rsid w:val="00075A0F"/>
    <w:rsid w:val="000778AA"/>
    <w:rsid w:val="0008216F"/>
    <w:rsid w:val="00090162"/>
    <w:rsid w:val="00095300"/>
    <w:rsid w:val="00095832"/>
    <w:rsid w:val="00095C64"/>
    <w:rsid w:val="000B76EF"/>
    <w:rsid w:val="000C0CE1"/>
    <w:rsid w:val="000C24C7"/>
    <w:rsid w:val="000D2786"/>
    <w:rsid w:val="000D76F9"/>
    <w:rsid w:val="000E2571"/>
    <w:rsid w:val="000F3084"/>
    <w:rsid w:val="00101D48"/>
    <w:rsid w:val="00102C4F"/>
    <w:rsid w:val="00105071"/>
    <w:rsid w:val="0012001E"/>
    <w:rsid w:val="00122650"/>
    <w:rsid w:val="00123439"/>
    <w:rsid w:val="00123D13"/>
    <w:rsid w:val="00184756"/>
    <w:rsid w:val="00187D4A"/>
    <w:rsid w:val="00190106"/>
    <w:rsid w:val="00196F02"/>
    <w:rsid w:val="001B4BFA"/>
    <w:rsid w:val="001B6672"/>
    <w:rsid w:val="001E5B25"/>
    <w:rsid w:val="001F0CE6"/>
    <w:rsid w:val="00206D4E"/>
    <w:rsid w:val="0021348C"/>
    <w:rsid w:val="00213A73"/>
    <w:rsid w:val="00230976"/>
    <w:rsid w:val="00236C32"/>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2591C"/>
    <w:rsid w:val="00380CF9"/>
    <w:rsid w:val="00386A35"/>
    <w:rsid w:val="00397450"/>
    <w:rsid w:val="003A26CB"/>
    <w:rsid w:val="003A41B9"/>
    <w:rsid w:val="003B60DC"/>
    <w:rsid w:val="003B655C"/>
    <w:rsid w:val="003B7283"/>
    <w:rsid w:val="003C4033"/>
    <w:rsid w:val="003C7F2A"/>
    <w:rsid w:val="003D18E4"/>
    <w:rsid w:val="003E086C"/>
    <w:rsid w:val="00415B95"/>
    <w:rsid w:val="00420254"/>
    <w:rsid w:val="00432648"/>
    <w:rsid w:val="00446085"/>
    <w:rsid w:val="004548F2"/>
    <w:rsid w:val="00480F7D"/>
    <w:rsid w:val="004A1D37"/>
    <w:rsid w:val="004A441D"/>
    <w:rsid w:val="004A5EB1"/>
    <w:rsid w:val="004A77BC"/>
    <w:rsid w:val="004B2B6F"/>
    <w:rsid w:val="004D11A0"/>
    <w:rsid w:val="004D171B"/>
    <w:rsid w:val="005011B5"/>
    <w:rsid w:val="005255DB"/>
    <w:rsid w:val="005752B2"/>
    <w:rsid w:val="00592E0E"/>
    <w:rsid w:val="00593863"/>
    <w:rsid w:val="005A31EC"/>
    <w:rsid w:val="005A43B7"/>
    <w:rsid w:val="005B7422"/>
    <w:rsid w:val="005C1967"/>
    <w:rsid w:val="005C223D"/>
    <w:rsid w:val="005C2912"/>
    <w:rsid w:val="005D2622"/>
    <w:rsid w:val="005F4960"/>
    <w:rsid w:val="005F4C76"/>
    <w:rsid w:val="006176ED"/>
    <w:rsid w:val="006220AA"/>
    <w:rsid w:val="00622530"/>
    <w:rsid w:val="00633F4B"/>
    <w:rsid w:val="00634EA5"/>
    <w:rsid w:val="006620EF"/>
    <w:rsid w:val="00681A92"/>
    <w:rsid w:val="00691ED6"/>
    <w:rsid w:val="00691FFE"/>
    <w:rsid w:val="006B3D67"/>
    <w:rsid w:val="006C40EA"/>
    <w:rsid w:val="006C43CF"/>
    <w:rsid w:val="006C5DC8"/>
    <w:rsid w:val="006D7DF6"/>
    <w:rsid w:val="006E4391"/>
    <w:rsid w:val="006F6D58"/>
    <w:rsid w:val="00701A42"/>
    <w:rsid w:val="00703D18"/>
    <w:rsid w:val="00713CA9"/>
    <w:rsid w:val="00753F2B"/>
    <w:rsid w:val="00784137"/>
    <w:rsid w:val="00784164"/>
    <w:rsid w:val="007B6454"/>
    <w:rsid w:val="007D13F7"/>
    <w:rsid w:val="007D4EDD"/>
    <w:rsid w:val="007D5729"/>
    <w:rsid w:val="007F3ED1"/>
    <w:rsid w:val="007F6EBC"/>
    <w:rsid w:val="008025D7"/>
    <w:rsid w:val="00821933"/>
    <w:rsid w:val="008361F9"/>
    <w:rsid w:val="00841A93"/>
    <w:rsid w:val="008448E4"/>
    <w:rsid w:val="00856923"/>
    <w:rsid w:val="008578FA"/>
    <w:rsid w:val="008756BB"/>
    <w:rsid w:val="008771CB"/>
    <w:rsid w:val="008910D8"/>
    <w:rsid w:val="008B0A87"/>
    <w:rsid w:val="008B619A"/>
    <w:rsid w:val="008C2DD6"/>
    <w:rsid w:val="008E2A27"/>
    <w:rsid w:val="009112F1"/>
    <w:rsid w:val="009277F2"/>
    <w:rsid w:val="009425A2"/>
    <w:rsid w:val="00951EA7"/>
    <w:rsid w:val="00956432"/>
    <w:rsid w:val="0097112B"/>
    <w:rsid w:val="0097420E"/>
    <w:rsid w:val="00975D67"/>
    <w:rsid w:val="00975F8E"/>
    <w:rsid w:val="00982811"/>
    <w:rsid w:val="00985AF9"/>
    <w:rsid w:val="00990982"/>
    <w:rsid w:val="00995A89"/>
    <w:rsid w:val="009B0A07"/>
    <w:rsid w:val="009B34FE"/>
    <w:rsid w:val="009B4366"/>
    <w:rsid w:val="009C226A"/>
    <w:rsid w:val="00A03457"/>
    <w:rsid w:val="00A076DD"/>
    <w:rsid w:val="00A177D7"/>
    <w:rsid w:val="00A32393"/>
    <w:rsid w:val="00A51D8A"/>
    <w:rsid w:val="00A543C7"/>
    <w:rsid w:val="00A56AED"/>
    <w:rsid w:val="00A57DC5"/>
    <w:rsid w:val="00A86219"/>
    <w:rsid w:val="00A9075C"/>
    <w:rsid w:val="00A95350"/>
    <w:rsid w:val="00A95AD1"/>
    <w:rsid w:val="00A97920"/>
    <w:rsid w:val="00AA06CD"/>
    <w:rsid w:val="00AB15A2"/>
    <w:rsid w:val="00AB3106"/>
    <w:rsid w:val="00AC7F1F"/>
    <w:rsid w:val="00AD060A"/>
    <w:rsid w:val="00AE0520"/>
    <w:rsid w:val="00AF26DA"/>
    <w:rsid w:val="00B07D9E"/>
    <w:rsid w:val="00B1094E"/>
    <w:rsid w:val="00B15ECE"/>
    <w:rsid w:val="00B32580"/>
    <w:rsid w:val="00B47AFF"/>
    <w:rsid w:val="00B83EF9"/>
    <w:rsid w:val="00B859EC"/>
    <w:rsid w:val="00B87AF3"/>
    <w:rsid w:val="00B87B32"/>
    <w:rsid w:val="00B92804"/>
    <w:rsid w:val="00B9369B"/>
    <w:rsid w:val="00B9795B"/>
    <w:rsid w:val="00BD003F"/>
    <w:rsid w:val="00C01479"/>
    <w:rsid w:val="00C03311"/>
    <w:rsid w:val="00C06B9B"/>
    <w:rsid w:val="00C15320"/>
    <w:rsid w:val="00C1718D"/>
    <w:rsid w:val="00C25890"/>
    <w:rsid w:val="00C37F52"/>
    <w:rsid w:val="00C41730"/>
    <w:rsid w:val="00C531D0"/>
    <w:rsid w:val="00C56943"/>
    <w:rsid w:val="00C70D54"/>
    <w:rsid w:val="00C71A24"/>
    <w:rsid w:val="00C77766"/>
    <w:rsid w:val="00C942C0"/>
    <w:rsid w:val="00CB4E35"/>
    <w:rsid w:val="00CC41D2"/>
    <w:rsid w:val="00CD2CA4"/>
    <w:rsid w:val="00CD532A"/>
    <w:rsid w:val="00CE2C76"/>
    <w:rsid w:val="00D01515"/>
    <w:rsid w:val="00D1179B"/>
    <w:rsid w:val="00D11F99"/>
    <w:rsid w:val="00D165DE"/>
    <w:rsid w:val="00D34654"/>
    <w:rsid w:val="00D44502"/>
    <w:rsid w:val="00D54996"/>
    <w:rsid w:val="00D61ABC"/>
    <w:rsid w:val="00D626D2"/>
    <w:rsid w:val="00D65039"/>
    <w:rsid w:val="00D73ECC"/>
    <w:rsid w:val="00D7668D"/>
    <w:rsid w:val="00D86079"/>
    <w:rsid w:val="00DA77EC"/>
    <w:rsid w:val="00DB75D2"/>
    <w:rsid w:val="00DC2AD6"/>
    <w:rsid w:val="00DC3F03"/>
    <w:rsid w:val="00DF73EB"/>
    <w:rsid w:val="00E015C8"/>
    <w:rsid w:val="00E03B0E"/>
    <w:rsid w:val="00E21C0F"/>
    <w:rsid w:val="00E23888"/>
    <w:rsid w:val="00E30376"/>
    <w:rsid w:val="00E372CD"/>
    <w:rsid w:val="00E4246A"/>
    <w:rsid w:val="00E51460"/>
    <w:rsid w:val="00E76F11"/>
    <w:rsid w:val="00EA517E"/>
    <w:rsid w:val="00EC1538"/>
    <w:rsid w:val="00EC189C"/>
    <w:rsid w:val="00EC5A03"/>
    <w:rsid w:val="00EF275E"/>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 w:type="character" w:styleId="Hipervnculo">
    <w:name w:val="Hyperlink"/>
    <w:basedOn w:val="Fuentedeprrafopredeter"/>
    <w:uiPriority w:val="99"/>
    <w:unhideWhenUsed/>
    <w:rsid w:val="00230976"/>
    <w:rPr>
      <w:color w:val="0000FF" w:themeColor="hyperlink"/>
      <w:u w:val="single"/>
    </w:rPr>
  </w:style>
  <w:style w:type="character" w:styleId="Mencinsinresolver">
    <w:name w:val="Unresolved Mention"/>
    <w:basedOn w:val="Fuentedeprrafopredeter"/>
    <w:uiPriority w:val="99"/>
    <w:semiHidden/>
    <w:unhideWhenUsed/>
    <w:rsid w:val="00230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51333</Words>
  <Characters>282335</Characters>
  <Application>Microsoft Office Word</Application>
  <DocSecurity>0</DocSecurity>
  <Lines>2352</Lines>
  <Paragraphs>666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2016-06-14T17:36:00Z</dcterms:created>
  <dcterms:modified xsi:type="dcterms:W3CDTF">2026-05-12T18:35:00Z</dcterms:modified>
</cp:coreProperties>
</file>